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53" w:rsidRPr="00882357" w:rsidRDefault="00882357">
      <w:pPr>
        <w:rPr>
          <w:rFonts w:ascii="Arial" w:hAnsi="Arial" w:cs="Arial"/>
          <w:sz w:val="24"/>
          <w:szCs w:val="24"/>
        </w:rPr>
      </w:pPr>
      <w:r w:rsidRPr="00882357">
        <w:rPr>
          <w:rFonts w:ascii="Arial" w:hAnsi="Arial" w:cs="Arial"/>
          <w:sz w:val="24"/>
          <w:szCs w:val="24"/>
        </w:rPr>
        <w:t xml:space="preserve">Il </w:t>
      </w:r>
      <w:r w:rsidRPr="00882357">
        <w:rPr>
          <w:rFonts w:ascii="Arial" w:hAnsi="Arial" w:cs="Arial"/>
          <w:b/>
          <w:sz w:val="24"/>
          <w:szCs w:val="24"/>
        </w:rPr>
        <w:t>tessuto sottocutaneo</w:t>
      </w:r>
      <w:r w:rsidRPr="00882357">
        <w:rPr>
          <w:rFonts w:ascii="Arial" w:hAnsi="Arial" w:cs="Arial"/>
          <w:sz w:val="24"/>
          <w:szCs w:val="24"/>
        </w:rPr>
        <w:t>, o pannicolo adiposo, formato da cellule adipose, permette alla pelle di scorrere sui muscoli sottostanti.</w:t>
      </w:r>
      <w:bookmarkStart w:id="0" w:name="_GoBack"/>
      <w:bookmarkEnd w:id="0"/>
    </w:p>
    <w:sectPr w:rsidR="00A76B53" w:rsidRPr="008823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57"/>
    <w:rsid w:val="00882357"/>
    <w:rsid w:val="00A7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6ED1-E304-4100-8F0A-1D0A15BE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Spadafora</dc:creator>
  <cp:keywords/>
  <dc:description/>
  <cp:lastModifiedBy>Virginia Spadafora</cp:lastModifiedBy>
  <cp:revision>1</cp:revision>
  <dcterms:created xsi:type="dcterms:W3CDTF">2017-12-19T18:03:00Z</dcterms:created>
  <dcterms:modified xsi:type="dcterms:W3CDTF">2017-12-19T18:05:00Z</dcterms:modified>
</cp:coreProperties>
</file>