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26" w:rsidRDefault="00827326" w:rsidP="00827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it-IT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it-IT"/>
        </w:rPr>
        <w:t xml:space="preserve">               TOPOLOGIA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it-IT"/>
        </w:rPr>
        <w:t>DI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it-IT"/>
        </w:rPr>
        <w:t xml:space="preserve"> RETE</w:t>
      </w:r>
    </w:p>
    <w:p w:rsidR="00827326" w:rsidRPr="00827326" w:rsidRDefault="00827326" w:rsidP="00827326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it-IT"/>
        </w:rPr>
      </w:pPr>
      <w:r w:rsidRPr="00827326">
        <w:rPr>
          <w:rFonts w:eastAsia="Times New Roman" w:cstheme="minorHAnsi"/>
          <w:sz w:val="36"/>
          <w:szCs w:val="36"/>
          <w:lang w:eastAsia="it-IT"/>
        </w:rPr>
        <w:t xml:space="preserve">Una </w:t>
      </w:r>
      <w:r w:rsidRPr="00827326">
        <w:rPr>
          <w:rFonts w:eastAsia="Times New Roman" w:cstheme="minorHAnsi"/>
          <w:b/>
          <w:bCs/>
          <w:sz w:val="36"/>
          <w:szCs w:val="36"/>
          <w:lang w:eastAsia="it-IT"/>
        </w:rPr>
        <w:t>topologia di rete</w:t>
      </w:r>
      <w:r w:rsidRPr="00827326">
        <w:rPr>
          <w:rFonts w:eastAsia="Times New Roman" w:cstheme="minorHAnsi"/>
          <w:sz w:val="36"/>
          <w:szCs w:val="36"/>
          <w:lang w:eastAsia="it-IT"/>
        </w:rPr>
        <w:t xml:space="preserve"> è la rappresentazione più intuitiva di una rete di telecomunicazioni. Una topologia di rete rappresenta un modello geometrico (grafo) di una rete di telecomunicazioni i cui elementi costitutivi sono i nodi e i rami. Un nodo individua un elemento della rete connotato da specifiche funzionalità e un ramo costituisce un elemento di connessione fra due nodi. Il significato di queste entità geometriche è diverso a seconda del tipo di operatività che si considera.</w:t>
      </w:r>
    </w:p>
    <w:p w:rsidR="00827326" w:rsidRPr="00827326" w:rsidRDefault="00827326" w:rsidP="00827326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it-IT"/>
        </w:rPr>
      </w:pPr>
      <w:r>
        <w:rPr>
          <w:rFonts w:eastAsia="Times New Roman" w:cstheme="minorHAnsi"/>
          <w:sz w:val="36"/>
          <w:szCs w:val="36"/>
          <w:lang w:eastAsia="it-IT"/>
        </w:rPr>
        <w:t xml:space="preserve">Un nodo può </w:t>
      </w:r>
      <w:r w:rsidRPr="00827326">
        <w:rPr>
          <w:rFonts w:eastAsia="Times New Roman" w:cstheme="minorHAnsi"/>
          <w:sz w:val="36"/>
          <w:szCs w:val="36"/>
          <w:lang w:eastAsia="it-IT"/>
        </w:rPr>
        <w:t xml:space="preserve">avere una o più </w:t>
      </w:r>
      <w:hyperlink r:id="rId5" w:tooltip="Connessione (informatica)" w:history="1">
        <w:r w:rsidRPr="00827326">
          <w:rPr>
            <w:rFonts w:eastAsia="Times New Roman" w:cstheme="minorHAnsi"/>
            <w:i/>
            <w:sz w:val="36"/>
            <w:szCs w:val="36"/>
            <w:u w:val="single"/>
            <w:lang w:eastAsia="it-IT"/>
          </w:rPr>
          <w:t>connessioni</w:t>
        </w:r>
      </w:hyperlink>
      <w:r w:rsidRPr="00827326">
        <w:rPr>
          <w:rFonts w:eastAsia="Times New Roman" w:cstheme="minorHAnsi"/>
          <w:i/>
          <w:sz w:val="36"/>
          <w:szCs w:val="36"/>
          <w:lang w:eastAsia="it-IT"/>
        </w:rPr>
        <w:t xml:space="preserve"> </w:t>
      </w:r>
      <w:r w:rsidRPr="00827326">
        <w:rPr>
          <w:rFonts w:eastAsia="Times New Roman" w:cstheme="minorHAnsi"/>
          <w:sz w:val="36"/>
          <w:szCs w:val="36"/>
          <w:lang w:eastAsia="it-IT"/>
        </w:rPr>
        <w:t>con gli altri secondo differenti schemi. La connessione più semplice è quella a senso unico tra due dispositivi. Un secondo collegamento può essere aggiunto per abilitare una comunicazione bidirezionale.</w:t>
      </w:r>
    </w:p>
    <w:p w:rsidR="00827326" w:rsidRPr="00827326" w:rsidRDefault="00827326" w:rsidP="00827326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it-IT"/>
        </w:rPr>
      </w:pPr>
      <w:r w:rsidRPr="00827326">
        <w:rPr>
          <w:rFonts w:eastAsia="Times New Roman" w:cstheme="minorHAnsi"/>
          <w:sz w:val="36"/>
          <w:szCs w:val="36"/>
          <w:lang w:eastAsia="it-IT"/>
        </w:rPr>
        <w:t>La topologia di rete è determinata soltanto dalla configurazione dei collegamenti tra i nodi. Per la precisione, non riguardano la topologia di rete: le distanze tra i nodi, le interconnessioni fisiche, le velocità di trasmissione, i tipi di segnale.</w:t>
      </w:r>
    </w:p>
    <w:p w:rsidR="00827326" w:rsidRPr="00827326" w:rsidRDefault="00827326" w:rsidP="00827326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it-IT"/>
        </w:rPr>
      </w:pPr>
      <w:r w:rsidRPr="00827326">
        <w:rPr>
          <w:rFonts w:eastAsia="Times New Roman" w:cstheme="minorHAnsi"/>
          <w:sz w:val="36"/>
          <w:szCs w:val="36"/>
          <w:lang w:eastAsia="it-IT"/>
        </w:rPr>
        <w:t>Due nodi possono essere messi in comunicazione in due modi differenti:</w:t>
      </w:r>
    </w:p>
    <w:p w:rsidR="00827326" w:rsidRPr="00827326" w:rsidRDefault="00827326" w:rsidP="008273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it-IT"/>
        </w:rPr>
      </w:pPr>
      <w:r w:rsidRPr="00827326">
        <w:rPr>
          <w:rFonts w:eastAsia="Times New Roman" w:cstheme="minorHAnsi"/>
          <w:sz w:val="36"/>
          <w:szCs w:val="36"/>
          <w:lang w:eastAsia="it-IT"/>
        </w:rPr>
        <w:t>con una connessione fisica, quando fra i due nodi è presente un canale fisico che li collega in modo diretto;</w:t>
      </w:r>
    </w:p>
    <w:p w:rsidR="00827326" w:rsidRPr="00827326" w:rsidRDefault="00827326" w:rsidP="008273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it-IT"/>
        </w:rPr>
      </w:pPr>
      <w:r w:rsidRPr="00827326">
        <w:rPr>
          <w:rFonts w:eastAsia="Times New Roman" w:cstheme="minorHAnsi"/>
          <w:sz w:val="36"/>
          <w:szCs w:val="36"/>
          <w:lang w:eastAsia="it-IT"/>
        </w:rPr>
        <w:t>con una connessione logica, quando la rete assume le dimensioni WAN e quindi è possibile pensare ad un collegamento fisico per ogni coppia di nodi.</w:t>
      </w:r>
    </w:p>
    <w:p w:rsidR="00827326" w:rsidRPr="00827326" w:rsidRDefault="00827326" w:rsidP="00827326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it-IT"/>
        </w:rPr>
      </w:pPr>
      <w:r w:rsidRPr="00827326">
        <w:rPr>
          <w:rFonts w:eastAsia="Times New Roman" w:cstheme="minorHAnsi"/>
          <w:sz w:val="36"/>
          <w:szCs w:val="36"/>
          <w:lang w:eastAsia="it-IT"/>
        </w:rPr>
        <w:t>Diversi tipi i reti:</w:t>
      </w:r>
    </w:p>
    <w:p w:rsidR="00827326" w:rsidRPr="00827326" w:rsidRDefault="00827326" w:rsidP="008273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it-IT"/>
        </w:rPr>
      </w:pPr>
      <w:r w:rsidRPr="00827326">
        <w:rPr>
          <w:rFonts w:eastAsia="Times New Roman" w:cstheme="minorHAnsi"/>
          <w:bCs/>
          <w:i/>
          <w:sz w:val="36"/>
          <w:szCs w:val="36"/>
          <w:u w:val="single"/>
          <w:lang w:eastAsia="it-IT"/>
        </w:rPr>
        <w:t>Reti a stella</w:t>
      </w:r>
      <w:r w:rsidRPr="00827326">
        <w:rPr>
          <w:rFonts w:eastAsia="Times New Roman" w:cstheme="minorHAnsi"/>
          <w:b/>
          <w:bCs/>
          <w:sz w:val="36"/>
          <w:szCs w:val="36"/>
          <w:lang w:eastAsia="it-IT"/>
        </w:rPr>
        <w:t>:</w:t>
      </w:r>
      <w:r w:rsidRPr="00827326">
        <w:rPr>
          <w:rFonts w:eastAsia="Times New Roman" w:cstheme="minorHAnsi"/>
          <w:sz w:val="36"/>
          <w:szCs w:val="36"/>
          <w:lang w:eastAsia="it-IT"/>
        </w:rPr>
        <w:t>sono le più utilizzate per LAN tipo ethernet. Il numero di canali è uguale al numero di nodi meno uno (c=n-</w:t>
      </w:r>
      <w:r w:rsidRPr="00827326">
        <w:rPr>
          <w:rFonts w:eastAsia="Times New Roman" w:cstheme="minorHAnsi"/>
          <w:sz w:val="36"/>
          <w:szCs w:val="36"/>
          <w:lang w:eastAsia="it-IT"/>
        </w:rPr>
        <w:lastRenderedPageBreak/>
        <w:t>1). La tolleranza ai guasti è elevata: nel caso in cui il canale si guasti, la funzionalità della rete non viene compromessa. Al centro della stella si trova un dispositivo di rete.</w:t>
      </w:r>
    </w:p>
    <w:p w:rsidR="00827326" w:rsidRPr="00827326" w:rsidRDefault="00827326" w:rsidP="008273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it-IT"/>
        </w:rPr>
      </w:pPr>
      <w:r w:rsidRPr="00827326">
        <w:rPr>
          <w:rFonts w:eastAsia="Times New Roman" w:cstheme="minorHAnsi"/>
          <w:bCs/>
          <w:i/>
          <w:sz w:val="36"/>
          <w:szCs w:val="36"/>
          <w:u w:val="single"/>
          <w:lang w:eastAsia="it-IT"/>
        </w:rPr>
        <w:t>Reti ad anello</w:t>
      </w:r>
      <w:r w:rsidRPr="00827326">
        <w:rPr>
          <w:rFonts w:eastAsia="Times New Roman" w:cstheme="minorHAnsi"/>
          <w:sz w:val="36"/>
          <w:szCs w:val="36"/>
          <w:lang w:eastAsia="it-IT"/>
        </w:rPr>
        <w:t xml:space="preserve"> il numero di canali è uguale al numero di nodi (</w:t>
      </w:r>
      <w:proofErr w:type="spellStart"/>
      <w:r w:rsidRPr="00827326">
        <w:rPr>
          <w:rFonts w:eastAsia="Times New Roman" w:cstheme="minorHAnsi"/>
          <w:sz w:val="36"/>
          <w:szCs w:val="36"/>
          <w:lang w:eastAsia="it-IT"/>
        </w:rPr>
        <w:t>c=n</w:t>
      </w:r>
      <w:proofErr w:type="spellEnd"/>
      <w:r w:rsidRPr="00827326">
        <w:rPr>
          <w:rFonts w:eastAsia="Times New Roman" w:cstheme="minorHAnsi"/>
          <w:sz w:val="36"/>
          <w:szCs w:val="36"/>
          <w:lang w:eastAsia="it-IT"/>
        </w:rPr>
        <w:t>), nel caso in cui il canale si guasti la rete non funziona più. Si basa su una linea chiusa alla quale possono connettersi tutti i nodi della rete.</w:t>
      </w:r>
    </w:p>
    <w:p w:rsidR="00827326" w:rsidRPr="00827326" w:rsidRDefault="00827326" w:rsidP="008273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it-IT"/>
        </w:rPr>
      </w:pPr>
      <w:r w:rsidRPr="00827326">
        <w:rPr>
          <w:rFonts w:eastAsia="Times New Roman" w:cstheme="minorHAnsi"/>
          <w:bCs/>
          <w:i/>
          <w:sz w:val="36"/>
          <w:szCs w:val="36"/>
          <w:u w:val="single"/>
          <w:lang w:eastAsia="it-IT"/>
        </w:rPr>
        <w:t>Reti a bus</w:t>
      </w:r>
      <w:r w:rsidRPr="00827326">
        <w:rPr>
          <w:rFonts w:eastAsia="Times New Roman" w:cstheme="minorHAnsi"/>
          <w:sz w:val="36"/>
          <w:szCs w:val="36"/>
          <w:lang w:eastAsia="it-IT"/>
        </w:rPr>
        <w:t>: Non hanno tolleranza ai guasti e qualunque interruzione di canale comporta l'esclusione di una parte della rete. Il numero di canali è uguale al numero di nodi +1 c=n+1.</w:t>
      </w:r>
    </w:p>
    <w:p w:rsidR="00827326" w:rsidRPr="00827326" w:rsidRDefault="00827326" w:rsidP="008273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36"/>
          <w:szCs w:val="36"/>
          <w:u w:val="single"/>
          <w:lang w:eastAsia="it-IT"/>
        </w:rPr>
      </w:pPr>
      <w:r w:rsidRPr="00827326">
        <w:rPr>
          <w:rFonts w:eastAsia="Times New Roman" w:cstheme="minorHAnsi"/>
          <w:bCs/>
          <w:i/>
          <w:sz w:val="36"/>
          <w:szCs w:val="36"/>
          <w:u w:val="single"/>
          <w:lang w:eastAsia="it-IT"/>
        </w:rPr>
        <w:t>Reti ad albero</w:t>
      </w:r>
    </w:p>
    <w:p w:rsidR="00827326" w:rsidRPr="00827326" w:rsidRDefault="00827326" w:rsidP="008273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36"/>
          <w:szCs w:val="36"/>
          <w:u w:val="single"/>
          <w:lang w:eastAsia="it-IT"/>
        </w:rPr>
      </w:pPr>
      <w:r w:rsidRPr="00827326">
        <w:rPr>
          <w:rFonts w:eastAsia="Times New Roman" w:cstheme="minorHAnsi"/>
          <w:bCs/>
          <w:i/>
          <w:sz w:val="36"/>
          <w:szCs w:val="36"/>
          <w:u w:val="single"/>
          <w:lang w:eastAsia="it-IT"/>
        </w:rPr>
        <w:t>Reti a maglie completamente connesse o non completamente connesse</w:t>
      </w:r>
    </w:p>
    <w:p w:rsidR="002D08FD" w:rsidRPr="00827326" w:rsidRDefault="00827326">
      <w:pPr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  <w:lang w:eastAsia="it-IT"/>
        </w:rPr>
        <w:drawing>
          <wp:inline distT="0" distB="0" distL="0" distR="0">
            <wp:extent cx="3352800" cy="35909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08FD" w:rsidRPr="00827326" w:rsidSect="002D08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510C"/>
    <w:multiLevelType w:val="multilevel"/>
    <w:tmpl w:val="047A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0112C"/>
    <w:multiLevelType w:val="multilevel"/>
    <w:tmpl w:val="19B2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27326"/>
    <w:rsid w:val="002D08FD"/>
    <w:rsid w:val="0082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8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27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2732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it.wikipedia.org/wiki/Connessione_%28informatica%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1916</Characters>
  <Application>Microsoft Office Word</Application>
  <DocSecurity>0</DocSecurity>
  <Lines>15</Lines>
  <Paragraphs>4</Paragraphs>
  <ScaleCrop>false</ScaleCrop>
  <Company>Grizli777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</dc:creator>
  <cp:lastModifiedBy>TIZIANO</cp:lastModifiedBy>
  <cp:revision>2</cp:revision>
  <dcterms:created xsi:type="dcterms:W3CDTF">2010-01-20T04:55:00Z</dcterms:created>
  <dcterms:modified xsi:type="dcterms:W3CDTF">2010-01-20T04:59:00Z</dcterms:modified>
</cp:coreProperties>
</file>