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 o:targetscreensize="800,600">
      <v:fill color2="#c2e49c" angle="-135" focus="-50%" type="gradient"/>
    </v:background>
  </w:background>
  <w:body>
    <w:p w:rsidR="006772BC" w:rsidRDefault="006772BC" w:rsidP="00EA72A4">
      <w:pPr>
        <w:pStyle w:val="Sinespaciado"/>
        <w:rPr>
          <w:b/>
          <w:sz w:val="48"/>
          <w:szCs w:val="48"/>
        </w:rPr>
      </w:pPr>
      <w:r>
        <w:rPr>
          <w:b/>
          <w:noProof/>
          <w:sz w:val="48"/>
          <w:szCs w:val="48"/>
          <w:lang w:val="es-ES" w:eastAsia="es-ES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-1154870</wp:posOffset>
            </wp:positionH>
            <wp:positionV relativeFrom="paragraph">
              <wp:posOffset>-876349</wp:posOffset>
            </wp:positionV>
            <wp:extent cx="7905750" cy="9988062"/>
            <wp:effectExtent l="38100" t="0" r="57150" b="70338"/>
            <wp:wrapNone/>
            <wp:docPr id="15" name="Imagen 4" descr="C:\Users\MONTERO\Desktop\luis revista\contextu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TERO\Desktop\luis revista\contextum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998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2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72BC" w:rsidRDefault="001702E2" w:rsidP="00EA72A4">
      <w:pPr>
        <w:pStyle w:val="Sinespaciado"/>
        <w:rPr>
          <w:b/>
          <w:sz w:val="48"/>
          <w:szCs w:val="48"/>
        </w:rPr>
      </w:pPr>
      <w:r>
        <w:rPr>
          <w:b/>
          <w:noProof/>
          <w:sz w:val="48"/>
          <w:szCs w:val="48"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3" type="#_x0000_t202" style="position:absolute;margin-left:-31.2pt;margin-top:16.1pt;width:204.25pt;height:33.4pt;z-index:251777024;mso-height-percent:200;mso-height-percent:200;mso-width-relative:margin;mso-height-relative:margin" filled="f" stroked="f">
            <v:textbox style="mso-fit-shape-to-text:t">
              <w:txbxContent>
                <w:p w:rsidR="00AB4C59" w:rsidRPr="00AB4C59" w:rsidRDefault="001702E2">
                  <w:pPr>
                    <w:rPr>
                      <w:b/>
                      <w:lang w:val="es-ES"/>
                    </w:rPr>
                  </w:pPr>
                  <w:hyperlink r:id="rId9" w:history="1">
                    <w:r w:rsidR="00AB4C59" w:rsidRPr="00AB4C59">
                      <w:rPr>
                        <w:rStyle w:val="Hipervnculo"/>
                        <w:b/>
                        <w:color w:val="auto"/>
                        <w:u w:val="none"/>
                        <w:lang w:val="es-ES"/>
                      </w:rPr>
                      <w:t>www.contextumintegracion</w:t>
                    </w:r>
                  </w:hyperlink>
                  <w:r w:rsidR="00AB4C59" w:rsidRPr="00AB4C59">
                    <w:rPr>
                      <w:b/>
                      <w:lang w:val="es-ES"/>
                    </w:rPr>
                    <w:t>deideas.com</w:t>
                  </w:r>
                </w:p>
              </w:txbxContent>
            </v:textbox>
          </v:shape>
        </w:pict>
      </w: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FB7DE8" w:rsidRPr="00FB7DE8" w:rsidRDefault="00A859BE" w:rsidP="00FB7DE8">
      <w:pPr>
        <w:pStyle w:val="Sinespaciado"/>
        <w:rPr>
          <w:b/>
          <w:sz w:val="48"/>
          <w:szCs w:val="48"/>
        </w:rPr>
      </w:pPr>
      <w:r>
        <w:rPr>
          <w:b/>
          <w:noProof/>
          <w:sz w:val="48"/>
          <w:szCs w:val="48"/>
          <w:lang w:val="es-ES" w:eastAsia="es-ES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116205</wp:posOffset>
            </wp:positionV>
            <wp:extent cx="2714625" cy="485775"/>
            <wp:effectExtent l="209550" t="171450" r="409575" b="352425"/>
            <wp:wrapNone/>
            <wp:docPr id="36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85775"/>
                    </a:xfrm>
                    <a:prstGeom prst="rect">
                      <a:avLst/>
                    </a:prstGeom>
                    <a:ln w="28575">
                      <a:solidFill>
                        <a:schemeClr val="tx2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E62DF" w:rsidRPr="00316885" w:rsidRDefault="00DE62DF" w:rsidP="00DE62DF">
      <w:pPr>
        <w:jc w:val="center"/>
        <w:rPr>
          <w:rFonts w:ascii="Bodoni MT Black" w:hAnsi="Bodoni MT Black" w:cs="Arial"/>
          <w:b/>
          <w:color w:val="003300"/>
        </w:rPr>
      </w:pPr>
      <w:r w:rsidRPr="00316885">
        <w:rPr>
          <w:rFonts w:ascii="Bodoni MT Black" w:hAnsi="Bodoni MT Black" w:cs="Arial"/>
          <w:b/>
          <w:color w:val="003300"/>
        </w:rPr>
        <w:lastRenderedPageBreak/>
        <w:t>APRENDIZAJE CON NNTT, POSIBILIDADES DE MEJORA PARA LAS DISTINTAS DEFICIENCIAS.</w:t>
      </w:r>
    </w:p>
    <w:p w:rsidR="00DE62DF" w:rsidRPr="00316885" w:rsidRDefault="00DE62DF" w:rsidP="00DE62DF">
      <w:pPr>
        <w:jc w:val="both"/>
        <w:rPr>
          <w:rFonts w:ascii="Britannic Bold" w:hAnsi="Britannic Bold" w:cs="Arial"/>
          <w:color w:val="002060"/>
        </w:rPr>
      </w:pPr>
      <w:r w:rsidRPr="00316885">
        <w:rPr>
          <w:rFonts w:ascii="Britannic Bold" w:hAnsi="Britannic Bold" w:cs="Arial"/>
          <w:color w:val="002060"/>
        </w:rPr>
        <w:t xml:space="preserve">Nosotros, partimos del principio de que además de buscar tecnologías que sirvan para hacerles la vida más fácil a los sujetos con N.E.E., toda persona es siempre un ser comunicador que a través de la interacción social, o la apertura hacia otros mundos, se desarrolla como persona, avanza en el lenguaje a la vez que asimila y acumula nuevos conocimientos. </w:t>
      </w:r>
    </w:p>
    <w:p w:rsidR="00DE62DF" w:rsidRDefault="00DE62DF" w:rsidP="00DE62DF">
      <w:pPr>
        <w:jc w:val="both"/>
        <w:rPr>
          <w:rFonts w:ascii="Arial" w:hAnsi="Arial" w:cs="Arial"/>
          <w:b/>
        </w:rPr>
        <w:sectPr w:rsidR="00DE62DF" w:rsidSect="00832996">
          <w:footerReference w:type="default" r:id="rId11"/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DE62DF" w:rsidRPr="003D6C0E" w:rsidRDefault="00151EA8" w:rsidP="00DE62D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857250</wp:posOffset>
            </wp:positionV>
            <wp:extent cx="2581275" cy="1828800"/>
            <wp:effectExtent l="0" t="438150" r="219075" b="304800"/>
            <wp:wrapTight wrapText="bothSides">
              <wp:wrapPolygon edited="0">
                <wp:start x="19289" y="-5175"/>
                <wp:lineTo x="15303" y="-4725"/>
                <wp:lineTo x="1116" y="-2025"/>
                <wp:lineTo x="638" y="21825"/>
                <wp:lineTo x="5739" y="23625"/>
                <wp:lineTo x="10362" y="23625"/>
                <wp:lineTo x="10362" y="23850"/>
                <wp:lineTo x="18492" y="25200"/>
                <wp:lineTo x="19289" y="25200"/>
                <wp:lineTo x="21680" y="25200"/>
                <wp:lineTo x="21999" y="25200"/>
                <wp:lineTo x="23114" y="23850"/>
                <wp:lineTo x="23114" y="23625"/>
                <wp:lineTo x="23274" y="23625"/>
                <wp:lineTo x="23433" y="20700"/>
                <wp:lineTo x="23433" y="-1800"/>
                <wp:lineTo x="21680" y="-5175"/>
                <wp:lineTo x="19289" y="-5175"/>
              </wp:wrapPolygon>
            </wp:wrapTight>
            <wp:docPr id="26" name="Imagen 26" descr="http://www.corresponsaldepaz.org/mm/image/internet-discapacitados-intelectu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corresponsaldepaz.org/mm/image/internet-discapacitados-intelectuale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28800"/>
                    </a:xfrm>
                    <a:prstGeom prst="rect">
                      <a:avLst/>
                    </a:prstGeom>
                    <a:ln w="28575">
                      <a:noFill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</wp:anchor>
        </w:drawing>
      </w:r>
      <w:r w:rsidR="00DE62DF" w:rsidRPr="003D6C0E">
        <w:rPr>
          <w:rFonts w:ascii="Arial" w:hAnsi="Arial" w:cs="Arial"/>
          <w:b/>
        </w:rPr>
        <w:t>Control ambiental.</w:t>
      </w:r>
      <w:r w:rsidR="00DE62DF" w:rsidRPr="003D6C0E">
        <w:rPr>
          <w:rFonts w:ascii="Arial" w:hAnsi="Arial" w:cs="Arial"/>
        </w:rPr>
        <w:t xml:space="preserve"> Con la ayuda de las nuevas tecnologías, las personas con discapacidad, pueden tener la oportunidad de controlar y manipular diferentes dispositivos domésticos como por ejemplo las ya existentes casas inteligentes, las cuales están compuestas por un conjunto de programas, cuyo objetivo es ayudar a las personas con graves deficiencias motóricas. Con la posibilidad de controlar determinados dispositivos: (conectar / desconectar timbres, sistemas de intercomunicación, cerrar / abrir puertas, comunicarse por teléfono, controlar radios, televisores, cassettes, luces, el aire acondicionado, todo accesible a una persona que va e</w:t>
      </w:r>
      <w:r w:rsidR="00DE62DF">
        <w:rPr>
          <w:rFonts w:ascii="Arial" w:hAnsi="Arial" w:cs="Arial"/>
        </w:rPr>
        <w:t>n una silla de ruedas).</w:t>
      </w:r>
    </w:p>
    <w:p w:rsidR="00DE62DF" w:rsidRPr="003D6C0E" w:rsidRDefault="00DE62DF" w:rsidP="00DE62DF">
      <w:pPr>
        <w:jc w:val="both"/>
        <w:rPr>
          <w:rFonts w:ascii="Arial" w:hAnsi="Arial" w:cs="Arial"/>
        </w:rPr>
      </w:pPr>
      <w:r w:rsidRPr="003D6C0E">
        <w:rPr>
          <w:rFonts w:ascii="Arial" w:hAnsi="Arial" w:cs="Arial"/>
          <w:b/>
        </w:rPr>
        <w:t>Integración laboral.</w:t>
      </w:r>
      <w:r w:rsidRPr="003D6C0E">
        <w:rPr>
          <w:rFonts w:ascii="Arial" w:hAnsi="Arial" w:cs="Arial"/>
        </w:rPr>
        <w:t xml:space="preserve"> El empleo y difusión masiva de productos de hardware/software y su utilización en los ámbitos productivos y de la comunicación e información en nuestra sociedad ha modificado sustancialmente los procesos culturales, productivos y profesionales (Sancho, 1996). Este cambio ha mejorado significativamente las expectativas personales y laborales de la persona con NEE.</w:t>
      </w:r>
    </w:p>
    <w:p w:rsidR="00DE62DF" w:rsidRDefault="00DE62DF" w:rsidP="00DE62DF">
      <w:pPr>
        <w:jc w:val="both"/>
        <w:rPr>
          <w:rFonts w:ascii="Arial" w:hAnsi="Arial" w:cs="Arial"/>
        </w:rPr>
        <w:sectPr w:rsidR="00DE62DF" w:rsidSect="00DE62DF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  <w:r w:rsidRPr="003D6C0E">
        <w:rPr>
          <w:rFonts w:ascii="Arial" w:hAnsi="Arial" w:cs="Arial"/>
        </w:rPr>
        <w:t>Nuestra sociedad está cambiando a ritmos agigantados. Más del 85% de los nuevos trabajos que se crean y el 60 % de los actuales incluye</w:t>
      </w:r>
      <w:r w:rsidR="00151EA8">
        <w:rPr>
          <w:rFonts w:ascii="Arial" w:hAnsi="Arial" w:cs="Arial"/>
        </w:rPr>
        <w:t xml:space="preserve">n el uso y </w:t>
      </w:r>
      <w:r w:rsidRPr="003D6C0E">
        <w:rPr>
          <w:rFonts w:ascii="Arial" w:hAnsi="Arial" w:cs="Arial"/>
        </w:rPr>
        <w:t xml:space="preserve">almacenaje electrónico de la información. </w:t>
      </w:r>
    </w:p>
    <w:p w:rsidR="00151EA8" w:rsidRDefault="00151EA8" w:rsidP="00DE62DF">
      <w:pPr>
        <w:jc w:val="both"/>
        <w:rPr>
          <w:rFonts w:ascii="Arial" w:hAnsi="Arial" w:cs="Arial"/>
        </w:rPr>
      </w:pPr>
    </w:p>
    <w:p w:rsidR="00151EA8" w:rsidRDefault="00E8212E" w:rsidP="00DE62D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156845</wp:posOffset>
            </wp:positionV>
            <wp:extent cx="5286375" cy="1333500"/>
            <wp:effectExtent l="266700" t="266700" r="295275" b="247650"/>
            <wp:wrapNone/>
            <wp:docPr id="5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33350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glow rad="228600">
                        <a:srgbClr val="1107DB">
                          <a:alpha val="40000"/>
                        </a:srgbClr>
                      </a:glow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51EA8" w:rsidRDefault="00151EA8" w:rsidP="00DE62DF">
      <w:pPr>
        <w:jc w:val="both"/>
        <w:rPr>
          <w:rFonts w:ascii="Arial" w:hAnsi="Arial" w:cs="Arial"/>
        </w:rPr>
        <w:sectPr w:rsidR="00151EA8" w:rsidSect="00832996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5F1673" w:rsidRDefault="005F1673" w:rsidP="00DE62DF">
      <w:pPr>
        <w:jc w:val="both"/>
        <w:rPr>
          <w:rFonts w:ascii="Arial" w:hAnsi="Arial" w:cs="Arial"/>
        </w:rPr>
        <w:sectPr w:rsidR="005F1673" w:rsidSect="00151EA8">
          <w:type w:val="continuous"/>
          <w:pgSz w:w="12240" w:h="15840"/>
          <w:pgMar w:top="1417" w:right="1701" w:bottom="1417" w:left="1701" w:header="708" w:footer="708" w:gutter="0"/>
          <w:cols w:num="2" w:space="708" w:equalWidth="0">
            <w:col w:w="5652" w:space="720"/>
            <w:col w:w="2466"/>
          </w:cols>
          <w:docGrid w:linePitch="360"/>
        </w:sectPr>
      </w:pPr>
    </w:p>
    <w:p w:rsidR="00F810E5" w:rsidRDefault="00F810E5" w:rsidP="00DE62DF">
      <w:pPr>
        <w:jc w:val="both"/>
        <w:rPr>
          <w:rFonts w:ascii="Arial" w:hAnsi="Arial" w:cs="Arial"/>
        </w:rPr>
      </w:pPr>
    </w:p>
    <w:p w:rsidR="00F810E5" w:rsidRDefault="00F810E5" w:rsidP="00DE62DF">
      <w:pPr>
        <w:jc w:val="both"/>
        <w:rPr>
          <w:rFonts w:ascii="Arial" w:hAnsi="Arial" w:cs="Arial"/>
        </w:rPr>
      </w:pPr>
    </w:p>
    <w:p w:rsidR="00F810E5" w:rsidRDefault="00F810E5" w:rsidP="00DE62DF">
      <w:pPr>
        <w:jc w:val="both"/>
        <w:rPr>
          <w:rFonts w:ascii="Arial" w:hAnsi="Arial" w:cs="Arial"/>
        </w:rPr>
      </w:pPr>
    </w:p>
    <w:p w:rsidR="00F810E5" w:rsidRDefault="00F810E5" w:rsidP="00DE62DF">
      <w:pPr>
        <w:jc w:val="both"/>
        <w:rPr>
          <w:rFonts w:ascii="Arial" w:hAnsi="Arial" w:cs="Arial"/>
        </w:rPr>
      </w:pPr>
    </w:p>
    <w:p w:rsidR="00F810E5" w:rsidRDefault="00F810E5" w:rsidP="00DE62DF">
      <w:pPr>
        <w:jc w:val="both"/>
        <w:rPr>
          <w:rFonts w:ascii="Arial" w:hAnsi="Arial" w:cs="Arial"/>
        </w:rPr>
      </w:pPr>
    </w:p>
    <w:p w:rsidR="00A8191C" w:rsidRPr="003E2F91" w:rsidRDefault="00DE62DF" w:rsidP="00FB7DE8">
      <w:pPr>
        <w:jc w:val="both"/>
        <w:rPr>
          <w:rFonts w:ascii="Arial" w:hAnsi="Arial" w:cs="Arial"/>
          <w:color w:val="FFFF00"/>
          <w:sz w:val="28"/>
          <w:szCs w:val="28"/>
        </w:rPr>
      </w:pPr>
      <w:r w:rsidRPr="003D6C0E">
        <w:rPr>
          <w:rFonts w:ascii="Arial" w:hAnsi="Arial" w:cs="Arial"/>
        </w:rPr>
        <w:t xml:space="preserve"> </w:t>
      </w:r>
    </w:p>
    <w:sectPr w:rsidR="00A8191C" w:rsidRPr="003E2F91" w:rsidSect="00FB7DE8">
      <w:type w:val="continuous"/>
      <w:pgSz w:w="12240" w:h="15840"/>
      <w:pgMar w:top="1417" w:right="1701" w:bottom="1417" w:left="1701" w:header="708" w:footer="708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2BB8" w:rsidRDefault="00922BB8" w:rsidP="00390328">
      <w:pPr>
        <w:spacing w:after="0" w:line="240" w:lineRule="auto"/>
      </w:pPr>
      <w:r>
        <w:separator/>
      </w:r>
    </w:p>
  </w:endnote>
  <w:endnote w:type="continuationSeparator" w:id="1">
    <w:p w:rsidR="00922BB8" w:rsidRDefault="00922BB8" w:rsidP="00390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150" w:rsidRDefault="004F715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2BB8" w:rsidRDefault="00922BB8" w:rsidP="00390328">
      <w:pPr>
        <w:spacing w:after="0" w:line="240" w:lineRule="auto"/>
      </w:pPr>
      <w:r>
        <w:separator/>
      </w:r>
    </w:p>
  </w:footnote>
  <w:footnote w:type="continuationSeparator" w:id="1">
    <w:p w:rsidR="00922BB8" w:rsidRDefault="00922BB8" w:rsidP="003903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06231"/>
    <w:multiLevelType w:val="multilevel"/>
    <w:tmpl w:val="9E70C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B932C0C"/>
    <w:multiLevelType w:val="multilevel"/>
    <w:tmpl w:val="DEF03E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hdrShapeDefaults>
    <o:shapedefaults v:ext="edit" spidmax="44034">
      <o:colormru v:ext="edit" colors="#136b0f"/>
      <o:colormenu v:ext="edit" fillcolor="none" strokecolor="none" shadowcolor="none [3069]" extrusion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390328"/>
    <w:rsid w:val="000A1E40"/>
    <w:rsid w:val="000E5C8D"/>
    <w:rsid w:val="00151EA8"/>
    <w:rsid w:val="001549D8"/>
    <w:rsid w:val="00160CBB"/>
    <w:rsid w:val="00166480"/>
    <w:rsid w:val="001702E2"/>
    <w:rsid w:val="00177223"/>
    <w:rsid w:val="00184CE3"/>
    <w:rsid w:val="001E2940"/>
    <w:rsid w:val="00212FD2"/>
    <w:rsid w:val="0021492F"/>
    <w:rsid w:val="0021688E"/>
    <w:rsid w:val="002365E7"/>
    <w:rsid w:val="002717D4"/>
    <w:rsid w:val="002773E9"/>
    <w:rsid w:val="002D7D88"/>
    <w:rsid w:val="002F728B"/>
    <w:rsid w:val="00316885"/>
    <w:rsid w:val="00357A54"/>
    <w:rsid w:val="003651B7"/>
    <w:rsid w:val="00382E71"/>
    <w:rsid w:val="00390328"/>
    <w:rsid w:val="00394C0B"/>
    <w:rsid w:val="003E2F91"/>
    <w:rsid w:val="003F148C"/>
    <w:rsid w:val="00413BFE"/>
    <w:rsid w:val="00422AE3"/>
    <w:rsid w:val="00440454"/>
    <w:rsid w:val="00462D59"/>
    <w:rsid w:val="004A360A"/>
    <w:rsid w:val="004A73E1"/>
    <w:rsid w:val="004C6288"/>
    <w:rsid w:val="004D1286"/>
    <w:rsid w:val="004F57C4"/>
    <w:rsid w:val="004F7150"/>
    <w:rsid w:val="0052193E"/>
    <w:rsid w:val="005709A1"/>
    <w:rsid w:val="005B5168"/>
    <w:rsid w:val="005C24CF"/>
    <w:rsid w:val="005E58BE"/>
    <w:rsid w:val="005F1673"/>
    <w:rsid w:val="006106F8"/>
    <w:rsid w:val="00660D99"/>
    <w:rsid w:val="00663741"/>
    <w:rsid w:val="00670C2D"/>
    <w:rsid w:val="006772BC"/>
    <w:rsid w:val="006A2FC6"/>
    <w:rsid w:val="006D59B0"/>
    <w:rsid w:val="006E11CF"/>
    <w:rsid w:val="007044D6"/>
    <w:rsid w:val="007113E4"/>
    <w:rsid w:val="007849D5"/>
    <w:rsid w:val="00817C1F"/>
    <w:rsid w:val="00826C0B"/>
    <w:rsid w:val="00832996"/>
    <w:rsid w:val="00842709"/>
    <w:rsid w:val="0084649B"/>
    <w:rsid w:val="008645D8"/>
    <w:rsid w:val="00886C46"/>
    <w:rsid w:val="00886EF6"/>
    <w:rsid w:val="008A03CF"/>
    <w:rsid w:val="008D017A"/>
    <w:rsid w:val="008D5DD9"/>
    <w:rsid w:val="008F38E8"/>
    <w:rsid w:val="009070FA"/>
    <w:rsid w:val="00922BB8"/>
    <w:rsid w:val="00935D25"/>
    <w:rsid w:val="00937300"/>
    <w:rsid w:val="00943DB3"/>
    <w:rsid w:val="00976AA6"/>
    <w:rsid w:val="009801F7"/>
    <w:rsid w:val="0099318D"/>
    <w:rsid w:val="00A27670"/>
    <w:rsid w:val="00A57C38"/>
    <w:rsid w:val="00A7273E"/>
    <w:rsid w:val="00A8191C"/>
    <w:rsid w:val="00A859BE"/>
    <w:rsid w:val="00AA1235"/>
    <w:rsid w:val="00AA3E02"/>
    <w:rsid w:val="00AB4C59"/>
    <w:rsid w:val="00AB5E8B"/>
    <w:rsid w:val="00AD6AD1"/>
    <w:rsid w:val="00AE40FA"/>
    <w:rsid w:val="00AE7AAD"/>
    <w:rsid w:val="00B005A7"/>
    <w:rsid w:val="00B142BD"/>
    <w:rsid w:val="00B26284"/>
    <w:rsid w:val="00B33E83"/>
    <w:rsid w:val="00B42395"/>
    <w:rsid w:val="00BD2AD4"/>
    <w:rsid w:val="00BE6082"/>
    <w:rsid w:val="00C52790"/>
    <w:rsid w:val="00C57ABB"/>
    <w:rsid w:val="00C7154F"/>
    <w:rsid w:val="00C8371B"/>
    <w:rsid w:val="00C83DCB"/>
    <w:rsid w:val="00CB3C14"/>
    <w:rsid w:val="00CE0C1F"/>
    <w:rsid w:val="00D16458"/>
    <w:rsid w:val="00D1765C"/>
    <w:rsid w:val="00D34166"/>
    <w:rsid w:val="00D7218C"/>
    <w:rsid w:val="00D8127B"/>
    <w:rsid w:val="00DC33C0"/>
    <w:rsid w:val="00DC4B13"/>
    <w:rsid w:val="00DE62DF"/>
    <w:rsid w:val="00E003CE"/>
    <w:rsid w:val="00E14B64"/>
    <w:rsid w:val="00E43071"/>
    <w:rsid w:val="00E44002"/>
    <w:rsid w:val="00E57484"/>
    <w:rsid w:val="00E8212E"/>
    <w:rsid w:val="00E90D6B"/>
    <w:rsid w:val="00EA72A4"/>
    <w:rsid w:val="00ED102E"/>
    <w:rsid w:val="00EE1E96"/>
    <w:rsid w:val="00EE5A34"/>
    <w:rsid w:val="00F1615C"/>
    <w:rsid w:val="00F26F1C"/>
    <w:rsid w:val="00F42829"/>
    <w:rsid w:val="00F57853"/>
    <w:rsid w:val="00F810E5"/>
    <w:rsid w:val="00F906A7"/>
    <w:rsid w:val="00F95B9D"/>
    <w:rsid w:val="00FA0599"/>
    <w:rsid w:val="00FB7DE8"/>
    <w:rsid w:val="00FF2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>
      <o:colormru v:ext="edit" colors="#136b0f"/>
      <o:colormenu v:ext="edit" fillcolor="none" strokecolor="none" shadowcolor="none [3069]" extrusioncolor="non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8E8"/>
  </w:style>
  <w:style w:type="paragraph" w:styleId="Ttulo2">
    <w:name w:val="heading 2"/>
    <w:basedOn w:val="Normal"/>
    <w:link w:val="Ttulo2Car"/>
    <w:uiPriority w:val="99"/>
    <w:qFormat/>
    <w:rsid w:val="00D7218C"/>
    <w:pPr>
      <w:widowControl w:val="0"/>
      <w:overflowPunct w:val="0"/>
      <w:autoSpaceDE w:val="0"/>
      <w:autoSpaceDN w:val="0"/>
      <w:adjustRightInd w:val="0"/>
      <w:spacing w:after="0" w:line="240" w:lineRule="auto"/>
      <w:outlineLvl w:val="1"/>
    </w:pPr>
    <w:rPr>
      <w:rFonts w:ascii="Arial Black" w:eastAsia="Times New Roman" w:hAnsi="Arial Black" w:cs="Times New Roman"/>
      <w:color w:val="000099"/>
      <w:kern w:val="28"/>
      <w:sz w:val="28"/>
      <w:szCs w:val="28"/>
      <w:lang w:eastAsia="es-P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90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A"/>
    </w:rPr>
  </w:style>
  <w:style w:type="character" w:styleId="Textoennegrita">
    <w:name w:val="Strong"/>
    <w:basedOn w:val="Fuentedeprrafopredeter"/>
    <w:uiPriority w:val="22"/>
    <w:qFormat/>
    <w:rsid w:val="00390328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3903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0328"/>
  </w:style>
  <w:style w:type="paragraph" w:styleId="Piedepgina">
    <w:name w:val="footer"/>
    <w:basedOn w:val="Normal"/>
    <w:link w:val="PiedepginaCar"/>
    <w:uiPriority w:val="99"/>
    <w:unhideWhenUsed/>
    <w:rsid w:val="003903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0328"/>
  </w:style>
  <w:style w:type="paragraph" w:styleId="Textodeglobo">
    <w:name w:val="Balloon Text"/>
    <w:basedOn w:val="Normal"/>
    <w:link w:val="TextodegloboCar"/>
    <w:uiPriority w:val="99"/>
    <w:semiHidden/>
    <w:unhideWhenUsed/>
    <w:rsid w:val="00160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CB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B5168"/>
    <w:rPr>
      <w:color w:val="473624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B5168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5709A1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99"/>
    <w:rsid w:val="00D7218C"/>
    <w:rPr>
      <w:rFonts w:ascii="Arial Black" w:eastAsia="Times New Roman" w:hAnsi="Arial Black" w:cs="Times New Roman"/>
      <w:color w:val="000099"/>
      <w:kern w:val="28"/>
      <w:sz w:val="28"/>
      <w:szCs w:val="28"/>
      <w:lang w:eastAsia="es-PA"/>
    </w:rPr>
  </w:style>
  <w:style w:type="paragraph" w:styleId="Ttulo">
    <w:name w:val="Title"/>
    <w:basedOn w:val="Normal"/>
    <w:next w:val="Normal"/>
    <w:link w:val="TtuloCar"/>
    <w:uiPriority w:val="10"/>
    <w:qFormat/>
    <w:rsid w:val="00184CE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184CE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egro21">
    <w:name w:val="negro21"/>
    <w:basedOn w:val="Fuentedeprrafopredeter"/>
    <w:rsid w:val="007044D6"/>
    <w:rPr>
      <w:rFonts w:ascii="Verdana" w:hAnsi="Verdana" w:hint="default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0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3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05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24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3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03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196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948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257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63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1530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330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1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72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45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9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131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18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091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8173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4838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5684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4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93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54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53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7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08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855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36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464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75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17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0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8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76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16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10586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377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18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2868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3598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37630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3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contextumintegracio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60046-A08C-4169-90F1-97BF0A290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265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MONTERO</dc:creator>
  <cp:lastModifiedBy>Wolf</cp:lastModifiedBy>
  <cp:revision>3</cp:revision>
  <dcterms:created xsi:type="dcterms:W3CDTF">2010-02-22T04:30:00Z</dcterms:created>
  <dcterms:modified xsi:type="dcterms:W3CDTF">2010-02-22T04:33:00Z</dcterms:modified>
</cp:coreProperties>
</file>