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1" w:rsidRPr="005C1C01" w:rsidRDefault="005C1C01" w:rsidP="005C1C01">
      <w:pPr>
        <w:pStyle w:val="Ttulo2"/>
      </w:pPr>
      <w:r w:rsidRPr="005C1C01">
        <w:t>Reglas de acentuación de las palabras llanas</w:t>
      </w:r>
    </w:p>
    <w:p w:rsidR="005C1C01" w:rsidRPr="005C1C01" w:rsidRDefault="005C1C01" w:rsidP="005C1C01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</w:p>
    <w:p w:rsidR="00937DA4" w:rsidRPr="005C1C01" w:rsidRDefault="005C1C01" w:rsidP="005C1C01">
      <w:pPr>
        <w:autoSpaceDE w:val="0"/>
        <w:autoSpaceDN w:val="0"/>
        <w:adjustRightInd w:val="0"/>
        <w:spacing w:after="0" w:line="360" w:lineRule="auto"/>
        <w:jc w:val="both"/>
      </w:pPr>
      <w:r w:rsidRPr="005C1C01">
        <w:rPr>
          <w:rFonts w:cs="Georgia"/>
          <w:color w:val="000000"/>
        </w:rPr>
        <w:t xml:space="preserve">Las palabras llanas llevan tilde cuando no terminan en </w:t>
      </w:r>
      <w:r w:rsidRPr="005C1C01">
        <w:rPr>
          <w:rFonts w:cs="Georgia"/>
          <w:i/>
          <w:iCs/>
          <w:color w:val="000000"/>
        </w:rPr>
        <w:t xml:space="preserve">-n, </w:t>
      </w:r>
      <w:r w:rsidRPr="005C1C01">
        <w:rPr>
          <w:rFonts w:cs="Georgia"/>
          <w:color w:val="000000"/>
        </w:rPr>
        <w:t xml:space="preserve">en </w:t>
      </w:r>
      <w:r>
        <w:rPr>
          <w:rFonts w:cs="Georgia"/>
          <w:i/>
          <w:iCs/>
          <w:color w:val="000000"/>
        </w:rPr>
        <w:t>–</w:t>
      </w:r>
      <w:r w:rsidRPr="005C1C01">
        <w:rPr>
          <w:rFonts w:cs="Georgia"/>
          <w:i/>
          <w:iCs/>
          <w:color w:val="000000"/>
        </w:rPr>
        <w:t>s</w:t>
      </w:r>
      <w:r>
        <w:rPr>
          <w:rFonts w:cs="Georgia"/>
          <w:i/>
          <w:iCs/>
          <w:color w:val="000000"/>
        </w:rPr>
        <w:t xml:space="preserve"> </w:t>
      </w:r>
      <w:r w:rsidRPr="005C1C01">
        <w:rPr>
          <w:rFonts w:cs="Georgia"/>
          <w:color w:val="000000"/>
        </w:rPr>
        <w:t xml:space="preserve">o en vocal: </w:t>
      </w:r>
      <w:r w:rsidRPr="005C1C01">
        <w:rPr>
          <w:rFonts w:cs="Georgia"/>
          <w:i/>
          <w:iCs/>
          <w:color w:val="000000"/>
        </w:rPr>
        <w:t xml:space="preserve">clímax, hábil, tándem. </w:t>
      </w:r>
      <w:r w:rsidRPr="005C1C01">
        <w:rPr>
          <w:rFonts w:cs="Georgia"/>
          <w:color w:val="000000"/>
        </w:rPr>
        <w:t xml:space="preserve">También se acentúan cuando terminan en </w:t>
      </w:r>
      <w:r>
        <w:rPr>
          <w:rFonts w:cs="Georgia"/>
          <w:i/>
          <w:iCs/>
          <w:color w:val="000000"/>
        </w:rPr>
        <w:t>–</w:t>
      </w:r>
      <w:r w:rsidRPr="005C1C01">
        <w:rPr>
          <w:rFonts w:cs="Georgia"/>
          <w:i/>
          <w:iCs/>
          <w:color w:val="000000"/>
        </w:rPr>
        <w:t>s</w:t>
      </w:r>
      <w:r>
        <w:rPr>
          <w:rFonts w:cs="Georgia"/>
          <w:i/>
          <w:iCs/>
          <w:color w:val="000000"/>
        </w:rPr>
        <w:t xml:space="preserve"> </w:t>
      </w:r>
      <w:r w:rsidRPr="005C1C01">
        <w:rPr>
          <w:rFonts w:cs="Georgia"/>
          <w:color w:val="000000"/>
        </w:rPr>
        <w:t xml:space="preserve">precedida de otra consonante: </w:t>
      </w:r>
      <w:r w:rsidRPr="005C1C01">
        <w:rPr>
          <w:rFonts w:cs="Georgia"/>
          <w:i/>
          <w:iCs/>
          <w:color w:val="000000"/>
        </w:rPr>
        <w:t xml:space="preserve">bíceps, cómics, fórceps; </w:t>
      </w:r>
      <w:r w:rsidRPr="005C1C01">
        <w:rPr>
          <w:rFonts w:cs="Georgia"/>
          <w:color w:val="000000"/>
        </w:rPr>
        <w:t xml:space="preserve">y cuando terminan en </w:t>
      </w:r>
      <w:r w:rsidRPr="005C1C01">
        <w:rPr>
          <w:rFonts w:cs="Georgia"/>
          <w:i/>
          <w:iCs/>
          <w:color w:val="000000"/>
        </w:rPr>
        <w:t xml:space="preserve">-y, </w:t>
      </w:r>
      <w:r w:rsidRPr="005C1C01">
        <w:rPr>
          <w:rFonts w:cs="Georgia"/>
          <w:color w:val="000000"/>
        </w:rPr>
        <w:t>pues</w:t>
      </w:r>
      <w:r>
        <w:rPr>
          <w:rFonts w:cs="Georgia"/>
          <w:color w:val="000000"/>
        </w:rPr>
        <w:t xml:space="preserve"> </w:t>
      </w:r>
      <w:r w:rsidRPr="005C1C01">
        <w:rPr>
          <w:rFonts w:cs="Georgia"/>
          <w:color w:val="000000"/>
        </w:rPr>
        <w:t xml:space="preserve">esta letra se considera consonante a efectos de acentuación: </w:t>
      </w:r>
      <w:r w:rsidRPr="005C1C01">
        <w:rPr>
          <w:rFonts w:cs="Georgia"/>
          <w:i/>
          <w:iCs/>
          <w:color w:val="000000"/>
        </w:rPr>
        <w:t>póney, yóquey.</w:t>
      </w:r>
    </w:p>
    <w:sectPr w:rsidR="00937DA4" w:rsidRPr="005C1C01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C01"/>
    <w:rsid w:val="000841CA"/>
    <w:rsid w:val="002D4DB0"/>
    <w:rsid w:val="005C1C01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1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5C1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2010-04-10T11:21:00Z</dcterms:created>
  <dcterms:modified xsi:type="dcterms:W3CDTF">2010-04-10T11:22:00Z</dcterms:modified>
</cp:coreProperties>
</file>