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DFB" w:rsidRDefault="001D6DFB" w:rsidP="001D6DFB">
      <w:pPr>
        <w:pStyle w:val="Ttulo2"/>
      </w:pPr>
      <w:r>
        <w:t>Acento prosódico</w:t>
      </w:r>
    </w:p>
    <w:p w:rsidR="001D6DFB" w:rsidRDefault="001D6DFB" w:rsidP="001D6DFB">
      <w:pPr>
        <w:spacing w:line="360" w:lineRule="auto"/>
        <w:ind w:firstLine="540"/>
        <w:jc w:val="both"/>
      </w:pPr>
    </w:p>
    <w:p w:rsidR="001D6DFB" w:rsidRPr="001D6DFB" w:rsidRDefault="001D6DFB" w:rsidP="001D6DFB">
      <w:pPr>
        <w:spacing w:line="360" w:lineRule="auto"/>
        <w:ind w:firstLine="540"/>
        <w:jc w:val="both"/>
        <w:rPr>
          <w:rFonts w:asciiTheme="minorHAnsi" w:hAnsiTheme="minorHAnsi"/>
          <w:sz w:val="22"/>
          <w:szCs w:val="22"/>
        </w:rPr>
      </w:pPr>
      <w:r w:rsidRPr="001D6DFB">
        <w:rPr>
          <w:rFonts w:asciiTheme="minorHAnsi" w:hAnsiTheme="minorHAnsi"/>
          <w:sz w:val="22"/>
          <w:szCs w:val="22"/>
        </w:rPr>
        <w:t>A lo largo de la cadena hablada no todas las sílabas se pronuncian con igual relieve. El realce con que se pronuncia una sílaba con respecto a las demás que la acompañan se denomina acento prosódico, también llamado de intensidad, tónico o fonético.</w:t>
      </w:r>
    </w:p>
    <w:p w:rsidR="001D6DFB" w:rsidRPr="001D6DFB" w:rsidRDefault="001D6DFB" w:rsidP="001D6DFB">
      <w:pPr>
        <w:spacing w:line="360" w:lineRule="auto"/>
        <w:ind w:firstLine="540"/>
        <w:jc w:val="both"/>
        <w:rPr>
          <w:rFonts w:asciiTheme="minorHAnsi" w:hAnsiTheme="minorHAnsi"/>
          <w:sz w:val="22"/>
          <w:szCs w:val="22"/>
        </w:rPr>
      </w:pPr>
      <w:r w:rsidRPr="001D6DFB">
        <w:rPr>
          <w:rFonts w:asciiTheme="minorHAnsi" w:hAnsiTheme="minorHAnsi"/>
          <w:sz w:val="22"/>
          <w:szCs w:val="22"/>
        </w:rPr>
        <w:t>Así, en la palabra gato, el acento prosódico recae sobre la primera sílaba: [gáto]; y en la oración Dame mi libro el acento prosódico recae en la primera sílaba del verbo y del sustantivo: [dáme | milíbro] (el posesivo mi, que carece de acento propio, se une al sustantivo libro, con el que forma un grupo acentual). La sílaba sobre la que recae el acento prosódico se denomina sílaba tónica o acentuada, y la que carece de él, átona o inacentuada.</w:t>
      </w:r>
    </w:p>
    <w:p w:rsidR="00937DA4" w:rsidRDefault="00937DA4"/>
    <w:sectPr w:rsidR="00937DA4" w:rsidSect="00937DA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6DFB"/>
    <w:rsid w:val="00152392"/>
    <w:rsid w:val="001D6DFB"/>
    <w:rsid w:val="002D4DB0"/>
    <w:rsid w:val="00937D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DFB"/>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unhideWhenUsed/>
    <w:qFormat/>
    <w:rsid w:val="001D6D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uiPriority w:val="99"/>
    <w:semiHidden/>
    <w:unhideWhenUsed/>
    <w:rsid w:val="002D4DB0"/>
    <w:pPr>
      <w:ind w:left="220" w:hanging="220"/>
    </w:pPr>
    <w:rPr>
      <w:rFonts w:ascii="Arial" w:eastAsiaTheme="minorHAnsi" w:hAnsi="Arial" w:cstheme="minorBidi"/>
      <w:sz w:val="22"/>
      <w:szCs w:val="22"/>
      <w:lang w:eastAsia="en-US"/>
    </w:rPr>
  </w:style>
  <w:style w:type="character" w:customStyle="1" w:styleId="Ttulo2Car">
    <w:name w:val="Título 2 Car"/>
    <w:basedOn w:val="Fuentedeprrafopredeter"/>
    <w:link w:val="Ttulo2"/>
    <w:uiPriority w:val="9"/>
    <w:rsid w:val="001D6DFB"/>
    <w:rPr>
      <w:rFonts w:asciiTheme="majorHAnsi" w:eastAsiaTheme="majorEastAsia" w:hAnsiTheme="majorHAnsi" w:cstheme="majorBidi"/>
      <w:b/>
      <w:bCs/>
      <w:color w:val="4F81BD" w:themeColor="accent1"/>
      <w:sz w:val="26"/>
      <w:szCs w:val="26"/>
      <w:lang w:eastAsia="es-ES"/>
    </w:rPr>
  </w:style>
</w:styles>
</file>

<file path=word/webSettings.xml><?xml version="1.0" encoding="utf-8"?>
<w:webSettings xmlns:r="http://schemas.openxmlformats.org/officeDocument/2006/relationships" xmlns:w="http://schemas.openxmlformats.org/wordprocessingml/2006/main">
  <w:divs>
    <w:div w:id="13801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608</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2010-04-10T10:24:00Z</dcterms:created>
  <dcterms:modified xsi:type="dcterms:W3CDTF">2010-04-10T10:25:00Z</dcterms:modified>
</cp:coreProperties>
</file>