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E" w:rsidRDefault="0018310E" w:rsidP="0018310E">
      <w:pPr>
        <w:pStyle w:val="Ttulo2"/>
      </w:pPr>
      <w:r>
        <w:t>S</w:t>
      </w:r>
      <w:r w:rsidRPr="0018310E">
        <w:t>ólo/solo</w:t>
      </w:r>
    </w:p>
    <w:p w:rsidR="0018310E" w:rsidRDefault="0018310E" w:rsidP="0018310E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  <w:color w:val="000000"/>
        </w:rPr>
      </w:pPr>
    </w:p>
    <w:p w:rsidR="00937DA4" w:rsidRPr="0018310E" w:rsidRDefault="0018310E" w:rsidP="0018310E">
      <w:pPr>
        <w:autoSpaceDE w:val="0"/>
        <w:autoSpaceDN w:val="0"/>
        <w:adjustRightInd w:val="0"/>
        <w:spacing w:after="0" w:line="360" w:lineRule="auto"/>
        <w:jc w:val="both"/>
      </w:pPr>
      <w:r w:rsidRPr="0018310E">
        <w:rPr>
          <w:rFonts w:cs="Georgia"/>
          <w:b/>
          <w:bCs/>
          <w:i/>
          <w:iCs/>
          <w:color w:val="000000"/>
        </w:rPr>
        <w:t xml:space="preserve"> </w:t>
      </w:r>
      <w:r w:rsidRPr="0018310E">
        <w:rPr>
          <w:rFonts w:cs="Georgia"/>
          <w:color w:val="000000"/>
        </w:rPr>
        <w:t xml:space="preserve">La palabra </w:t>
      </w:r>
      <w:r w:rsidRPr="0018310E">
        <w:rPr>
          <w:rFonts w:cs="Georgia"/>
          <w:i/>
          <w:iCs/>
          <w:color w:val="000000"/>
        </w:rPr>
        <w:t xml:space="preserve">solo </w:t>
      </w:r>
      <w:r w:rsidRPr="0018310E">
        <w:rPr>
          <w:rFonts w:cs="Georgia"/>
          <w:color w:val="000000"/>
        </w:rPr>
        <w:t xml:space="preserve">puede ser un adjetivo: </w:t>
      </w:r>
      <w:r w:rsidRPr="0018310E">
        <w:rPr>
          <w:rFonts w:cs="Georgia"/>
          <w:i/>
          <w:iCs/>
          <w:color w:val="000000"/>
        </w:rPr>
        <w:t>No me gusta el café solo;</w:t>
      </w:r>
      <w:r>
        <w:rPr>
          <w:rFonts w:cs="Georgia"/>
          <w:i/>
          <w:iCs/>
          <w:color w:val="000000"/>
        </w:rPr>
        <w:t xml:space="preserve"> </w:t>
      </w:r>
      <w:r w:rsidRPr="0018310E">
        <w:rPr>
          <w:rFonts w:cs="Georgia"/>
          <w:i/>
          <w:iCs/>
          <w:color w:val="000000"/>
        </w:rPr>
        <w:t xml:space="preserve">Vive él solo en esa gran mansión; </w:t>
      </w:r>
      <w:r w:rsidRPr="0018310E">
        <w:rPr>
          <w:rFonts w:cs="Georgia"/>
          <w:color w:val="000000"/>
        </w:rPr>
        <w:t xml:space="preserve">o un adverbio: </w:t>
      </w:r>
      <w:r w:rsidRPr="0018310E">
        <w:rPr>
          <w:rFonts w:cs="Georgia"/>
          <w:i/>
          <w:iCs/>
          <w:color w:val="000000"/>
        </w:rPr>
        <w:t>Solo nos llovió dos días; Contesta</w:t>
      </w:r>
      <w:r>
        <w:rPr>
          <w:rFonts w:cs="Georgia"/>
          <w:i/>
          <w:iCs/>
          <w:color w:val="000000"/>
        </w:rPr>
        <w:t xml:space="preserve"> </w:t>
      </w:r>
      <w:r w:rsidRPr="0018310E">
        <w:rPr>
          <w:rFonts w:cs="Georgia"/>
          <w:i/>
          <w:iCs/>
          <w:color w:val="000000"/>
        </w:rPr>
        <w:t>solo sí o no</w:t>
      </w:r>
      <w:r w:rsidRPr="0018310E">
        <w:rPr>
          <w:rFonts w:cs="Georgia"/>
          <w:color w:val="000000"/>
        </w:rPr>
        <w:t>. Se trata de una palabra llana terminada en vocal, por lo que, según las</w:t>
      </w:r>
      <w:r>
        <w:rPr>
          <w:rFonts w:cs="Georgia"/>
          <w:color w:val="000000"/>
        </w:rPr>
        <w:t xml:space="preserve"> </w:t>
      </w:r>
      <w:r w:rsidRPr="0018310E">
        <w:rPr>
          <w:rFonts w:cs="Georgia"/>
          <w:color w:val="000000"/>
        </w:rPr>
        <w:t>reglas generales de acentuación, no debe llevar tilde. Ahora bien, cuando esta</w:t>
      </w:r>
      <w:r>
        <w:rPr>
          <w:rFonts w:cs="Georgia"/>
          <w:color w:val="000000"/>
        </w:rPr>
        <w:t xml:space="preserve"> </w:t>
      </w:r>
      <w:r w:rsidRPr="0018310E">
        <w:rPr>
          <w:rFonts w:cs="Georgia"/>
          <w:color w:val="000000"/>
        </w:rPr>
        <w:t>palabra pueda interpretarse en un mismo enunciado como adverbio o como adjetivo, se</w:t>
      </w:r>
      <w:r>
        <w:rPr>
          <w:rFonts w:cs="Georgia"/>
          <w:color w:val="000000"/>
        </w:rPr>
        <w:t xml:space="preserve"> </w:t>
      </w:r>
      <w:r w:rsidRPr="0018310E">
        <w:rPr>
          <w:rFonts w:cs="Georgia"/>
          <w:color w:val="000000"/>
        </w:rPr>
        <w:t xml:space="preserve">utilizará obligatoriamente la tilde en el uso adverbial para evitar ambigüedades: </w:t>
      </w:r>
      <w:r w:rsidRPr="0018310E">
        <w:rPr>
          <w:rFonts w:cs="Georgia"/>
          <w:i/>
          <w:iCs/>
          <w:color w:val="000000"/>
        </w:rPr>
        <w:t>Estaré</w:t>
      </w:r>
      <w:r>
        <w:rPr>
          <w:rFonts w:cs="Georgia"/>
          <w:i/>
          <w:iCs/>
          <w:color w:val="000000"/>
        </w:rPr>
        <w:t xml:space="preserve"> </w:t>
      </w:r>
      <w:r w:rsidRPr="0018310E">
        <w:rPr>
          <w:rFonts w:cs="Georgia"/>
          <w:i/>
          <w:iCs/>
          <w:color w:val="000000"/>
        </w:rPr>
        <w:t xml:space="preserve">solo un mes </w:t>
      </w:r>
      <w:r w:rsidRPr="0018310E">
        <w:rPr>
          <w:rFonts w:cs="Georgia"/>
          <w:color w:val="000000"/>
        </w:rPr>
        <w:t xml:space="preserve">(al no llevar tilde, </w:t>
      </w:r>
      <w:r w:rsidRPr="0018310E">
        <w:rPr>
          <w:rFonts w:cs="Georgia"/>
          <w:i/>
          <w:iCs/>
          <w:color w:val="000000"/>
        </w:rPr>
        <w:t xml:space="preserve">solo </w:t>
      </w:r>
      <w:r w:rsidRPr="0018310E">
        <w:rPr>
          <w:rFonts w:cs="Georgia"/>
          <w:color w:val="000000"/>
        </w:rPr>
        <w:t>se interpreta como adjetivo: ‘en soledad, sin</w:t>
      </w:r>
      <w:r>
        <w:rPr>
          <w:rFonts w:cs="Georgia"/>
          <w:color w:val="000000"/>
        </w:rPr>
        <w:t xml:space="preserve"> </w:t>
      </w:r>
      <w:r w:rsidRPr="0018310E">
        <w:rPr>
          <w:rFonts w:cs="Georgia"/>
          <w:color w:val="000000"/>
        </w:rPr>
        <w:t xml:space="preserve">compañía’); </w:t>
      </w:r>
      <w:r w:rsidRPr="0018310E">
        <w:rPr>
          <w:rFonts w:cs="Georgia"/>
          <w:i/>
          <w:iCs/>
          <w:color w:val="000000"/>
        </w:rPr>
        <w:t xml:space="preserve">Estaré sólo un mes </w:t>
      </w:r>
      <w:r w:rsidRPr="0018310E">
        <w:rPr>
          <w:rFonts w:cs="Georgia"/>
          <w:color w:val="000000"/>
        </w:rPr>
        <w:t xml:space="preserve">(al llevar tilde, </w:t>
      </w:r>
      <w:r w:rsidRPr="0018310E">
        <w:rPr>
          <w:rFonts w:cs="Georgia"/>
          <w:i/>
          <w:iCs/>
          <w:color w:val="000000"/>
        </w:rPr>
        <w:t xml:space="preserve">sólo </w:t>
      </w:r>
      <w:r w:rsidRPr="0018310E">
        <w:rPr>
          <w:rFonts w:cs="Georgia"/>
          <w:color w:val="000000"/>
        </w:rPr>
        <w:t>se interpreta como adverbio:</w:t>
      </w:r>
      <w:r>
        <w:rPr>
          <w:rFonts w:cs="Georgia"/>
          <w:color w:val="000000"/>
        </w:rPr>
        <w:t xml:space="preserve"> </w:t>
      </w:r>
      <w:r w:rsidRPr="0018310E">
        <w:rPr>
          <w:rFonts w:cs="Georgia"/>
          <w:color w:val="000000"/>
        </w:rPr>
        <w:t>‘solamente, únicamente’); también puede deshacerse la ambigüedad sustituyendo el</w:t>
      </w:r>
      <w:r>
        <w:rPr>
          <w:rFonts w:cs="Georgia"/>
          <w:color w:val="000000"/>
        </w:rPr>
        <w:t xml:space="preserve"> </w:t>
      </w:r>
      <w:r w:rsidRPr="0018310E">
        <w:rPr>
          <w:rFonts w:cs="Georgia"/>
          <w:color w:val="000000"/>
        </w:rPr>
        <w:t xml:space="preserve">adverbio </w:t>
      </w:r>
      <w:r w:rsidRPr="0018310E">
        <w:rPr>
          <w:rFonts w:cs="Georgia"/>
          <w:i/>
          <w:iCs/>
          <w:color w:val="000000"/>
        </w:rPr>
        <w:t xml:space="preserve">solo </w:t>
      </w:r>
      <w:r w:rsidRPr="0018310E">
        <w:rPr>
          <w:rFonts w:cs="Georgia"/>
          <w:color w:val="000000"/>
        </w:rPr>
        <w:t xml:space="preserve">por los sinónimos </w:t>
      </w:r>
      <w:r w:rsidRPr="0018310E">
        <w:rPr>
          <w:rFonts w:cs="Georgia"/>
          <w:i/>
          <w:iCs/>
          <w:color w:val="000000"/>
        </w:rPr>
        <w:t xml:space="preserve">solamente </w:t>
      </w:r>
      <w:r w:rsidRPr="0018310E">
        <w:rPr>
          <w:rFonts w:cs="Georgia"/>
          <w:color w:val="000000"/>
        </w:rPr>
        <w:t xml:space="preserve">o </w:t>
      </w:r>
      <w:r w:rsidRPr="0018310E">
        <w:rPr>
          <w:rFonts w:cs="Georgia"/>
          <w:i/>
          <w:iCs/>
          <w:color w:val="000000"/>
        </w:rPr>
        <w:t>únicamente</w:t>
      </w:r>
      <w:r w:rsidRPr="0018310E">
        <w:rPr>
          <w:rFonts w:cs="Georgia"/>
          <w:color w:val="000000"/>
        </w:rPr>
        <w:t>.</w:t>
      </w:r>
    </w:p>
    <w:sectPr w:rsidR="00937DA4" w:rsidRPr="0018310E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10E"/>
    <w:rsid w:val="0009197B"/>
    <w:rsid w:val="0018310E"/>
    <w:rsid w:val="002D4DB0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183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2010-04-10T11:46:00Z</dcterms:created>
  <dcterms:modified xsi:type="dcterms:W3CDTF">2010-04-10T11:47:00Z</dcterms:modified>
</cp:coreProperties>
</file>