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02" w:rsidRDefault="00D66302" w:rsidP="00D66302">
      <w:pPr>
        <w:pStyle w:val="Ttulo2"/>
      </w:pPr>
      <w:r>
        <w:t>A</w:t>
      </w:r>
      <w:r w:rsidRPr="00D66302">
        <w:t>ún/aun</w:t>
      </w:r>
    </w:p>
    <w:p w:rsidR="00D66302" w:rsidRDefault="00D66302" w:rsidP="00D66302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b/>
          <w:bCs/>
        </w:rPr>
      </w:pPr>
    </w:p>
    <w:p w:rsidR="00D66302" w:rsidRPr="00D66302" w:rsidRDefault="00D66302" w:rsidP="00D66302">
      <w:pPr>
        <w:autoSpaceDE w:val="0"/>
        <w:autoSpaceDN w:val="0"/>
        <w:adjustRightInd w:val="0"/>
        <w:spacing w:after="0" w:line="360" w:lineRule="auto"/>
        <w:jc w:val="both"/>
        <w:rPr>
          <w:rFonts w:cs="Georgia"/>
        </w:rPr>
      </w:pPr>
      <w:r w:rsidRPr="00D66302">
        <w:rPr>
          <w:rFonts w:cs="Georgia"/>
        </w:rPr>
        <w:t xml:space="preserve">Este adverbio oscila en su pronunciación entre el hiato [a - </w:t>
      </w:r>
      <w:proofErr w:type="spellStart"/>
      <w:r w:rsidRPr="00D66302">
        <w:rPr>
          <w:rFonts w:cs="Georgia"/>
        </w:rPr>
        <w:t>ún</w:t>
      </w:r>
      <w:proofErr w:type="spellEnd"/>
      <w:r w:rsidRPr="00D66302">
        <w:rPr>
          <w:rFonts w:cs="Georgia"/>
        </w:rPr>
        <w:t>] y el</w:t>
      </w:r>
      <w:r>
        <w:rPr>
          <w:rFonts w:cs="Georgia"/>
        </w:rPr>
        <w:t xml:space="preserve"> </w:t>
      </w:r>
      <w:r w:rsidRPr="00D66302">
        <w:rPr>
          <w:rFonts w:cs="Georgia"/>
        </w:rPr>
        <w:t>diptongo [aun], dependiendo de diferentes factores: su valor semántico, su situación</w:t>
      </w:r>
      <w:r>
        <w:rPr>
          <w:rFonts w:cs="Georgia"/>
        </w:rPr>
        <w:t xml:space="preserve"> </w:t>
      </w:r>
      <w:r w:rsidRPr="00D66302">
        <w:rPr>
          <w:rFonts w:cs="Georgia"/>
        </w:rPr>
        <w:t>dentro del enunciado, la mayor o menor rapidez o énfasis con que se emita, el origen</w:t>
      </w:r>
      <w:r>
        <w:rPr>
          <w:rFonts w:cs="Georgia"/>
        </w:rPr>
        <w:t xml:space="preserve"> </w:t>
      </w:r>
      <w:r w:rsidRPr="00D66302">
        <w:rPr>
          <w:rFonts w:cs="Georgia"/>
        </w:rPr>
        <w:t>geográfico del hablante, etc. Dado que no es posible establecer una correspondencia</w:t>
      </w:r>
      <w:r>
        <w:rPr>
          <w:rFonts w:cs="Georgia"/>
        </w:rPr>
        <w:t xml:space="preserve"> </w:t>
      </w:r>
      <w:r w:rsidRPr="00D66302">
        <w:rPr>
          <w:rFonts w:cs="Georgia"/>
        </w:rPr>
        <w:t xml:space="preserve">unívoca entre los usos de esta palabra </w:t>
      </w:r>
      <w:r>
        <w:rPr>
          <w:rFonts w:cs="Georgia"/>
        </w:rPr>
        <w:t>y</w:t>
      </w:r>
      <w:r w:rsidRPr="00D66302">
        <w:rPr>
          <w:rFonts w:cs="Georgia"/>
        </w:rPr>
        <w:t xml:space="preserve"> sus formas monosílaba</w:t>
      </w:r>
      <w:r>
        <w:rPr>
          <w:rFonts w:cs="Georgia"/>
        </w:rPr>
        <w:t>s</w:t>
      </w:r>
      <w:r w:rsidRPr="00D66302">
        <w:rPr>
          <w:rFonts w:cs="Georgia"/>
        </w:rPr>
        <w:t xml:space="preserve"> (con diptongo) o</w:t>
      </w:r>
      <w:r>
        <w:rPr>
          <w:rFonts w:cs="Georgia"/>
        </w:rPr>
        <w:t xml:space="preserve"> </w:t>
      </w:r>
      <w:r w:rsidRPr="00D66302">
        <w:rPr>
          <w:rFonts w:cs="Georgia"/>
        </w:rPr>
        <w:t>bisílaba (con hiato), es preferible considerarla un caso más de tilde diacrítica.</w:t>
      </w:r>
    </w:p>
    <w:p w:rsidR="00D66302" w:rsidRPr="00D66302" w:rsidRDefault="00D66302" w:rsidP="00D66302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i/>
          <w:iCs/>
        </w:rPr>
      </w:pPr>
      <w:r w:rsidRPr="00D66302">
        <w:rPr>
          <w:rFonts w:cs="Georgia"/>
          <w:b/>
          <w:bCs/>
        </w:rPr>
        <w:t xml:space="preserve">a) </w:t>
      </w:r>
      <w:r w:rsidRPr="00D66302">
        <w:rPr>
          <w:rFonts w:cs="Georgia"/>
        </w:rPr>
        <w:t xml:space="preserve">La palabra </w:t>
      </w:r>
      <w:r w:rsidRPr="00D66302">
        <w:rPr>
          <w:rFonts w:cs="Georgia"/>
          <w:i/>
          <w:iCs/>
        </w:rPr>
        <w:t xml:space="preserve">aún </w:t>
      </w:r>
      <w:r w:rsidRPr="00D66302">
        <w:rPr>
          <w:rFonts w:cs="Georgia"/>
        </w:rPr>
        <w:t xml:space="preserve">lleva tilde cuando puede sustituirse por </w:t>
      </w:r>
      <w:r w:rsidRPr="00D66302">
        <w:rPr>
          <w:rFonts w:cs="Georgia"/>
          <w:i/>
          <w:iCs/>
        </w:rPr>
        <w:t xml:space="preserve">todavía </w:t>
      </w:r>
      <w:r w:rsidRPr="00D66302">
        <w:rPr>
          <w:rFonts w:cs="Georgia"/>
        </w:rPr>
        <w:t>(tanto con</w:t>
      </w:r>
      <w:r>
        <w:rPr>
          <w:rFonts w:cs="Georgia"/>
        </w:rPr>
        <w:t xml:space="preserve"> </w:t>
      </w:r>
      <w:r w:rsidRPr="00D66302">
        <w:rPr>
          <w:rFonts w:cs="Georgia"/>
        </w:rPr>
        <w:t>significado temporal como con valor ponderativo o intensivo) sin alterar el sentido de la</w:t>
      </w:r>
      <w:r>
        <w:rPr>
          <w:rFonts w:cs="Georgia"/>
        </w:rPr>
        <w:t xml:space="preserve"> </w:t>
      </w:r>
      <w:r w:rsidRPr="00D66302">
        <w:rPr>
          <w:rFonts w:cs="Georgia"/>
        </w:rPr>
        <w:t xml:space="preserve">frase: </w:t>
      </w:r>
      <w:r w:rsidRPr="00D66302">
        <w:rPr>
          <w:rFonts w:cs="Georgia"/>
          <w:i/>
          <w:iCs/>
        </w:rPr>
        <w:t>Aún la espera; Este modelo tiene aún más potencia; Tiene una biblioteca de más</w:t>
      </w:r>
      <w:r>
        <w:rPr>
          <w:rFonts w:cs="Georgia"/>
          <w:i/>
          <w:iCs/>
        </w:rPr>
        <w:t xml:space="preserve"> </w:t>
      </w:r>
      <w:r w:rsidRPr="00D66302">
        <w:rPr>
          <w:rFonts w:cs="Georgia"/>
          <w:i/>
          <w:iCs/>
        </w:rPr>
        <w:t>de cinco mil volúmenes y aún se queja de tener pocos libros; Aún si se notara en los</w:t>
      </w:r>
      <w:r>
        <w:rPr>
          <w:rFonts w:cs="Georgia"/>
          <w:i/>
          <w:iCs/>
        </w:rPr>
        <w:t xml:space="preserve"> </w:t>
      </w:r>
      <w:r w:rsidRPr="00D66302">
        <w:rPr>
          <w:rFonts w:cs="Georgia"/>
          <w:i/>
          <w:iCs/>
        </w:rPr>
        <w:t>resultados..., pero no creo que mejore; Ahora que he vuelto a ver la película, me</w:t>
      </w:r>
      <w:r>
        <w:rPr>
          <w:rFonts w:cs="Georgia"/>
          <w:i/>
          <w:iCs/>
        </w:rPr>
        <w:t xml:space="preserve"> </w:t>
      </w:r>
      <w:r w:rsidRPr="00D66302">
        <w:rPr>
          <w:rFonts w:cs="Georgia"/>
          <w:i/>
          <w:iCs/>
        </w:rPr>
        <w:t>parece aún más genial.</w:t>
      </w:r>
    </w:p>
    <w:p w:rsidR="00937DA4" w:rsidRPr="00D66302" w:rsidRDefault="00D66302" w:rsidP="00D66302">
      <w:pPr>
        <w:autoSpaceDE w:val="0"/>
        <w:autoSpaceDN w:val="0"/>
        <w:adjustRightInd w:val="0"/>
        <w:spacing w:after="0" w:line="360" w:lineRule="auto"/>
        <w:jc w:val="both"/>
      </w:pPr>
      <w:r w:rsidRPr="00D66302">
        <w:rPr>
          <w:rFonts w:cs="Georgia"/>
          <w:b/>
          <w:bCs/>
        </w:rPr>
        <w:t xml:space="preserve">c) </w:t>
      </w:r>
      <w:r w:rsidRPr="00D66302">
        <w:rPr>
          <w:rFonts w:cs="Georgia"/>
        </w:rPr>
        <w:t xml:space="preserve">Cuando se utiliza con el mismo significado que </w:t>
      </w:r>
      <w:r w:rsidRPr="00D66302">
        <w:rPr>
          <w:rFonts w:cs="Georgia"/>
          <w:i/>
          <w:iCs/>
        </w:rPr>
        <w:t xml:space="preserve">hasta, también, incluso </w:t>
      </w:r>
      <w:r w:rsidRPr="00D66302">
        <w:rPr>
          <w:rFonts w:cs="Georgia"/>
        </w:rPr>
        <w:t xml:space="preserve">(o </w:t>
      </w:r>
      <w:r w:rsidRPr="00D66302">
        <w:rPr>
          <w:rFonts w:cs="Georgia"/>
          <w:i/>
          <w:iCs/>
        </w:rPr>
        <w:t>siquiera,</w:t>
      </w:r>
      <w:r>
        <w:rPr>
          <w:rFonts w:cs="Georgia"/>
          <w:i/>
          <w:iCs/>
        </w:rPr>
        <w:t xml:space="preserve"> </w:t>
      </w:r>
      <w:r w:rsidRPr="00D66302">
        <w:rPr>
          <w:rFonts w:cs="Georgia"/>
        </w:rPr>
        <w:t xml:space="preserve">con la negación </w:t>
      </w:r>
      <w:r w:rsidRPr="00D66302">
        <w:rPr>
          <w:rFonts w:cs="Georgia"/>
          <w:i/>
          <w:iCs/>
        </w:rPr>
        <w:t>ni)</w:t>
      </w:r>
      <w:r w:rsidRPr="00D66302">
        <w:rPr>
          <w:rFonts w:cs="Georgia"/>
        </w:rPr>
        <w:t xml:space="preserve">, se escribe sin tilde: </w:t>
      </w:r>
      <w:r w:rsidRPr="00D66302">
        <w:rPr>
          <w:rFonts w:cs="Georgia"/>
          <w:i/>
          <w:iCs/>
        </w:rPr>
        <w:t>Aprobaron todos, aun los que no estudian</w:t>
      </w:r>
      <w:r>
        <w:rPr>
          <w:rFonts w:cs="Georgia"/>
          <w:i/>
          <w:iCs/>
        </w:rPr>
        <w:t xml:space="preserve"> </w:t>
      </w:r>
      <w:r w:rsidRPr="00D66302">
        <w:rPr>
          <w:rFonts w:cs="Georgia"/>
          <w:i/>
          <w:iCs/>
        </w:rPr>
        <w:t>nunca; Puedes quejarte y aun negarte a venir, pero al final iremos; Ni aun de lejos se</w:t>
      </w:r>
      <w:r>
        <w:rPr>
          <w:rFonts w:cs="Georgia"/>
          <w:i/>
          <w:iCs/>
        </w:rPr>
        <w:t xml:space="preserve"> </w:t>
      </w:r>
      <w:r w:rsidRPr="00D66302">
        <w:rPr>
          <w:rFonts w:cs="Georgia"/>
          <w:i/>
          <w:iCs/>
        </w:rPr>
        <w:t xml:space="preserve">parece a su hermano. </w:t>
      </w:r>
      <w:r w:rsidRPr="00D66302">
        <w:rPr>
          <w:rFonts w:cs="Georgia"/>
        </w:rPr>
        <w:t xml:space="preserve">Cuando la palabra </w:t>
      </w:r>
      <w:r w:rsidRPr="00D66302">
        <w:rPr>
          <w:rFonts w:cs="Georgia"/>
          <w:i/>
          <w:iCs/>
        </w:rPr>
        <w:t xml:space="preserve">aun </w:t>
      </w:r>
      <w:r w:rsidRPr="00D66302">
        <w:rPr>
          <w:rFonts w:cs="Georgia"/>
        </w:rPr>
        <w:t>tiene sentido concesivo, tanto en la</w:t>
      </w:r>
      <w:r>
        <w:rPr>
          <w:rFonts w:cs="Georgia"/>
        </w:rPr>
        <w:t xml:space="preserve"> </w:t>
      </w:r>
      <w:r w:rsidRPr="00D66302">
        <w:rPr>
          <w:rFonts w:cs="Georgia"/>
        </w:rPr>
        <w:t xml:space="preserve">locución conjuntiva </w:t>
      </w:r>
      <w:r w:rsidRPr="00D66302">
        <w:rPr>
          <w:rFonts w:cs="Georgia"/>
          <w:i/>
          <w:iCs/>
        </w:rPr>
        <w:t xml:space="preserve">aun cuando, </w:t>
      </w:r>
      <w:r w:rsidRPr="00D66302">
        <w:rPr>
          <w:rFonts w:cs="Georgia"/>
        </w:rPr>
        <w:t>como si va seguida de un adverbio o de un gerundio,</w:t>
      </w:r>
      <w:r>
        <w:rPr>
          <w:rFonts w:cs="Georgia"/>
        </w:rPr>
        <w:t xml:space="preserve"> </w:t>
      </w:r>
      <w:r w:rsidRPr="00D66302">
        <w:rPr>
          <w:rFonts w:cs="Georgia"/>
        </w:rPr>
        <w:t xml:space="preserve">se escribe también sin tilde: </w:t>
      </w:r>
      <w:r w:rsidRPr="00D66302">
        <w:rPr>
          <w:rFonts w:cs="Georgia"/>
          <w:i/>
          <w:iCs/>
        </w:rPr>
        <w:t xml:space="preserve">Aun cuando no lo pidas </w:t>
      </w:r>
      <w:r w:rsidRPr="00D66302">
        <w:rPr>
          <w:rFonts w:cs="Georgia"/>
        </w:rPr>
        <w:t xml:space="preserve">[= aunque no lo pidas], </w:t>
      </w:r>
      <w:r w:rsidRPr="00D66302">
        <w:rPr>
          <w:rFonts w:cs="Georgia"/>
          <w:i/>
          <w:iCs/>
        </w:rPr>
        <w:t>te lo</w:t>
      </w:r>
      <w:r>
        <w:rPr>
          <w:rFonts w:cs="Georgia"/>
          <w:i/>
          <w:iCs/>
        </w:rPr>
        <w:t xml:space="preserve"> </w:t>
      </w:r>
      <w:r w:rsidRPr="00D66302">
        <w:rPr>
          <w:rFonts w:cs="Georgia"/>
          <w:i/>
          <w:iCs/>
        </w:rPr>
        <w:t xml:space="preserve">darán; Me esmeraré, pero aun así </w:t>
      </w:r>
      <w:r w:rsidRPr="00D66302">
        <w:rPr>
          <w:rFonts w:cs="Georgia"/>
        </w:rPr>
        <w:t xml:space="preserve">[= aunque sea así], </w:t>
      </w:r>
      <w:r w:rsidRPr="00D66302">
        <w:rPr>
          <w:rFonts w:cs="Georgia"/>
          <w:i/>
          <w:iCs/>
        </w:rPr>
        <w:t>él no quedará satisfecho; Me</w:t>
      </w:r>
      <w:r>
        <w:rPr>
          <w:rFonts w:cs="Georgia"/>
          <w:i/>
          <w:iCs/>
        </w:rPr>
        <w:t xml:space="preserve"> </w:t>
      </w:r>
      <w:r w:rsidRPr="00D66302">
        <w:rPr>
          <w:rFonts w:cs="Georgia"/>
          <w:i/>
          <w:iCs/>
        </w:rPr>
        <w:t xml:space="preserve">referiré, aun brevemente </w:t>
      </w:r>
      <w:r w:rsidRPr="00D66302">
        <w:rPr>
          <w:rFonts w:cs="Georgia"/>
        </w:rPr>
        <w:t xml:space="preserve">[= aunque sea brevemente], </w:t>
      </w:r>
      <w:r w:rsidRPr="00D66302">
        <w:rPr>
          <w:rFonts w:cs="Georgia"/>
          <w:i/>
          <w:iCs/>
        </w:rPr>
        <w:t>a su obra divulgativa; Aun</w:t>
      </w:r>
      <w:r>
        <w:rPr>
          <w:rFonts w:cs="Georgia"/>
          <w:i/>
          <w:iCs/>
        </w:rPr>
        <w:t xml:space="preserve"> </w:t>
      </w:r>
      <w:r w:rsidRPr="00D66302">
        <w:rPr>
          <w:rFonts w:cs="Georgia"/>
          <w:i/>
          <w:iCs/>
        </w:rPr>
        <w:t xml:space="preserve">conociendo </w:t>
      </w:r>
      <w:r w:rsidRPr="00D66302">
        <w:rPr>
          <w:rFonts w:cs="Georgia"/>
        </w:rPr>
        <w:t xml:space="preserve">[= aunque conoce] </w:t>
      </w:r>
      <w:r w:rsidRPr="00D66302">
        <w:rPr>
          <w:rFonts w:cs="Georgia"/>
          <w:i/>
          <w:iCs/>
        </w:rPr>
        <w:t>sus limitaciones, decidió intentarlo</w:t>
      </w:r>
      <w:r w:rsidRPr="00D66302">
        <w:rPr>
          <w:rFonts w:cs="Georgia"/>
        </w:rPr>
        <w:t>.</w:t>
      </w:r>
    </w:p>
    <w:sectPr w:rsidR="00937DA4" w:rsidRPr="00D66302" w:rsidSect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302"/>
    <w:rsid w:val="002D4DB0"/>
    <w:rsid w:val="00937DA4"/>
    <w:rsid w:val="00A966E7"/>
    <w:rsid w:val="00D6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6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spacing w:after="0" w:line="240" w:lineRule="auto"/>
      <w:ind w:left="220" w:hanging="220"/>
    </w:pPr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D66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2010-04-10T11:49:00Z</dcterms:created>
  <dcterms:modified xsi:type="dcterms:W3CDTF">2010-04-10T11:51:00Z</dcterms:modified>
</cp:coreProperties>
</file>