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DB" w:rsidRDefault="00734E00" w:rsidP="00734E00">
      <w:pPr>
        <w:pStyle w:val="Heading1"/>
      </w:pPr>
      <w:r>
        <w:t>TEMPLATE 5</w:t>
      </w:r>
      <w:r>
        <w:tab/>
        <w:t xml:space="preserve">INDIVIDUAL STAKEHOLDER STRATEGIC CONVERSATION SUMMARY  </w:t>
      </w:r>
    </w:p>
    <w:p w:rsidR="006153DB" w:rsidRDefault="006153DB" w:rsidP="006153DB">
      <w:pPr>
        <w:pStyle w:val="Heading2"/>
      </w:pPr>
      <w:r>
        <w:t xml:space="preserve">INTERVIEW DETAILS </w:t>
      </w:r>
    </w:p>
    <w:p w:rsidR="006153DB" w:rsidRDefault="006153DB" w:rsidP="006153DB">
      <w:pPr>
        <w:pStyle w:val="Heading3"/>
      </w:pPr>
      <w:r>
        <w:t xml:space="preserve">Purpose </w:t>
      </w:r>
    </w:p>
    <w:p w:rsidR="006153DB" w:rsidRPr="00D936F3" w:rsidRDefault="006153DB" w:rsidP="006153DB">
      <w:pPr>
        <w:rPr>
          <w:i/>
        </w:rPr>
      </w:pPr>
      <w:r>
        <w:t xml:space="preserve"> </w:t>
      </w:r>
    </w:p>
    <w:p w:rsidR="006153DB" w:rsidRDefault="006153DB" w:rsidP="006153DB">
      <w:pPr>
        <w:pStyle w:val="Heading3"/>
      </w:pPr>
      <w:proofErr w:type="gramStart"/>
      <w:r>
        <w:t>Administrative details.</w:t>
      </w:r>
      <w:proofErr w:type="gramEnd"/>
      <w:r>
        <w:t xml:space="preserve">  </w:t>
      </w:r>
    </w:p>
    <w:p w:rsidR="006153DB" w:rsidRDefault="006153DB" w:rsidP="006153DB">
      <w:pPr>
        <w:ind w:left="360"/>
      </w:pPr>
      <w:r>
        <w:t xml:space="preserve">Date; </w:t>
      </w:r>
    </w:p>
    <w:p w:rsidR="006153DB" w:rsidRDefault="006153DB" w:rsidP="006153DB">
      <w:pPr>
        <w:ind w:left="360"/>
      </w:pPr>
      <w:r>
        <w:t xml:space="preserve">Location </w:t>
      </w:r>
    </w:p>
    <w:p w:rsidR="006153DB" w:rsidRDefault="006153DB" w:rsidP="006153DB">
      <w:pPr>
        <w:ind w:left="360"/>
      </w:pPr>
      <w:r>
        <w:t xml:space="preserve">Start&amp; end time  </w:t>
      </w:r>
    </w:p>
    <w:p w:rsidR="006153DB" w:rsidRDefault="006153DB" w:rsidP="006153DB">
      <w:pPr>
        <w:pStyle w:val="Heading3"/>
      </w:pPr>
      <w:r>
        <w:t xml:space="preserve">Stakeholders present  </w:t>
      </w:r>
    </w:p>
    <w:p w:rsidR="006153DB" w:rsidRDefault="006153DB" w:rsidP="006153DB">
      <w:pPr>
        <w:ind w:left="360"/>
      </w:pPr>
      <w:r>
        <w:t xml:space="preserve">Tania Kihl Regional Programs Manger TSF  </w:t>
      </w:r>
      <w:r w:rsidRPr="004924C8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</w:p>
    <w:p w:rsidR="006153DB" w:rsidRDefault="006153DB" w:rsidP="006153DB"/>
    <w:p w:rsidR="006153DB" w:rsidRDefault="006153DB" w:rsidP="006153DB">
      <w:r>
        <w:t xml:space="preserve">STUDENT TRANSITION PATHWAY NEEDS </w:t>
      </w:r>
      <w:proofErr w:type="gramStart"/>
      <w:r>
        <w:t>FOR  15</w:t>
      </w:r>
      <w:proofErr w:type="gramEnd"/>
      <w:r>
        <w:t xml:space="preserve">- 24 YEAR OLDS. </w:t>
      </w:r>
    </w:p>
    <w:p w:rsidR="006153DB" w:rsidRDefault="006153DB" w:rsidP="006153DB">
      <w:r>
        <w:t>CORE STAKEHOLDERS INVOLVED IN PROVIDING TRANSITION PATHWAYS</w:t>
      </w:r>
    </w:p>
    <w:p w:rsidR="006153DB" w:rsidRDefault="006153DB" w:rsidP="006153DB">
      <w:proofErr w:type="gramStart"/>
      <w:r>
        <w:t>CURRENT  PROGRAMS</w:t>
      </w:r>
      <w:proofErr w:type="gramEnd"/>
      <w:r>
        <w:t xml:space="preserve"> AND PARTNERSHIPS  ADDING VALUE TO STUDENT TRANSITION PATHWAYS  </w:t>
      </w:r>
    </w:p>
    <w:p w:rsidR="006153DB" w:rsidRDefault="006153DB" w:rsidP="006153DB">
      <w:pPr>
        <w:pStyle w:val="ListParagraph"/>
        <w:numPr>
          <w:ilvl w:val="0"/>
          <w:numId w:val="1"/>
        </w:numPr>
        <w:ind w:left="360"/>
      </w:pPr>
      <w:r>
        <w:t xml:space="preserve">Domain 1 </w:t>
      </w:r>
      <w:r>
        <w:tab/>
        <w:t xml:space="preserve">Parents, </w:t>
      </w:r>
      <w:proofErr w:type="spellStart"/>
      <w:r>
        <w:t>carers</w:t>
      </w:r>
      <w:proofErr w:type="spellEnd"/>
      <w:r>
        <w:t xml:space="preserve"> &amp; student </w:t>
      </w:r>
    </w:p>
    <w:p w:rsidR="006153DB" w:rsidRDefault="006153DB" w:rsidP="006153DB">
      <w:pPr>
        <w:pStyle w:val="ListParagraph"/>
        <w:numPr>
          <w:ilvl w:val="0"/>
          <w:numId w:val="1"/>
        </w:numPr>
        <w:ind w:left="360"/>
      </w:pPr>
      <w:r>
        <w:t>Domain 2</w:t>
      </w:r>
      <w:r>
        <w:tab/>
        <w:t xml:space="preserve">Community  groups  </w:t>
      </w:r>
    </w:p>
    <w:p w:rsidR="006153DB" w:rsidRDefault="006153DB" w:rsidP="006153DB">
      <w:pPr>
        <w:pStyle w:val="ListParagraph"/>
        <w:numPr>
          <w:ilvl w:val="0"/>
          <w:numId w:val="1"/>
        </w:numPr>
        <w:ind w:left="360"/>
      </w:pPr>
      <w:r>
        <w:t>Domain 3</w:t>
      </w:r>
      <w:r>
        <w:tab/>
        <w:t xml:space="preserve">Education &amp; Training  providers </w:t>
      </w:r>
    </w:p>
    <w:p w:rsidR="006153DB" w:rsidRDefault="006153DB" w:rsidP="006153DB">
      <w:pPr>
        <w:pStyle w:val="ListParagraph"/>
        <w:numPr>
          <w:ilvl w:val="0"/>
          <w:numId w:val="1"/>
        </w:numPr>
        <w:ind w:left="360"/>
      </w:pPr>
      <w:r>
        <w:t>Domain 4</w:t>
      </w:r>
      <w:r>
        <w:tab/>
        <w:t xml:space="preserve">Business &amp; industry  organizations   </w:t>
      </w:r>
    </w:p>
    <w:p w:rsidR="006153DB" w:rsidRDefault="006153DB" w:rsidP="006153DB">
      <w:r>
        <w:t xml:space="preserve">FUTURE PARTNERSHIPS </w:t>
      </w:r>
      <w:proofErr w:type="gramStart"/>
      <w:r>
        <w:t>NEEDED  TO</w:t>
      </w:r>
      <w:proofErr w:type="gramEnd"/>
      <w:r>
        <w:t xml:space="preserve"> BRIDGE  THE GAP BETWEEN CURRENT RESULTS   AND COAG TARGETS.</w:t>
      </w:r>
    </w:p>
    <w:p w:rsidR="006153DB" w:rsidRDefault="006153DB" w:rsidP="006153DB">
      <w:r>
        <w:t xml:space="preserve">AGREED SET OF NEXT ACTION STEPS </w:t>
      </w:r>
    </w:p>
    <w:p w:rsidR="003A302F" w:rsidRDefault="003A302F"/>
    <w:sectPr w:rsidR="003A302F" w:rsidSect="003A30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3DB" w:rsidRDefault="006153DB" w:rsidP="006153DB">
      <w:pPr>
        <w:spacing w:after="0" w:line="240" w:lineRule="auto"/>
      </w:pPr>
      <w:r>
        <w:separator/>
      </w:r>
    </w:p>
  </w:endnote>
  <w:endnote w:type="continuationSeparator" w:id="0">
    <w:p w:rsidR="006153DB" w:rsidRDefault="006153DB" w:rsidP="0061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3DB" w:rsidRDefault="006153DB" w:rsidP="006153DB">
      <w:pPr>
        <w:spacing w:after="0" w:line="240" w:lineRule="auto"/>
      </w:pPr>
      <w:r>
        <w:separator/>
      </w:r>
    </w:p>
  </w:footnote>
  <w:footnote w:type="continuationSeparator" w:id="0">
    <w:p w:rsidR="006153DB" w:rsidRDefault="006153DB" w:rsidP="00615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5FBA"/>
    <w:multiLevelType w:val="hybridMultilevel"/>
    <w:tmpl w:val="A15A9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hdrShapeDefaults>
    <o:shapedefaults v:ext="edit" spidmax="2060"/>
    <o:shapelayout v:ext="edit">
      <o:rules v:ext="edit"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153DB"/>
    <w:rsid w:val="003A302F"/>
    <w:rsid w:val="004E5D97"/>
    <w:rsid w:val="006153DB"/>
    <w:rsid w:val="00734E00"/>
    <w:rsid w:val="00B13F3F"/>
    <w:rsid w:val="00CF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3DB"/>
  </w:style>
  <w:style w:type="paragraph" w:styleId="Heading1">
    <w:name w:val="heading 1"/>
    <w:basedOn w:val="Normal"/>
    <w:next w:val="Normal"/>
    <w:link w:val="Heading1Char"/>
    <w:uiPriority w:val="9"/>
    <w:qFormat/>
    <w:rsid w:val="00615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53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53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3D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153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15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53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1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3DB"/>
  </w:style>
  <w:style w:type="paragraph" w:styleId="Footer">
    <w:name w:val="footer"/>
    <w:basedOn w:val="Normal"/>
    <w:link w:val="FooterChar"/>
    <w:uiPriority w:val="99"/>
    <w:semiHidden/>
    <w:unhideWhenUsed/>
    <w:rsid w:val="0061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53DB"/>
  </w:style>
  <w:style w:type="paragraph" w:customStyle="1" w:styleId="DB0ACCEC1AB64382860E628D30FF91C4">
    <w:name w:val="DB0ACCEC1AB64382860E628D30FF91C4"/>
    <w:rsid w:val="00CF5F6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Smith Family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 L  KEY STAKEHOLDER STRATEGIC CONVERSATION SUMMARY REPORT</dc:title>
  <dc:subject/>
  <dc:creator>Bill Brown </dc:creator>
  <cp:keywords/>
  <dc:description/>
  <cp:lastModifiedBy>BillB</cp:lastModifiedBy>
  <cp:revision>2</cp:revision>
  <dcterms:created xsi:type="dcterms:W3CDTF">2010-05-05T04:06:00Z</dcterms:created>
  <dcterms:modified xsi:type="dcterms:W3CDTF">2010-05-05T04:06:00Z</dcterms:modified>
</cp:coreProperties>
</file>