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A" w:rsidRPr="002E1185" w:rsidRDefault="008E7E25" w:rsidP="002E1185">
      <w:pPr>
        <w:pStyle w:val="Heading4"/>
        <w:rPr>
          <w:sz w:val="16"/>
        </w:rPr>
      </w:pPr>
      <w:r w:rsidRPr="002E1185">
        <w:rPr>
          <w:rStyle w:val="Heading2Char"/>
          <w:rFonts w:ascii="Arial" w:hAnsi="Arial" w:cs="Arial"/>
          <w:sz w:val="18"/>
          <w:szCs w:val="24"/>
        </w:rPr>
        <w:t>PROJECT TITLE</w:t>
      </w:r>
      <w:r w:rsidRPr="002E1185">
        <w:rPr>
          <w:sz w:val="16"/>
          <w:u w:val="single"/>
        </w:rPr>
        <w:t>:</w:t>
      </w:r>
      <w:r w:rsidRPr="002E1185">
        <w:rPr>
          <w:sz w:val="16"/>
        </w:rPr>
        <w:t xml:space="preserve">  </w:t>
      </w:r>
    </w:p>
    <w:p w:rsidR="00F81F14" w:rsidRDefault="009D339A" w:rsidP="002E1185">
      <w:pPr>
        <w:pStyle w:val="NoSpacing"/>
        <w:rPr>
          <w:sz w:val="18"/>
        </w:rPr>
      </w:pPr>
      <w:proofErr w:type="gramStart"/>
      <w:r w:rsidRPr="00FF1E96">
        <w:rPr>
          <w:sz w:val="18"/>
        </w:rPr>
        <w:t>( A</w:t>
      </w:r>
      <w:proofErr w:type="gramEnd"/>
      <w:r w:rsidRPr="00FF1E96">
        <w:rPr>
          <w:sz w:val="18"/>
        </w:rPr>
        <w:t xml:space="preserve"> title to  establish a tight focus &amp; put a boundary around the scope of the project ) </w:t>
      </w:r>
      <w:r w:rsidR="000B6216" w:rsidRPr="00FF1E96">
        <w:rPr>
          <w:sz w:val="18"/>
        </w:rPr>
        <w:t xml:space="preserve"> </w:t>
      </w:r>
    </w:p>
    <w:p w:rsidR="004B46B0" w:rsidRDefault="004B46B0" w:rsidP="002E1185">
      <w:pPr>
        <w:pStyle w:val="NoSpacing"/>
        <w:rPr>
          <w:sz w:val="18"/>
        </w:rPr>
      </w:pPr>
    </w:p>
    <w:p w:rsidR="004B46B0" w:rsidRPr="004B46B0" w:rsidRDefault="004B46B0" w:rsidP="004B46B0">
      <w:pPr>
        <w:pStyle w:val="Heading2"/>
      </w:pPr>
      <w:r w:rsidRPr="004B46B0">
        <w:t xml:space="preserve">RESEARCH QUESTION </w:t>
      </w:r>
    </w:p>
    <w:p w:rsidR="004B46B0" w:rsidRDefault="004B46B0" w:rsidP="002E1185">
      <w:pPr>
        <w:pStyle w:val="NoSpacing"/>
        <w:rPr>
          <w:sz w:val="18"/>
        </w:rPr>
      </w:pPr>
      <w:r>
        <w:rPr>
          <w:sz w:val="18"/>
        </w:rPr>
        <w:t xml:space="preserve">A question that provides the basis of activity that will lead to a desired </w:t>
      </w:r>
      <w:proofErr w:type="gramStart"/>
      <w:r>
        <w:rPr>
          <w:sz w:val="18"/>
        </w:rPr>
        <w:t>outcome .</w:t>
      </w:r>
      <w:proofErr w:type="gramEnd"/>
    </w:p>
    <w:p w:rsidR="004B46B0" w:rsidRPr="00FF1E96" w:rsidRDefault="004B46B0" w:rsidP="002E1185">
      <w:pPr>
        <w:pStyle w:val="NoSpacing"/>
        <w:rPr>
          <w:sz w:val="18"/>
        </w:rPr>
      </w:pPr>
      <w:r>
        <w:rPr>
          <w:sz w:val="18"/>
        </w:rPr>
        <w:t xml:space="preserve">(What transition pathways need to be established to future proof the BAC </w:t>
      </w:r>
      <w:proofErr w:type="gramStart"/>
      <w:r>
        <w:rPr>
          <w:sz w:val="18"/>
        </w:rPr>
        <w:t>workforce ?)</w:t>
      </w:r>
      <w:proofErr w:type="gramEnd"/>
    </w:p>
    <w:p w:rsidR="00F81F14" w:rsidRPr="002E1185" w:rsidRDefault="008E7E25" w:rsidP="002E1185">
      <w:pPr>
        <w:pStyle w:val="Heading4"/>
        <w:rPr>
          <w:sz w:val="14"/>
        </w:rPr>
      </w:pPr>
      <w:proofErr w:type="gramStart"/>
      <w:r w:rsidRPr="002E1185">
        <w:rPr>
          <w:rStyle w:val="Heading2Char"/>
          <w:rFonts w:ascii="Arial" w:hAnsi="Arial" w:cs="Arial"/>
          <w:sz w:val="16"/>
          <w:szCs w:val="24"/>
        </w:rPr>
        <w:t>LEAD  PARTNERSHIP</w:t>
      </w:r>
      <w:proofErr w:type="gramEnd"/>
      <w:r w:rsidRPr="002E1185">
        <w:rPr>
          <w:rStyle w:val="Heading2Char"/>
          <w:rFonts w:ascii="Arial" w:hAnsi="Arial" w:cs="Arial"/>
          <w:sz w:val="16"/>
          <w:szCs w:val="24"/>
        </w:rPr>
        <w:t xml:space="preserve"> BROKER </w:t>
      </w:r>
      <w:r w:rsidRPr="002E1185">
        <w:rPr>
          <w:sz w:val="14"/>
        </w:rPr>
        <w:t xml:space="preserve"> </w:t>
      </w:r>
    </w:p>
    <w:p w:rsidR="007657BA" w:rsidRPr="00FF1E96" w:rsidRDefault="009D339A" w:rsidP="002E1185">
      <w:pPr>
        <w:pStyle w:val="NoSpacing"/>
        <w:rPr>
          <w:sz w:val="18"/>
        </w:rPr>
      </w:pPr>
      <w:r w:rsidRPr="00FF1E96">
        <w:rPr>
          <w:sz w:val="18"/>
        </w:rPr>
        <w:t>(Who is the single point of contact for the partners?</w:t>
      </w:r>
    </w:p>
    <w:p w:rsidR="009D339A" w:rsidRPr="00FF1E96" w:rsidRDefault="009D339A" w:rsidP="002E1185">
      <w:pPr>
        <w:pStyle w:val="NoSpacing"/>
        <w:rPr>
          <w:sz w:val="18"/>
        </w:rPr>
      </w:pPr>
      <w:r w:rsidRPr="00FF1E96">
        <w:rPr>
          <w:sz w:val="18"/>
        </w:rPr>
        <w:t>Who else within the PB team is contributing? )</w:t>
      </w:r>
    </w:p>
    <w:p w:rsidR="006F516C" w:rsidRPr="00FF1E96" w:rsidRDefault="006F516C" w:rsidP="002E1185">
      <w:pPr>
        <w:pStyle w:val="Heading4"/>
        <w:rPr>
          <w:sz w:val="18"/>
        </w:rPr>
      </w:pPr>
      <w:r w:rsidRPr="00FF1E96">
        <w:rPr>
          <w:sz w:val="18"/>
        </w:rPr>
        <w:t xml:space="preserve">SPONSORS BRIEF </w:t>
      </w:r>
    </w:p>
    <w:p w:rsidR="009D339A" w:rsidRPr="00FF1E96" w:rsidRDefault="009D339A" w:rsidP="002E1185">
      <w:pPr>
        <w:pStyle w:val="NoSpacing"/>
        <w:rPr>
          <w:sz w:val="18"/>
        </w:rPr>
      </w:pPr>
      <w:r w:rsidRPr="00FF1E96">
        <w:rPr>
          <w:sz w:val="18"/>
        </w:rPr>
        <w:t>What are the parameters the</w:t>
      </w:r>
      <w:r w:rsidR="007657BA" w:rsidRPr="00FF1E96">
        <w:rPr>
          <w:sz w:val="18"/>
        </w:rPr>
        <w:t xml:space="preserve"> TSFPB </w:t>
      </w:r>
      <w:r w:rsidRPr="00FF1E96">
        <w:rPr>
          <w:sz w:val="18"/>
        </w:rPr>
        <w:t>leadership team puts around the project?”</w:t>
      </w:r>
    </w:p>
    <w:p w:rsidR="00607E9B" w:rsidRDefault="00775EB1" w:rsidP="002E1185">
      <w:pPr>
        <w:pStyle w:val="Heading4"/>
        <w:rPr>
          <w:sz w:val="18"/>
        </w:rPr>
      </w:pPr>
      <w:r>
        <w:rPr>
          <w:sz w:val="18"/>
        </w:rPr>
        <w:t xml:space="preserve">PRE PROJECT DUE DILIGENCE REPORT </w:t>
      </w:r>
    </w:p>
    <w:p w:rsidR="00775EB1" w:rsidRDefault="00775EB1" w:rsidP="006A32BD">
      <w:r w:rsidRPr="00775EB1">
        <w:t xml:space="preserve">EXECUTIVE SUMMARY </w:t>
      </w:r>
    </w:p>
    <w:p w:rsidR="00775EB1" w:rsidRDefault="006A32BD" w:rsidP="00775EB1">
      <w:r>
        <w:t xml:space="preserve">Situation </w:t>
      </w:r>
    </w:p>
    <w:p w:rsidR="006A32BD" w:rsidRDefault="006A32BD" w:rsidP="00775EB1">
      <w:r>
        <w:t xml:space="preserve">Complexity of this context </w:t>
      </w:r>
    </w:p>
    <w:p w:rsidR="006A32BD" w:rsidRPr="00775EB1" w:rsidRDefault="006A32BD" w:rsidP="00775EB1">
      <w:r>
        <w:t xml:space="preserve">Implications </w:t>
      </w:r>
    </w:p>
    <w:p w:rsidR="00F81F14" w:rsidRPr="00FF1E96" w:rsidRDefault="008E7E25" w:rsidP="002E1185">
      <w:pPr>
        <w:pStyle w:val="Heading4"/>
        <w:rPr>
          <w:sz w:val="18"/>
        </w:rPr>
      </w:pPr>
      <w:r w:rsidRPr="00FF1E96">
        <w:rPr>
          <w:sz w:val="18"/>
        </w:rPr>
        <w:t>METHODOLOGY/APPROACH</w:t>
      </w:r>
    </w:p>
    <w:p w:rsidR="00FB0344" w:rsidRDefault="008E7E25" w:rsidP="002E1185">
      <w:pPr>
        <w:pStyle w:val="NoSpacing"/>
        <w:rPr>
          <w:sz w:val="18"/>
        </w:rPr>
      </w:pPr>
      <w:r w:rsidRPr="00FF1E96">
        <w:rPr>
          <w:sz w:val="18"/>
        </w:rPr>
        <w:t xml:space="preserve"> The approved TSFPB Strategic Plan has identified Asset based Community development as a theoretical base for its overall approach</w:t>
      </w:r>
      <w:r w:rsidR="00857ED3">
        <w:rPr>
          <w:sz w:val="18"/>
        </w:rPr>
        <w:t xml:space="preserve"> MORE HERE </w:t>
      </w:r>
    </w:p>
    <w:p w:rsidR="006052A3" w:rsidRPr="00FF1E96" w:rsidRDefault="007E711B" w:rsidP="002E1185">
      <w:pPr>
        <w:pStyle w:val="NoSpacing"/>
        <w:rPr>
          <w:sz w:val="18"/>
        </w:rPr>
      </w:pPr>
      <w:hyperlink r:id="rId5" w:history="1">
        <w:r w:rsidR="002E1185" w:rsidRPr="007939FB">
          <w:rPr>
            <w:rStyle w:val="Hyperlink"/>
            <w:sz w:val="18"/>
          </w:rPr>
          <w:t>http://www.community.gov.au/internet/mfmc/community.nsf/pages/section?opendocument&amp;Section=Community%20Development%20Resources</w:t>
        </w:r>
      </w:hyperlink>
      <w:r w:rsidR="002E1185">
        <w:rPr>
          <w:sz w:val="18"/>
        </w:rPr>
        <w:t xml:space="preserve"> </w:t>
      </w:r>
    </w:p>
    <w:p w:rsidR="008E7E25" w:rsidRPr="00FF1E96" w:rsidRDefault="008E7E25" w:rsidP="002E1185">
      <w:pPr>
        <w:pStyle w:val="NoSpacing"/>
        <w:rPr>
          <w:sz w:val="18"/>
        </w:rPr>
      </w:pPr>
    </w:p>
    <w:p w:rsidR="008E7E25" w:rsidRPr="002E1185" w:rsidRDefault="00FF1E96" w:rsidP="002E1185">
      <w:pPr>
        <w:pStyle w:val="Heading4"/>
        <w:rPr>
          <w:sz w:val="18"/>
        </w:rPr>
      </w:pPr>
      <w:r w:rsidRPr="002E1185">
        <w:rPr>
          <w:sz w:val="18"/>
        </w:rPr>
        <w:t xml:space="preserve">PROJECT MANAGEMENT </w:t>
      </w:r>
    </w:p>
    <w:p w:rsidR="00F81F14" w:rsidRPr="00FF1E96" w:rsidRDefault="00FF1E96" w:rsidP="002E1185">
      <w:pPr>
        <w:pStyle w:val="NoSpacing"/>
        <w:rPr>
          <w:sz w:val="18"/>
        </w:rPr>
      </w:pPr>
      <w:r>
        <w:rPr>
          <w:sz w:val="18"/>
        </w:rPr>
        <w:t xml:space="preserve">TSF intranet has Project manager as a software tool that is being trialed as an operational tool to coordinate resources within and across project / program deliverable to meet </w:t>
      </w:r>
      <w:proofErr w:type="gramStart"/>
      <w:r>
        <w:rPr>
          <w:sz w:val="18"/>
        </w:rPr>
        <w:t>contracted  delivery</w:t>
      </w:r>
      <w:proofErr w:type="gramEnd"/>
      <w:r>
        <w:rPr>
          <w:sz w:val="18"/>
        </w:rPr>
        <w:t xml:space="preserve"> and reporting accountabilities .</w:t>
      </w:r>
    </w:p>
    <w:sectPr w:rsidR="00F81F14" w:rsidRPr="00FF1E96" w:rsidSect="006052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47A"/>
    <w:multiLevelType w:val="hybridMultilevel"/>
    <w:tmpl w:val="C42A18A6"/>
    <w:lvl w:ilvl="0" w:tplc="1998322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60E2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B4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96F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9C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CC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14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5A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42F084F"/>
    <w:multiLevelType w:val="hybridMultilevel"/>
    <w:tmpl w:val="37A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5E9"/>
    <w:multiLevelType w:val="hybridMultilevel"/>
    <w:tmpl w:val="D2A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7CF"/>
    <w:multiLevelType w:val="hybridMultilevel"/>
    <w:tmpl w:val="BB4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40D"/>
    <w:multiLevelType w:val="hybridMultilevel"/>
    <w:tmpl w:val="4982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0418"/>
    <w:multiLevelType w:val="hybridMultilevel"/>
    <w:tmpl w:val="9C18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5A15"/>
    <w:multiLevelType w:val="hybridMultilevel"/>
    <w:tmpl w:val="667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0290"/>
    <w:multiLevelType w:val="hybridMultilevel"/>
    <w:tmpl w:val="D6E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E504C"/>
    <w:multiLevelType w:val="hybridMultilevel"/>
    <w:tmpl w:val="7C4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145F"/>
    <w:multiLevelType w:val="hybridMultilevel"/>
    <w:tmpl w:val="585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9395B"/>
    <w:multiLevelType w:val="hybridMultilevel"/>
    <w:tmpl w:val="1BDC40AC"/>
    <w:lvl w:ilvl="0" w:tplc="18AE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68C4D75"/>
    <w:multiLevelType w:val="hybridMultilevel"/>
    <w:tmpl w:val="76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7631E"/>
    <w:multiLevelType w:val="hybridMultilevel"/>
    <w:tmpl w:val="A3C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E1C43"/>
    <w:multiLevelType w:val="hybridMultilevel"/>
    <w:tmpl w:val="84449506"/>
    <w:lvl w:ilvl="0" w:tplc="B74C8BD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DF7A11"/>
    <w:multiLevelType w:val="hybridMultilevel"/>
    <w:tmpl w:val="84D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38C0"/>
    <w:multiLevelType w:val="hybridMultilevel"/>
    <w:tmpl w:val="A9CCA274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710C3955"/>
    <w:multiLevelType w:val="hybridMultilevel"/>
    <w:tmpl w:val="27A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929C8"/>
    <w:multiLevelType w:val="hybridMultilevel"/>
    <w:tmpl w:val="0E6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22BC2"/>
    <w:multiLevelType w:val="hybridMultilevel"/>
    <w:tmpl w:val="CC1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D6D20"/>
    <w:multiLevelType w:val="hybridMultilevel"/>
    <w:tmpl w:val="55B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D09"/>
    <w:rsid w:val="0001011C"/>
    <w:rsid w:val="000B6216"/>
    <w:rsid w:val="000D041C"/>
    <w:rsid w:val="00120521"/>
    <w:rsid w:val="00142883"/>
    <w:rsid w:val="00153E9F"/>
    <w:rsid w:val="001B2D09"/>
    <w:rsid w:val="001B6CDA"/>
    <w:rsid w:val="00226B75"/>
    <w:rsid w:val="002272FA"/>
    <w:rsid w:val="002838FA"/>
    <w:rsid w:val="002A6454"/>
    <w:rsid w:val="002D4534"/>
    <w:rsid w:val="002E1185"/>
    <w:rsid w:val="002F7551"/>
    <w:rsid w:val="0030570D"/>
    <w:rsid w:val="003D5A42"/>
    <w:rsid w:val="0047427D"/>
    <w:rsid w:val="004B46B0"/>
    <w:rsid w:val="00501D4D"/>
    <w:rsid w:val="00580464"/>
    <w:rsid w:val="006052A3"/>
    <w:rsid w:val="00607E9B"/>
    <w:rsid w:val="006601D9"/>
    <w:rsid w:val="006A32BD"/>
    <w:rsid w:val="006C2256"/>
    <w:rsid w:val="006F516C"/>
    <w:rsid w:val="00761D34"/>
    <w:rsid w:val="007657BA"/>
    <w:rsid w:val="00775EB1"/>
    <w:rsid w:val="007E711B"/>
    <w:rsid w:val="00857ED3"/>
    <w:rsid w:val="008A5039"/>
    <w:rsid w:val="008E7E25"/>
    <w:rsid w:val="00917B3C"/>
    <w:rsid w:val="009D339A"/>
    <w:rsid w:val="00A37BCE"/>
    <w:rsid w:val="00B057BB"/>
    <w:rsid w:val="00B94F58"/>
    <w:rsid w:val="00C3218A"/>
    <w:rsid w:val="00D57789"/>
    <w:rsid w:val="00D7123A"/>
    <w:rsid w:val="00E45CFD"/>
    <w:rsid w:val="00E7249A"/>
    <w:rsid w:val="00E74931"/>
    <w:rsid w:val="00E96559"/>
    <w:rsid w:val="00F40E16"/>
    <w:rsid w:val="00F81F14"/>
    <w:rsid w:val="00F83235"/>
    <w:rsid w:val="00FB0344"/>
    <w:rsid w:val="00FC5382"/>
    <w:rsid w:val="00FD7614"/>
    <w:rsid w:val="00FF1E9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41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45C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2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E7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7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ty.gov.au/internet/mfmc/community.nsf/pages/section?opendocument&amp;Section=Community%20Development%20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2</cp:revision>
  <dcterms:created xsi:type="dcterms:W3CDTF">2010-05-05T04:16:00Z</dcterms:created>
  <dcterms:modified xsi:type="dcterms:W3CDTF">2010-05-05T04:16:00Z</dcterms:modified>
</cp:coreProperties>
</file>