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2" w:rsidRDefault="001D2190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409700" cy="2009775"/>
            <wp:effectExtent l="19050" t="0" r="0" b="0"/>
            <wp:wrapTight wrapText="bothSides">
              <wp:wrapPolygon edited="0">
                <wp:start x="-292" y="0"/>
                <wp:lineTo x="-292" y="21498"/>
                <wp:lineTo x="21600" y="21498"/>
                <wp:lineTo x="21600" y="0"/>
                <wp:lineTo x="-292" y="0"/>
              </wp:wrapPolygon>
            </wp:wrapTight>
            <wp:docPr id="1" name="Imagen 1" descr="http://www.xtec.es/~bmir/imatges/s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ec.es/~bmir/imatges/sch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CD6" w:rsidRDefault="00924AB3" w:rsidP="001C3CD6">
      <w:pPr>
        <w:jc w:val="both"/>
      </w:pPr>
      <w:r>
        <w:t>Donald Schö</w:t>
      </w:r>
      <w:r w:rsidR="00FE258C">
        <w:t>n (1992)</w:t>
      </w:r>
      <w:r w:rsidR="001D2190">
        <w:t xml:space="preserve"> retomará el pensamiento de Dewey  para destacar la importancia de la preparación o formación</w:t>
      </w:r>
      <w:r w:rsidR="001D2190" w:rsidRPr="00924AB3">
        <w:rPr>
          <w:b/>
          <w:i/>
        </w:rPr>
        <w:t xml:space="preserve"> en</w:t>
      </w:r>
      <w:r w:rsidR="001D2190">
        <w:t xml:space="preserve"> y </w:t>
      </w:r>
      <w:r w:rsidR="001D2190" w:rsidRPr="00924AB3">
        <w:rPr>
          <w:b/>
          <w:i/>
        </w:rPr>
        <w:t>para</w:t>
      </w:r>
      <w:r w:rsidR="001D2190">
        <w:t xml:space="preserve"> la práctica, donde e</w:t>
      </w:r>
      <w:r>
        <w:t>l énfasis se sitúa en “aprender h</w:t>
      </w:r>
      <w:r w:rsidR="001D2190">
        <w:t>aciendo</w:t>
      </w:r>
      <w:r>
        <w:t>"</w:t>
      </w:r>
      <w:r w:rsidR="00331A0F">
        <w:t>.</w:t>
      </w:r>
    </w:p>
    <w:p w:rsidR="001C3CD6" w:rsidRDefault="001C3CD6" w:rsidP="001C3CD6">
      <w:pPr>
        <w:jc w:val="both"/>
      </w:pPr>
      <w:r>
        <w:t>Manifiesta su preocupación por la falta de conexión entre el conocimiento profesional que se enseña en las escuelas y las competencias que se les exigen a los prácticos en el terreno de la realidad</w:t>
      </w:r>
      <w:proofErr w:type="gramStart"/>
      <w:r>
        <w:t>:</w:t>
      </w:r>
      <w:r w:rsidR="00FE258C">
        <w:t xml:space="preserve"> </w:t>
      </w:r>
      <w:r>
        <w:t>”</w:t>
      </w:r>
      <w:proofErr w:type="gramEnd"/>
      <w:r>
        <w:t>sabemos cómo enseñar a la gente a construir barcos, pero no a resolver</w:t>
      </w:r>
      <w:r w:rsidR="00FE258C">
        <w:t xml:space="preserve"> la cuestión de qué barcos construir”, “lo que más necesitamos es enseñar  a nuestros estudiantes a tomar decisiones en condiciones de incertidumbre, pero esto es precisamente lo que no sabemos cómo enseñar”.</w:t>
      </w:r>
    </w:p>
    <w:p w:rsidR="00FE258C" w:rsidRDefault="00FE258C" w:rsidP="001C3CD6">
      <w:pPr>
        <w:jc w:val="both"/>
      </w:pPr>
      <w:r>
        <w:t>Fig. Ciclo de enseñanza reflexiva, basado en la acepción del profesor como práctico reflexivo de Donald Schön, pero integra fases y formas de acción propuestas por Smyth (1989)</w:t>
      </w:r>
      <w:proofErr w:type="gramStart"/>
      <w:r>
        <w:t>,Díaz</w:t>
      </w:r>
      <w:proofErr w:type="gramEnd"/>
      <w:r>
        <w:t xml:space="preserve"> Barriga(2002) y Reed y Bergemann(2001).</w:t>
      </w:r>
    </w:p>
    <w:p w:rsidR="00331A0F" w:rsidRDefault="00331A0F" w:rsidP="00924AB3">
      <w:pPr>
        <w:jc w:val="both"/>
      </w:pPr>
    </w:p>
    <w:p w:rsidR="00331A0F" w:rsidRDefault="00331A0F" w:rsidP="00924AB3">
      <w:pPr>
        <w:jc w:val="both"/>
      </w:pPr>
      <w:r>
        <w:rPr>
          <w:noProof/>
          <w:lang w:eastAsia="es-MX"/>
        </w:rPr>
        <w:pict>
          <v:roundrect id="_x0000_s1031" style="position:absolute;left:0;text-align:left;margin-left:-25.8pt;margin-top:18.05pt;width:97.15pt;height:39.35pt;z-index:251663360" arcsize="10923f" fillcolor="#92d050" stroked="f">
            <v:textbox>
              <w:txbxContent>
                <w:p w:rsidR="00331A0F" w:rsidRDefault="00331A0F" w:rsidP="00331A0F">
                  <w:pPr>
                    <w:jc w:val="center"/>
                  </w:pPr>
                  <w:r>
                    <w:t>Experiencia en el aula</w:t>
                  </w:r>
                </w:p>
              </w:txbxContent>
            </v:textbox>
          </v:roundrect>
        </w:pict>
      </w:r>
    </w:p>
    <w:p w:rsidR="00331A0F" w:rsidRDefault="00331A0F" w:rsidP="00924AB3">
      <w:pPr>
        <w:jc w:val="both"/>
      </w:pPr>
    </w:p>
    <w:p w:rsidR="00331A0F" w:rsidRDefault="00331A0F" w:rsidP="00924AB3">
      <w:pPr>
        <w:jc w:val="both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.05pt;margin-top:19.7pt;width:61.5pt;height:21pt;z-index:251661312">
            <v:textbox>
              <w:txbxContent>
                <w:p w:rsidR="00331A0F" w:rsidRDefault="00331A0F">
                  <w:r>
                    <w:t>Acción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71.35pt;margin-top:6.55pt;width:86.45pt;height:21.45pt;rotation:1766083fd;z-index:251662336" fillcolor="#f2dbdb [661]" stroked="f"/>
        </w:pict>
      </w:r>
    </w:p>
    <w:p w:rsidR="001D2190" w:rsidRDefault="00331A0F" w:rsidP="00924AB3">
      <w:pPr>
        <w:jc w:val="both"/>
      </w:pPr>
      <w:r>
        <w:rPr>
          <w:noProof/>
          <w:lang w:eastAsia="es-MX"/>
        </w:rPr>
        <w:pict>
          <v:shape id="_x0000_s1028" type="#_x0000_t202" style="position:absolute;left:0;text-align:left;margin-left:-54.3pt;margin-top:134.5pt;width:108pt;height:48.75pt;z-index:251660288">
            <v:textbox>
              <w:txbxContent>
                <w:p w:rsidR="00331A0F" w:rsidRDefault="00331A0F">
                  <w:r>
                    <w:t>Generación de planes e innovaciones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left:0;text-align:left;margin-left:163.95pt;margin-top:255.25pt;width:93pt;height:51.75pt;z-index:251659264">
            <v:textbox>
              <w:txbxContent>
                <w:p w:rsidR="00924AB3" w:rsidRDefault="00924AB3">
                  <w:r>
                    <w:t xml:space="preserve">Teorización y </w:t>
                  </w:r>
                </w:p>
                <w:p w:rsidR="00924AB3" w:rsidRDefault="00924AB3">
                  <w:r>
                    <w:t>Sistematización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left:0;text-align:left;margin-left:372.45pt;margin-top:134.5pt;width:103.5pt;height:52.5pt;z-index:251658240">
            <v:textbox>
              <w:txbxContent>
                <w:p w:rsidR="00924AB3" w:rsidRDefault="00924AB3">
                  <w:r>
                    <w:t>Problematización de la práctica docente</w:t>
                  </w:r>
                </w:p>
              </w:txbxContent>
            </v:textbox>
          </v:shape>
        </w:pict>
      </w:r>
      <w:r w:rsidR="00924AB3"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D2190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190"/>
    <w:rsid w:val="00063CD7"/>
    <w:rsid w:val="001C3CD6"/>
    <w:rsid w:val="001D2190"/>
    <w:rsid w:val="00241DB9"/>
    <w:rsid w:val="00331A0F"/>
    <w:rsid w:val="00416969"/>
    <w:rsid w:val="004A1287"/>
    <w:rsid w:val="00785E4F"/>
    <w:rsid w:val="00924AB3"/>
    <w:rsid w:val="00A94BE2"/>
    <w:rsid w:val="00DC26B9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122C3D-7BDB-42FE-AE20-26CE8349D1EA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7CBE8545-58E2-4180-8ED5-D86781D71FB3}">
      <dgm:prSet phldrT="[Texto]"/>
      <dgm:spPr/>
      <dgm:t>
        <a:bodyPr/>
        <a:lstStyle/>
        <a:p>
          <a:r>
            <a:rPr lang="es-MX"/>
            <a:t>Selección</a:t>
          </a:r>
        </a:p>
        <a:p>
          <a:r>
            <a:rPr lang="es-MX"/>
            <a:t>¿situación problema...?</a:t>
          </a:r>
        </a:p>
      </dgm:t>
    </dgm:pt>
    <dgm:pt modelId="{05FF3BA9-04E3-4595-B382-160A27C4EC38}" type="parTrans" cxnId="{41F914F8-1536-460B-81A2-47ED3FF9A7FB}">
      <dgm:prSet/>
      <dgm:spPr/>
      <dgm:t>
        <a:bodyPr/>
        <a:lstStyle/>
        <a:p>
          <a:endParaRPr lang="es-MX"/>
        </a:p>
      </dgm:t>
    </dgm:pt>
    <dgm:pt modelId="{5B65A46B-FB41-4341-862F-89FABC793C4E}" type="sibTrans" cxnId="{41F914F8-1536-460B-81A2-47ED3FF9A7FB}">
      <dgm:prSet/>
      <dgm:spPr/>
      <dgm:t>
        <a:bodyPr/>
        <a:lstStyle/>
        <a:p>
          <a:endParaRPr lang="es-MX"/>
        </a:p>
      </dgm:t>
    </dgm:pt>
    <dgm:pt modelId="{DB07814F-D3D0-4CF7-8131-76F9E99F908B}">
      <dgm:prSet phldrT="[Texto]"/>
      <dgm:spPr/>
      <dgm:t>
        <a:bodyPr/>
        <a:lstStyle/>
        <a:p>
          <a:r>
            <a:rPr lang="es-MX"/>
            <a:t>Descripción</a:t>
          </a:r>
        </a:p>
        <a:p>
          <a:r>
            <a:rPr lang="es-MX"/>
            <a:t>¿qué hago...?</a:t>
          </a:r>
        </a:p>
        <a:p>
          <a:endParaRPr lang="es-MX"/>
        </a:p>
      </dgm:t>
    </dgm:pt>
    <dgm:pt modelId="{9443FA82-B9D0-4983-BC65-1071B184C2F2}" type="parTrans" cxnId="{78CB9128-F01F-4381-85D2-ABDB82BD7B4A}">
      <dgm:prSet/>
      <dgm:spPr/>
      <dgm:t>
        <a:bodyPr/>
        <a:lstStyle/>
        <a:p>
          <a:endParaRPr lang="es-MX"/>
        </a:p>
      </dgm:t>
    </dgm:pt>
    <dgm:pt modelId="{35DE2710-4968-405A-8F9E-145F41D53A03}" type="sibTrans" cxnId="{78CB9128-F01F-4381-85D2-ABDB82BD7B4A}">
      <dgm:prSet/>
      <dgm:spPr/>
      <dgm:t>
        <a:bodyPr/>
        <a:lstStyle/>
        <a:p>
          <a:endParaRPr lang="es-MX"/>
        </a:p>
      </dgm:t>
    </dgm:pt>
    <dgm:pt modelId="{90223EC3-98BF-48A1-9125-2D331898AEA7}">
      <dgm:prSet phldrT="[Texto]"/>
      <dgm:spPr/>
      <dgm:t>
        <a:bodyPr/>
        <a:lstStyle/>
        <a:p>
          <a:r>
            <a:rPr lang="es-MX"/>
            <a:t>Análisis</a:t>
          </a:r>
        </a:p>
        <a:p>
          <a:r>
            <a:rPr lang="es-MX"/>
            <a:t>¿qué significa...?</a:t>
          </a:r>
        </a:p>
      </dgm:t>
    </dgm:pt>
    <dgm:pt modelId="{1D0BB820-6EFB-4E8A-B9A6-31BDA75C4816}" type="parTrans" cxnId="{9F5118F6-6C3F-47F3-9D55-257C546BF7DC}">
      <dgm:prSet/>
      <dgm:spPr/>
      <dgm:t>
        <a:bodyPr/>
        <a:lstStyle/>
        <a:p>
          <a:endParaRPr lang="es-MX"/>
        </a:p>
      </dgm:t>
    </dgm:pt>
    <dgm:pt modelId="{33B7F961-F115-4C3B-B2CD-A083A38620CA}" type="sibTrans" cxnId="{9F5118F6-6C3F-47F3-9D55-257C546BF7DC}">
      <dgm:prSet/>
      <dgm:spPr/>
      <dgm:t>
        <a:bodyPr/>
        <a:lstStyle/>
        <a:p>
          <a:endParaRPr lang="es-MX"/>
        </a:p>
      </dgm:t>
    </dgm:pt>
    <dgm:pt modelId="{505CF37D-E320-4547-B209-1A7F6F5046CB}">
      <dgm:prSet phldrT="[Texto]"/>
      <dgm:spPr/>
      <dgm:t>
        <a:bodyPr/>
        <a:lstStyle/>
        <a:p>
          <a:r>
            <a:rPr lang="es-MX"/>
            <a:t>Valoración</a:t>
          </a:r>
        </a:p>
        <a:p>
          <a:r>
            <a:rPr lang="es-MX"/>
            <a:t>¿qué consecuencias...?</a:t>
          </a:r>
        </a:p>
      </dgm:t>
    </dgm:pt>
    <dgm:pt modelId="{9BD7E76F-4ADB-4A02-93C6-D2FFC31D49C7}" type="parTrans" cxnId="{25BAA8DD-E2E2-4B20-AE00-2D64A5BBEA18}">
      <dgm:prSet/>
      <dgm:spPr/>
      <dgm:t>
        <a:bodyPr/>
        <a:lstStyle/>
        <a:p>
          <a:endParaRPr lang="es-MX"/>
        </a:p>
      </dgm:t>
    </dgm:pt>
    <dgm:pt modelId="{79E1F619-3E76-4340-BE64-7E93E21AD004}" type="sibTrans" cxnId="{25BAA8DD-E2E2-4B20-AE00-2D64A5BBEA18}">
      <dgm:prSet/>
      <dgm:spPr/>
      <dgm:t>
        <a:bodyPr/>
        <a:lstStyle/>
        <a:p>
          <a:endParaRPr lang="es-MX"/>
        </a:p>
      </dgm:t>
    </dgm:pt>
    <dgm:pt modelId="{91516281-206C-4089-BEAD-0063FB7FC0AE}">
      <dgm:prSet phldrT="[Texto]"/>
      <dgm:spPr/>
      <dgm:t>
        <a:bodyPr/>
        <a:lstStyle/>
        <a:p>
          <a:r>
            <a:rPr lang="es-MX"/>
            <a:t>Reconstrucción.</a:t>
          </a:r>
        </a:p>
        <a:p>
          <a:r>
            <a:rPr lang="es-MX"/>
            <a:t>¿cómo puedo mejorar mi enseñanza?</a:t>
          </a:r>
        </a:p>
      </dgm:t>
    </dgm:pt>
    <dgm:pt modelId="{44C130DB-5065-4397-B459-1A836D294F01}" type="parTrans" cxnId="{B54B27A5-380B-44AB-8FFB-A974C92FCB01}">
      <dgm:prSet/>
      <dgm:spPr/>
      <dgm:t>
        <a:bodyPr/>
        <a:lstStyle/>
        <a:p>
          <a:endParaRPr lang="es-MX"/>
        </a:p>
      </dgm:t>
    </dgm:pt>
    <dgm:pt modelId="{912A6E46-92F1-4EA0-890B-300A2B9EE18F}" type="sibTrans" cxnId="{B54B27A5-380B-44AB-8FFB-A974C92FCB01}">
      <dgm:prSet/>
      <dgm:spPr/>
      <dgm:t>
        <a:bodyPr/>
        <a:lstStyle/>
        <a:p>
          <a:endParaRPr lang="es-MX"/>
        </a:p>
      </dgm:t>
    </dgm:pt>
    <dgm:pt modelId="{EE242762-182A-4A2D-BB1C-FFD06AE8345D}" type="pres">
      <dgm:prSet presAssocID="{AA122C3D-7BDB-42FE-AE20-26CE8349D1EA}" presName="cycle" presStyleCnt="0">
        <dgm:presLayoutVars>
          <dgm:dir/>
          <dgm:resizeHandles val="exact"/>
        </dgm:presLayoutVars>
      </dgm:prSet>
      <dgm:spPr/>
    </dgm:pt>
    <dgm:pt modelId="{5357F88A-B2E0-4B5D-B343-35F00D2C85DC}" type="pres">
      <dgm:prSet presAssocID="{7CBE8545-58E2-4180-8ED5-D86781D71FB3}" presName="node" presStyleLbl="node1" presStyleIdx="0" presStyleCnt="5">
        <dgm:presLayoutVars>
          <dgm:bulletEnabled val="1"/>
        </dgm:presLayoutVars>
      </dgm:prSet>
      <dgm:spPr/>
    </dgm:pt>
    <dgm:pt modelId="{1F0B646D-D256-4380-B836-B354E4C18669}" type="pres">
      <dgm:prSet presAssocID="{7CBE8545-58E2-4180-8ED5-D86781D71FB3}" presName="spNode" presStyleCnt="0"/>
      <dgm:spPr/>
    </dgm:pt>
    <dgm:pt modelId="{47A303C5-0930-4B85-BA82-C980735A3210}" type="pres">
      <dgm:prSet presAssocID="{5B65A46B-FB41-4341-862F-89FABC793C4E}" presName="sibTrans" presStyleLbl="sibTrans1D1" presStyleIdx="0" presStyleCnt="5"/>
      <dgm:spPr/>
    </dgm:pt>
    <dgm:pt modelId="{BAC27DD9-5C0F-4937-81D0-DB34F3EB1E46}" type="pres">
      <dgm:prSet presAssocID="{DB07814F-D3D0-4CF7-8131-76F9E99F908B}" presName="node" presStyleLbl="node1" presStyleIdx="1" presStyleCnt="5">
        <dgm:presLayoutVars>
          <dgm:bulletEnabled val="1"/>
        </dgm:presLayoutVars>
      </dgm:prSet>
      <dgm:spPr/>
    </dgm:pt>
    <dgm:pt modelId="{A7AA53AD-7109-4880-95CC-2FF521A66125}" type="pres">
      <dgm:prSet presAssocID="{DB07814F-D3D0-4CF7-8131-76F9E99F908B}" presName="spNode" presStyleCnt="0"/>
      <dgm:spPr/>
    </dgm:pt>
    <dgm:pt modelId="{6A15BA3B-9BE8-4ECD-9230-5C8131239F8B}" type="pres">
      <dgm:prSet presAssocID="{35DE2710-4968-405A-8F9E-145F41D53A03}" presName="sibTrans" presStyleLbl="sibTrans1D1" presStyleIdx="1" presStyleCnt="5"/>
      <dgm:spPr/>
    </dgm:pt>
    <dgm:pt modelId="{DF75CF00-190A-4780-8B6E-F4F45E274A56}" type="pres">
      <dgm:prSet presAssocID="{90223EC3-98BF-48A1-9125-2D331898AEA7}" presName="node" presStyleLbl="node1" presStyleIdx="2" presStyleCnt="5">
        <dgm:presLayoutVars>
          <dgm:bulletEnabled val="1"/>
        </dgm:presLayoutVars>
      </dgm:prSet>
      <dgm:spPr/>
    </dgm:pt>
    <dgm:pt modelId="{7A2A4C0D-B1C0-4B9D-9CA3-88FD0097A25C}" type="pres">
      <dgm:prSet presAssocID="{90223EC3-98BF-48A1-9125-2D331898AEA7}" presName="spNode" presStyleCnt="0"/>
      <dgm:spPr/>
    </dgm:pt>
    <dgm:pt modelId="{3F1668AC-5A24-4DCC-A89A-C963D641EE91}" type="pres">
      <dgm:prSet presAssocID="{33B7F961-F115-4C3B-B2CD-A083A38620CA}" presName="sibTrans" presStyleLbl="sibTrans1D1" presStyleIdx="2" presStyleCnt="5"/>
      <dgm:spPr/>
    </dgm:pt>
    <dgm:pt modelId="{353E2C02-44DF-42DD-A0A3-BDA9DC4125C0}" type="pres">
      <dgm:prSet presAssocID="{505CF37D-E320-4547-B209-1A7F6F5046CB}" presName="node" presStyleLbl="node1" presStyleIdx="3" presStyleCnt="5">
        <dgm:presLayoutVars>
          <dgm:bulletEnabled val="1"/>
        </dgm:presLayoutVars>
      </dgm:prSet>
      <dgm:spPr/>
    </dgm:pt>
    <dgm:pt modelId="{93A1B178-A7CF-4C1E-8927-554317E22935}" type="pres">
      <dgm:prSet presAssocID="{505CF37D-E320-4547-B209-1A7F6F5046CB}" presName="spNode" presStyleCnt="0"/>
      <dgm:spPr/>
    </dgm:pt>
    <dgm:pt modelId="{65A80F01-46D1-4033-A35A-3121A0CCDE37}" type="pres">
      <dgm:prSet presAssocID="{79E1F619-3E76-4340-BE64-7E93E21AD004}" presName="sibTrans" presStyleLbl="sibTrans1D1" presStyleIdx="3" presStyleCnt="5"/>
      <dgm:spPr/>
    </dgm:pt>
    <dgm:pt modelId="{D9578507-C9D6-4115-841A-3D5251FBD9E6}" type="pres">
      <dgm:prSet presAssocID="{91516281-206C-4089-BEAD-0063FB7FC0AE}" presName="node" presStyleLbl="node1" presStyleIdx="4" presStyleCnt="5">
        <dgm:presLayoutVars>
          <dgm:bulletEnabled val="1"/>
        </dgm:presLayoutVars>
      </dgm:prSet>
      <dgm:spPr/>
    </dgm:pt>
    <dgm:pt modelId="{72BC1A12-02F4-4F9C-9F18-21455529C1AF}" type="pres">
      <dgm:prSet presAssocID="{91516281-206C-4089-BEAD-0063FB7FC0AE}" presName="spNode" presStyleCnt="0"/>
      <dgm:spPr/>
    </dgm:pt>
    <dgm:pt modelId="{B703AB71-0AB2-438A-8D34-D94C6C229546}" type="pres">
      <dgm:prSet presAssocID="{912A6E46-92F1-4EA0-890B-300A2B9EE18F}" presName="sibTrans" presStyleLbl="sibTrans1D1" presStyleIdx="4" presStyleCnt="5"/>
      <dgm:spPr/>
    </dgm:pt>
  </dgm:ptLst>
  <dgm:cxnLst>
    <dgm:cxn modelId="{573A7A4E-2E13-479F-B3BE-067F8D1A00F9}" type="presOf" srcId="{33B7F961-F115-4C3B-B2CD-A083A38620CA}" destId="{3F1668AC-5A24-4DCC-A89A-C963D641EE91}" srcOrd="0" destOrd="0" presId="urn:microsoft.com/office/officeart/2005/8/layout/cycle5"/>
    <dgm:cxn modelId="{B54B27A5-380B-44AB-8FFB-A974C92FCB01}" srcId="{AA122C3D-7BDB-42FE-AE20-26CE8349D1EA}" destId="{91516281-206C-4089-BEAD-0063FB7FC0AE}" srcOrd="4" destOrd="0" parTransId="{44C130DB-5065-4397-B459-1A836D294F01}" sibTransId="{912A6E46-92F1-4EA0-890B-300A2B9EE18F}"/>
    <dgm:cxn modelId="{59BA960A-484A-4FE6-B45B-B4F6E8BC0032}" type="presOf" srcId="{90223EC3-98BF-48A1-9125-2D331898AEA7}" destId="{DF75CF00-190A-4780-8B6E-F4F45E274A56}" srcOrd="0" destOrd="0" presId="urn:microsoft.com/office/officeart/2005/8/layout/cycle5"/>
    <dgm:cxn modelId="{A70CBAB5-46A2-45A0-B25D-5152F6572C83}" type="presOf" srcId="{35DE2710-4968-405A-8F9E-145F41D53A03}" destId="{6A15BA3B-9BE8-4ECD-9230-5C8131239F8B}" srcOrd="0" destOrd="0" presId="urn:microsoft.com/office/officeart/2005/8/layout/cycle5"/>
    <dgm:cxn modelId="{5A362F00-5372-48E4-898D-48EB42602881}" type="presOf" srcId="{912A6E46-92F1-4EA0-890B-300A2B9EE18F}" destId="{B703AB71-0AB2-438A-8D34-D94C6C229546}" srcOrd="0" destOrd="0" presId="urn:microsoft.com/office/officeart/2005/8/layout/cycle5"/>
    <dgm:cxn modelId="{78CB9128-F01F-4381-85D2-ABDB82BD7B4A}" srcId="{AA122C3D-7BDB-42FE-AE20-26CE8349D1EA}" destId="{DB07814F-D3D0-4CF7-8131-76F9E99F908B}" srcOrd="1" destOrd="0" parTransId="{9443FA82-B9D0-4983-BC65-1071B184C2F2}" sibTransId="{35DE2710-4968-405A-8F9E-145F41D53A03}"/>
    <dgm:cxn modelId="{E91DC6DC-7191-48A4-8CF0-166163A20DD9}" type="presOf" srcId="{AA122C3D-7BDB-42FE-AE20-26CE8349D1EA}" destId="{EE242762-182A-4A2D-BB1C-FFD06AE8345D}" srcOrd="0" destOrd="0" presId="urn:microsoft.com/office/officeart/2005/8/layout/cycle5"/>
    <dgm:cxn modelId="{986420B5-7CC6-41AD-A8AF-A9E0319E645E}" type="presOf" srcId="{505CF37D-E320-4547-B209-1A7F6F5046CB}" destId="{353E2C02-44DF-42DD-A0A3-BDA9DC4125C0}" srcOrd="0" destOrd="0" presId="urn:microsoft.com/office/officeart/2005/8/layout/cycle5"/>
    <dgm:cxn modelId="{9F5118F6-6C3F-47F3-9D55-257C546BF7DC}" srcId="{AA122C3D-7BDB-42FE-AE20-26CE8349D1EA}" destId="{90223EC3-98BF-48A1-9125-2D331898AEA7}" srcOrd="2" destOrd="0" parTransId="{1D0BB820-6EFB-4E8A-B9A6-31BDA75C4816}" sibTransId="{33B7F961-F115-4C3B-B2CD-A083A38620CA}"/>
    <dgm:cxn modelId="{25BAA8DD-E2E2-4B20-AE00-2D64A5BBEA18}" srcId="{AA122C3D-7BDB-42FE-AE20-26CE8349D1EA}" destId="{505CF37D-E320-4547-B209-1A7F6F5046CB}" srcOrd="3" destOrd="0" parTransId="{9BD7E76F-4ADB-4A02-93C6-D2FFC31D49C7}" sibTransId="{79E1F619-3E76-4340-BE64-7E93E21AD004}"/>
    <dgm:cxn modelId="{E5DC90DF-99E6-46C9-9FE2-DC44F8711EA3}" type="presOf" srcId="{5B65A46B-FB41-4341-862F-89FABC793C4E}" destId="{47A303C5-0930-4B85-BA82-C980735A3210}" srcOrd="0" destOrd="0" presId="urn:microsoft.com/office/officeart/2005/8/layout/cycle5"/>
    <dgm:cxn modelId="{8B4E1927-7A9E-471A-BFC9-D10F9E0970AB}" type="presOf" srcId="{91516281-206C-4089-BEAD-0063FB7FC0AE}" destId="{D9578507-C9D6-4115-841A-3D5251FBD9E6}" srcOrd="0" destOrd="0" presId="urn:microsoft.com/office/officeart/2005/8/layout/cycle5"/>
    <dgm:cxn modelId="{41F914F8-1536-460B-81A2-47ED3FF9A7FB}" srcId="{AA122C3D-7BDB-42FE-AE20-26CE8349D1EA}" destId="{7CBE8545-58E2-4180-8ED5-D86781D71FB3}" srcOrd="0" destOrd="0" parTransId="{05FF3BA9-04E3-4595-B382-160A27C4EC38}" sibTransId="{5B65A46B-FB41-4341-862F-89FABC793C4E}"/>
    <dgm:cxn modelId="{6B66D3C7-0AA4-4684-9C34-287DC79EEB93}" type="presOf" srcId="{DB07814F-D3D0-4CF7-8131-76F9E99F908B}" destId="{BAC27DD9-5C0F-4937-81D0-DB34F3EB1E46}" srcOrd="0" destOrd="0" presId="urn:microsoft.com/office/officeart/2005/8/layout/cycle5"/>
    <dgm:cxn modelId="{AE4510EE-4E58-49FF-8591-0C9E1125F077}" type="presOf" srcId="{7CBE8545-58E2-4180-8ED5-D86781D71FB3}" destId="{5357F88A-B2E0-4B5D-B343-35F00D2C85DC}" srcOrd="0" destOrd="0" presId="urn:microsoft.com/office/officeart/2005/8/layout/cycle5"/>
    <dgm:cxn modelId="{0A0EECDB-CDBB-40F4-9D26-412EF443F3B3}" type="presOf" srcId="{79E1F619-3E76-4340-BE64-7E93E21AD004}" destId="{65A80F01-46D1-4033-A35A-3121A0CCDE37}" srcOrd="0" destOrd="0" presId="urn:microsoft.com/office/officeart/2005/8/layout/cycle5"/>
    <dgm:cxn modelId="{C292D184-55C9-4993-BF23-76AD3E85366C}" type="presParOf" srcId="{EE242762-182A-4A2D-BB1C-FFD06AE8345D}" destId="{5357F88A-B2E0-4B5D-B343-35F00D2C85DC}" srcOrd="0" destOrd="0" presId="urn:microsoft.com/office/officeart/2005/8/layout/cycle5"/>
    <dgm:cxn modelId="{D878B974-03FF-4D66-8DA3-752087F20B7E}" type="presParOf" srcId="{EE242762-182A-4A2D-BB1C-FFD06AE8345D}" destId="{1F0B646D-D256-4380-B836-B354E4C18669}" srcOrd="1" destOrd="0" presId="urn:microsoft.com/office/officeart/2005/8/layout/cycle5"/>
    <dgm:cxn modelId="{895C2F8D-1EB4-45B7-A6B0-17D3D0587F16}" type="presParOf" srcId="{EE242762-182A-4A2D-BB1C-FFD06AE8345D}" destId="{47A303C5-0930-4B85-BA82-C980735A3210}" srcOrd="2" destOrd="0" presId="urn:microsoft.com/office/officeart/2005/8/layout/cycle5"/>
    <dgm:cxn modelId="{58CB37AA-BC42-4AD8-B113-7A7E831F6688}" type="presParOf" srcId="{EE242762-182A-4A2D-BB1C-FFD06AE8345D}" destId="{BAC27DD9-5C0F-4937-81D0-DB34F3EB1E46}" srcOrd="3" destOrd="0" presId="urn:microsoft.com/office/officeart/2005/8/layout/cycle5"/>
    <dgm:cxn modelId="{A6131524-33B8-4391-ABFF-F933CF7C1170}" type="presParOf" srcId="{EE242762-182A-4A2D-BB1C-FFD06AE8345D}" destId="{A7AA53AD-7109-4880-95CC-2FF521A66125}" srcOrd="4" destOrd="0" presId="urn:microsoft.com/office/officeart/2005/8/layout/cycle5"/>
    <dgm:cxn modelId="{CD78FAA4-B1D1-4A6D-A8F5-0CB11AAC45F2}" type="presParOf" srcId="{EE242762-182A-4A2D-BB1C-FFD06AE8345D}" destId="{6A15BA3B-9BE8-4ECD-9230-5C8131239F8B}" srcOrd="5" destOrd="0" presId="urn:microsoft.com/office/officeart/2005/8/layout/cycle5"/>
    <dgm:cxn modelId="{C0F8AA9F-7244-4544-9921-9927DFFC9599}" type="presParOf" srcId="{EE242762-182A-4A2D-BB1C-FFD06AE8345D}" destId="{DF75CF00-190A-4780-8B6E-F4F45E274A56}" srcOrd="6" destOrd="0" presId="urn:microsoft.com/office/officeart/2005/8/layout/cycle5"/>
    <dgm:cxn modelId="{30BDAE51-E14F-497A-AF63-CDD332F4C82C}" type="presParOf" srcId="{EE242762-182A-4A2D-BB1C-FFD06AE8345D}" destId="{7A2A4C0D-B1C0-4B9D-9CA3-88FD0097A25C}" srcOrd="7" destOrd="0" presId="urn:microsoft.com/office/officeart/2005/8/layout/cycle5"/>
    <dgm:cxn modelId="{5F7A6640-5310-4BE7-A42D-07DB60BE7FE4}" type="presParOf" srcId="{EE242762-182A-4A2D-BB1C-FFD06AE8345D}" destId="{3F1668AC-5A24-4DCC-A89A-C963D641EE91}" srcOrd="8" destOrd="0" presId="urn:microsoft.com/office/officeart/2005/8/layout/cycle5"/>
    <dgm:cxn modelId="{CCFDEF13-1A61-442F-84A9-AB8AFEC19650}" type="presParOf" srcId="{EE242762-182A-4A2D-BB1C-FFD06AE8345D}" destId="{353E2C02-44DF-42DD-A0A3-BDA9DC4125C0}" srcOrd="9" destOrd="0" presId="urn:microsoft.com/office/officeart/2005/8/layout/cycle5"/>
    <dgm:cxn modelId="{638FEC36-5037-4A94-A396-7018171D3944}" type="presParOf" srcId="{EE242762-182A-4A2D-BB1C-FFD06AE8345D}" destId="{93A1B178-A7CF-4C1E-8927-554317E22935}" srcOrd="10" destOrd="0" presId="urn:microsoft.com/office/officeart/2005/8/layout/cycle5"/>
    <dgm:cxn modelId="{30652861-DED4-4FF9-A747-183B2F28A1E2}" type="presParOf" srcId="{EE242762-182A-4A2D-BB1C-FFD06AE8345D}" destId="{65A80F01-46D1-4033-A35A-3121A0CCDE37}" srcOrd="11" destOrd="0" presId="urn:microsoft.com/office/officeart/2005/8/layout/cycle5"/>
    <dgm:cxn modelId="{70A3119C-6206-470A-B4CA-9D17B9E66DEC}" type="presParOf" srcId="{EE242762-182A-4A2D-BB1C-FFD06AE8345D}" destId="{D9578507-C9D6-4115-841A-3D5251FBD9E6}" srcOrd="12" destOrd="0" presId="urn:microsoft.com/office/officeart/2005/8/layout/cycle5"/>
    <dgm:cxn modelId="{E87E4C04-7064-485E-94A9-DD6BB4A8B090}" type="presParOf" srcId="{EE242762-182A-4A2D-BB1C-FFD06AE8345D}" destId="{72BC1A12-02F4-4F9C-9F18-21455529C1AF}" srcOrd="13" destOrd="0" presId="urn:microsoft.com/office/officeart/2005/8/layout/cycle5"/>
    <dgm:cxn modelId="{CB8A701C-BDFD-4A9E-A6F6-6D75EEBC66CD}" type="presParOf" srcId="{EE242762-182A-4A2D-BB1C-FFD06AE8345D}" destId="{B703AB71-0AB2-438A-8D34-D94C6C229546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57F88A-B2E0-4B5D-B343-35F00D2C85DC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Selección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¿situación problema...?</a:t>
          </a:r>
        </a:p>
      </dsp:txBody>
      <dsp:txXfrm>
        <a:off x="2218134" y="1154"/>
        <a:ext cx="1050131" cy="682585"/>
      </dsp:txXfrm>
    </dsp:sp>
    <dsp:sp modelId="{47A303C5-0930-4B85-BA82-C980735A3210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27DD9-5C0F-4937-81D0-DB34F3EB1E46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Descripción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¿qué hago...?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3516699" y="944616"/>
        <a:ext cx="1050131" cy="682585"/>
      </dsp:txXfrm>
    </dsp:sp>
    <dsp:sp modelId="{6A15BA3B-9BE8-4ECD-9230-5C8131239F8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5CF00-190A-4780-8B6E-F4F45E274A56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Análisis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¿qué significa...?</a:t>
          </a:r>
        </a:p>
      </dsp:txBody>
      <dsp:txXfrm>
        <a:off x="3020691" y="2471170"/>
        <a:ext cx="1050131" cy="682585"/>
      </dsp:txXfrm>
    </dsp:sp>
    <dsp:sp modelId="{3F1668AC-5A24-4DCC-A89A-C963D641EE91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E2C02-44DF-42DD-A0A3-BDA9DC4125C0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Valoración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¿qué consecuencias...?</a:t>
          </a:r>
        </a:p>
      </dsp:txBody>
      <dsp:txXfrm>
        <a:off x="1415577" y="2471170"/>
        <a:ext cx="1050131" cy="682585"/>
      </dsp:txXfrm>
    </dsp:sp>
    <dsp:sp modelId="{65A80F01-46D1-4033-A35A-3121A0CCDE37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78507-C9D6-4115-841A-3D5251FBD9E6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Reconstrucción.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¿cómo puedo mejorar mi enseñanza?</a:t>
          </a:r>
        </a:p>
      </dsp:txBody>
      <dsp:txXfrm>
        <a:off x="919569" y="944616"/>
        <a:ext cx="1050131" cy="682585"/>
      </dsp:txXfrm>
    </dsp:sp>
    <dsp:sp modelId="{B703AB71-0AB2-438A-8D34-D94C6C22954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E554-9A9D-4DE3-AE9C-E5C29B48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2010-10-12T23:06:00Z</dcterms:created>
  <dcterms:modified xsi:type="dcterms:W3CDTF">2010-10-13T02:16:00Z</dcterms:modified>
</cp:coreProperties>
</file>