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94" w:rsidRPr="009C21CF" w:rsidRDefault="009C21CF" w:rsidP="009C21CF">
      <w:pPr>
        <w:jc w:val="center"/>
        <w:rPr>
          <w:b/>
          <w:sz w:val="24"/>
          <w:szCs w:val="24"/>
          <w:u w:val="single"/>
        </w:rPr>
      </w:pPr>
      <w:r w:rsidRPr="009C21CF">
        <w:rPr>
          <w:b/>
          <w:sz w:val="24"/>
          <w:szCs w:val="24"/>
          <w:u w:val="single"/>
        </w:rPr>
        <w:t>EDUCACION VIRTUAL-MONOGRAFÍA</w:t>
      </w:r>
    </w:p>
    <w:p w:rsidR="009C21CF" w:rsidRPr="009C21CF" w:rsidRDefault="009C21CF">
      <w:pPr>
        <w:rPr>
          <w:sz w:val="18"/>
          <w:szCs w:val="18"/>
        </w:rPr>
      </w:pPr>
    </w:p>
    <w:p w:rsidR="009C21CF" w:rsidRPr="009C21CF" w:rsidRDefault="009C21CF" w:rsidP="009C21CF">
      <w:pPr>
        <w:numPr>
          <w:ilvl w:val="0"/>
          <w:numId w:val="1"/>
        </w:numPr>
        <w:shd w:val="clear" w:color="auto" w:fill="FFFFFF"/>
        <w:spacing w:after="100" w:afterAutospacing="1" w:line="270" w:lineRule="atLeast"/>
        <w:ind w:left="525"/>
        <w:rPr>
          <w:rFonts w:ascii="Georgia" w:eastAsia="Times New Roman" w:hAnsi="Georgia" w:cs="Arial"/>
          <w:color w:val="445555"/>
          <w:sz w:val="18"/>
          <w:szCs w:val="18"/>
          <w:lang w:val="es-ES" w:eastAsia="es-AR"/>
        </w:rPr>
      </w:pPr>
      <w:hyperlink r:id="rId5" w:anchor="resum" w:history="1">
        <w:r w:rsidRPr="009C21CF">
          <w:rPr>
            <w:rFonts w:ascii="Georgia" w:eastAsia="Times New Roman" w:hAnsi="Georgia" w:cs="Arial"/>
            <w:b/>
            <w:bCs/>
            <w:color w:val="0248B0"/>
            <w:sz w:val="18"/>
            <w:szCs w:val="18"/>
            <w:u w:val="single"/>
            <w:lang w:val="es-ES" w:eastAsia="es-AR"/>
          </w:rPr>
          <w:t>Resumen</w:t>
        </w:r>
      </w:hyperlink>
    </w:p>
    <w:p w:rsidR="009C21CF" w:rsidRPr="009C21CF" w:rsidRDefault="009C21CF" w:rsidP="009C21CF">
      <w:pPr>
        <w:numPr>
          <w:ilvl w:val="0"/>
          <w:numId w:val="1"/>
        </w:numPr>
        <w:shd w:val="clear" w:color="auto" w:fill="FFFFFF"/>
        <w:spacing w:after="100" w:afterAutospacing="1" w:line="270" w:lineRule="atLeast"/>
        <w:ind w:left="525"/>
        <w:rPr>
          <w:rFonts w:ascii="Georgia" w:eastAsia="Times New Roman" w:hAnsi="Georgia" w:cs="Arial"/>
          <w:color w:val="445555"/>
          <w:sz w:val="18"/>
          <w:szCs w:val="18"/>
          <w:lang w:val="es-ES" w:eastAsia="es-AR"/>
        </w:rPr>
      </w:pPr>
    </w:p>
    <w:p w:rsidR="009C21CF" w:rsidRPr="009C21CF" w:rsidRDefault="009C21CF" w:rsidP="009C21CF">
      <w:pPr>
        <w:numPr>
          <w:ilvl w:val="0"/>
          <w:numId w:val="1"/>
        </w:numPr>
        <w:shd w:val="clear" w:color="auto" w:fill="FFFFFF"/>
        <w:spacing w:after="100" w:afterAutospacing="1" w:line="270" w:lineRule="atLeast"/>
        <w:ind w:left="525"/>
        <w:rPr>
          <w:rFonts w:ascii="Georgia" w:eastAsia="Times New Roman" w:hAnsi="Georgia" w:cs="Arial"/>
          <w:color w:val="445555"/>
          <w:sz w:val="18"/>
          <w:szCs w:val="18"/>
          <w:lang w:val="es-ES" w:eastAsia="es-AR"/>
        </w:rPr>
      </w:pPr>
      <w:hyperlink r:id="rId6" w:anchor="concep" w:history="1">
        <w:r w:rsidRPr="009C21CF">
          <w:rPr>
            <w:rFonts w:ascii="Georgia" w:eastAsia="Times New Roman" w:hAnsi="Georgia" w:cs="Arial"/>
            <w:b/>
            <w:bCs/>
            <w:color w:val="0248B0"/>
            <w:sz w:val="18"/>
            <w:szCs w:val="18"/>
            <w:u w:val="single"/>
            <w:lang w:val="es-ES" w:eastAsia="es-AR"/>
          </w:rPr>
          <w:t>Conceptos de Educación Virtual</w:t>
        </w:r>
      </w:hyperlink>
    </w:p>
    <w:p w:rsidR="009C21CF" w:rsidRPr="009C21CF" w:rsidRDefault="009C21CF" w:rsidP="009C21CF">
      <w:pPr>
        <w:numPr>
          <w:ilvl w:val="0"/>
          <w:numId w:val="1"/>
        </w:numPr>
        <w:shd w:val="clear" w:color="auto" w:fill="FFFFFF"/>
        <w:spacing w:after="100" w:afterAutospacing="1" w:line="270" w:lineRule="atLeast"/>
        <w:ind w:left="525"/>
        <w:rPr>
          <w:rFonts w:ascii="Georgia" w:eastAsia="Times New Roman" w:hAnsi="Georgia" w:cs="Arial"/>
          <w:color w:val="445555"/>
          <w:sz w:val="18"/>
          <w:szCs w:val="18"/>
          <w:lang w:val="es-ES" w:eastAsia="es-AR"/>
        </w:rPr>
      </w:pPr>
      <w:hyperlink r:id="rId7" w:anchor="modelo" w:history="1">
        <w:r w:rsidRPr="009C21CF">
          <w:rPr>
            <w:rFonts w:ascii="Georgia" w:eastAsia="Times New Roman" w:hAnsi="Georgia" w:cs="Arial"/>
            <w:b/>
            <w:bCs/>
            <w:color w:val="0248B0"/>
            <w:sz w:val="18"/>
            <w:szCs w:val="18"/>
            <w:u w:val="single"/>
            <w:lang w:val="es-ES" w:eastAsia="es-AR"/>
          </w:rPr>
          <w:t>El modelo Educativo de la Educación Virtual</w:t>
        </w:r>
      </w:hyperlink>
    </w:p>
    <w:p w:rsidR="009C21CF" w:rsidRPr="009C21CF" w:rsidRDefault="009C21CF" w:rsidP="009C21CF">
      <w:pPr>
        <w:numPr>
          <w:ilvl w:val="0"/>
          <w:numId w:val="1"/>
        </w:numPr>
        <w:shd w:val="clear" w:color="auto" w:fill="FFFFFF"/>
        <w:spacing w:after="100" w:afterAutospacing="1" w:line="270" w:lineRule="atLeast"/>
        <w:ind w:left="525"/>
        <w:rPr>
          <w:rFonts w:ascii="Georgia" w:eastAsia="Times New Roman" w:hAnsi="Georgia" w:cs="Arial"/>
          <w:color w:val="445555"/>
          <w:sz w:val="18"/>
          <w:szCs w:val="18"/>
          <w:lang w:val="es-ES" w:eastAsia="es-AR"/>
        </w:rPr>
      </w:pPr>
      <w:hyperlink r:id="rId8" w:anchor="aclarac" w:history="1">
        <w:r w:rsidRPr="009C21CF">
          <w:rPr>
            <w:rFonts w:ascii="Georgia" w:eastAsia="Times New Roman" w:hAnsi="Georgia" w:cs="Arial"/>
            <w:b/>
            <w:bCs/>
            <w:color w:val="0248B0"/>
            <w:sz w:val="18"/>
            <w:szCs w:val="18"/>
            <w:u w:val="single"/>
            <w:lang w:val="es-ES" w:eastAsia="es-AR"/>
          </w:rPr>
          <w:t>Aclaración de Términos</w:t>
        </w:r>
      </w:hyperlink>
    </w:p>
    <w:p w:rsidR="009C21CF" w:rsidRPr="009C21CF" w:rsidRDefault="009C21CF" w:rsidP="009C21CF">
      <w:pPr>
        <w:numPr>
          <w:ilvl w:val="0"/>
          <w:numId w:val="1"/>
        </w:numPr>
        <w:shd w:val="clear" w:color="auto" w:fill="FFFFFF"/>
        <w:spacing w:after="100" w:afterAutospacing="1" w:line="270" w:lineRule="atLeast"/>
        <w:ind w:left="525"/>
        <w:rPr>
          <w:rFonts w:ascii="Georgia" w:eastAsia="Times New Roman" w:hAnsi="Georgia" w:cs="Arial"/>
          <w:color w:val="445555"/>
          <w:sz w:val="18"/>
          <w:szCs w:val="18"/>
          <w:lang w:val="es-ES" w:eastAsia="es-AR"/>
        </w:rPr>
      </w:pPr>
      <w:hyperlink r:id="rId9" w:anchor="efectiv" w:history="1">
        <w:r w:rsidRPr="009C21CF">
          <w:rPr>
            <w:rFonts w:ascii="Georgia" w:eastAsia="Times New Roman" w:hAnsi="Georgia" w:cs="Arial"/>
            <w:b/>
            <w:bCs/>
            <w:color w:val="0248B0"/>
            <w:sz w:val="18"/>
            <w:szCs w:val="18"/>
            <w:u w:val="single"/>
            <w:lang w:val="es-ES" w:eastAsia="es-AR"/>
          </w:rPr>
          <w:t>La efectividad de la Enseñanza Virtual</w:t>
        </w:r>
      </w:hyperlink>
    </w:p>
    <w:p w:rsidR="009C21CF" w:rsidRPr="009C21CF" w:rsidRDefault="009C21CF" w:rsidP="009C21CF">
      <w:pPr>
        <w:numPr>
          <w:ilvl w:val="0"/>
          <w:numId w:val="1"/>
        </w:numPr>
        <w:shd w:val="clear" w:color="auto" w:fill="FFFFFF"/>
        <w:spacing w:after="100" w:afterAutospacing="1" w:line="270" w:lineRule="atLeast"/>
        <w:ind w:left="525"/>
        <w:rPr>
          <w:rFonts w:ascii="Georgia" w:eastAsia="Times New Roman" w:hAnsi="Georgia" w:cs="Arial"/>
          <w:color w:val="445555"/>
          <w:sz w:val="18"/>
          <w:szCs w:val="18"/>
          <w:lang w:val="es-ES" w:eastAsia="es-AR"/>
        </w:rPr>
      </w:pPr>
      <w:hyperlink r:id="rId10" w:anchor="modelolinea" w:history="1">
        <w:r w:rsidRPr="009C21CF">
          <w:rPr>
            <w:rFonts w:ascii="Georgia" w:eastAsia="Times New Roman" w:hAnsi="Georgia" w:cs="Arial"/>
            <w:b/>
            <w:bCs/>
            <w:color w:val="0248B0"/>
            <w:sz w:val="18"/>
            <w:szCs w:val="18"/>
            <w:u w:val="single"/>
            <w:lang w:val="es-ES" w:eastAsia="es-AR"/>
          </w:rPr>
          <w:t>Modelo de la Educación en Línea</w:t>
        </w:r>
      </w:hyperlink>
    </w:p>
    <w:p w:rsidR="009C21CF" w:rsidRPr="009C21CF" w:rsidRDefault="009C21CF" w:rsidP="009C21CF">
      <w:pPr>
        <w:numPr>
          <w:ilvl w:val="0"/>
          <w:numId w:val="1"/>
        </w:numPr>
        <w:shd w:val="clear" w:color="auto" w:fill="FFFFFF"/>
        <w:spacing w:after="100" w:afterAutospacing="1" w:line="270" w:lineRule="atLeast"/>
        <w:ind w:left="525"/>
        <w:rPr>
          <w:rFonts w:ascii="Georgia" w:eastAsia="Times New Roman" w:hAnsi="Georgia" w:cs="Arial"/>
          <w:color w:val="445555"/>
          <w:sz w:val="18"/>
          <w:szCs w:val="18"/>
          <w:lang w:val="es-ES" w:eastAsia="es-AR"/>
        </w:rPr>
      </w:pPr>
      <w:hyperlink r:id="rId11" w:anchor="ventaj" w:history="1">
        <w:r w:rsidRPr="009C21CF">
          <w:rPr>
            <w:rFonts w:ascii="Georgia" w:eastAsia="Times New Roman" w:hAnsi="Georgia" w:cs="Arial"/>
            <w:b/>
            <w:bCs/>
            <w:color w:val="0248B0"/>
            <w:sz w:val="18"/>
            <w:szCs w:val="18"/>
            <w:u w:val="single"/>
            <w:lang w:val="es-ES" w:eastAsia="es-AR"/>
          </w:rPr>
          <w:t>Ventajas y desventajas de la Educación Virtual</w:t>
        </w:r>
      </w:hyperlink>
    </w:p>
    <w:p w:rsidR="009C21CF" w:rsidRPr="009C21CF" w:rsidRDefault="009C21CF" w:rsidP="009C21CF">
      <w:pPr>
        <w:numPr>
          <w:ilvl w:val="0"/>
          <w:numId w:val="1"/>
        </w:numPr>
        <w:shd w:val="clear" w:color="auto" w:fill="FFFFFF"/>
        <w:spacing w:after="100" w:afterAutospacing="1" w:line="270" w:lineRule="atLeast"/>
        <w:ind w:left="525"/>
        <w:rPr>
          <w:rFonts w:ascii="Georgia" w:eastAsia="Times New Roman" w:hAnsi="Georgia" w:cs="Arial"/>
          <w:color w:val="445555"/>
          <w:sz w:val="18"/>
          <w:szCs w:val="18"/>
          <w:lang w:val="es-ES" w:eastAsia="es-AR"/>
        </w:rPr>
      </w:pPr>
      <w:hyperlink r:id="rId12" w:anchor="algunos" w:history="1">
        <w:r w:rsidRPr="009C21CF">
          <w:rPr>
            <w:rFonts w:ascii="Georgia" w:eastAsia="Times New Roman" w:hAnsi="Georgia" w:cs="Arial"/>
            <w:b/>
            <w:bCs/>
            <w:color w:val="0248B0"/>
            <w:sz w:val="18"/>
            <w:szCs w:val="18"/>
            <w:u w:val="single"/>
            <w:lang w:val="es-ES" w:eastAsia="es-AR"/>
          </w:rPr>
          <w:t>Algunos Éxitos</w:t>
        </w:r>
      </w:hyperlink>
    </w:p>
    <w:p w:rsidR="009C21CF" w:rsidRPr="009C21CF" w:rsidRDefault="009C21CF" w:rsidP="009C21CF">
      <w:pPr>
        <w:numPr>
          <w:ilvl w:val="0"/>
          <w:numId w:val="1"/>
        </w:numPr>
        <w:shd w:val="clear" w:color="auto" w:fill="FFFFFF"/>
        <w:spacing w:after="100" w:afterAutospacing="1" w:line="270" w:lineRule="atLeast"/>
        <w:ind w:left="525"/>
        <w:rPr>
          <w:rFonts w:ascii="Georgia" w:eastAsia="Times New Roman" w:hAnsi="Georgia" w:cs="Arial"/>
          <w:color w:val="445555"/>
          <w:sz w:val="18"/>
          <w:szCs w:val="18"/>
          <w:lang w:val="es-ES" w:eastAsia="es-AR"/>
        </w:rPr>
      </w:pPr>
      <w:hyperlink r:id="rId13" w:anchor="futuro" w:history="1">
        <w:r w:rsidRPr="009C21CF">
          <w:rPr>
            <w:rFonts w:ascii="Georgia" w:eastAsia="Times New Roman" w:hAnsi="Georgia" w:cs="Arial"/>
            <w:b/>
            <w:bCs/>
            <w:color w:val="0248B0"/>
            <w:sz w:val="18"/>
            <w:szCs w:val="18"/>
            <w:u w:val="single"/>
            <w:lang w:val="es-ES" w:eastAsia="es-AR"/>
          </w:rPr>
          <w:t>El futuro de la Educación Virtual</w:t>
        </w:r>
      </w:hyperlink>
    </w:p>
    <w:p w:rsidR="009C21CF" w:rsidRPr="009C21CF" w:rsidRDefault="009C21CF" w:rsidP="009C21CF">
      <w:pPr>
        <w:numPr>
          <w:ilvl w:val="0"/>
          <w:numId w:val="1"/>
        </w:numPr>
        <w:shd w:val="clear" w:color="auto" w:fill="FFFFFF"/>
        <w:spacing w:after="100" w:afterAutospacing="1" w:line="270" w:lineRule="atLeast"/>
        <w:ind w:left="525"/>
        <w:rPr>
          <w:rFonts w:ascii="Georgia" w:eastAsia="Times New Roman" w:hAnsi="Georgia" w:cs="Arial"/>
          <w:color w:val="445555"/>
          <w:sz w:val="18"/>
          <w:szCs w:val="18"/>
          <w:lang w:val="es-ES" w:eastAsia="es-AR"/>
        </w:rPr>
      </w:pPr>
      <w:hyperlink r:id="rId14" w:anchor="conclu" w:history="1">
        <w:r w:rsidRPr="009C21CF">
          <w:rPr>
            <w:rFonts w:ascii="Georgia" w:eastAsia="Times New Roman" w:hAnsi="Georgia" w:cs="Arial"/>
            <w:b/>
            <w:bCs/>
            <w:color w:val="0248B0"/>
            <w:sz w:val="18"/>
            <w:szCs w:val="18"/>
            <w:u w:val="single"/>
            <w:lang w:val="es-ES" w:eastAsia="es-AR"/>
          </w:rPr>
          <w:t>Conclusiones</w:t>
        </w:r>
      </w:hyperlink>
    </w:p>
    <w:p w:rsidR="009C21CF" w:rsidRPr="009C21CF" w:rsidRDefault="009C21CF" w:rsidP="009C21CF">
      <w:pPr>
        <w:numPr>
          <w:ilvl w:val="0"/>
          <w:numId w:val="1"/>
        </w:numPr>
        <w:shd w:val="clear" w:color="auto" w:fill="FFFFFF"/>
        <w:spacing w:after="100" w:afterAutospacing="1" w:line="270" w:lineRule="atLeast"/>
        <w:ind w:left="525"/>
        <w:rPr>
          <w:rFonts w:ascii="Georgia" w:eastAsia="Times New Roman" w:hAnsi="Georgia" w:cs="Arial"/>
          <w:color w:val="445555"/>
          <w:sz w:val="18"/>
          <w:szCs w:val="18"/>
          <w:lang w:val="es-ES" w:eastAsia="es-AR"/>
        </w:rPr>
      </w:pPr>
      <w:hyperlink r:id="rId15" w:anchor="referen" w:history="1">
        <w:r w:rsidRPr="009C21CF">
          <w:rPr>
            <w:rFonts w:ascii="Georgia" w:eastAsia="Times New Roman" w:hAnsi="Georgia" w:cs="Arial"/>
            <w:b/>
            <w:bCs/>
            <w:color w:val="0248B0"/>
            <w:sz w:val="18"/>
            <w:szCs w:val="18"/>
            <w:u w:val="single"/>
            <w:lang w:val="es-ES" w:eastAsia="es-AR"/>
          </w:rPr>
          <w:t>Referencias</w:t>
        </w:r>
      </w:hyperlink>
    </w:p>
    <w:p w:rsidR="009C21CF" w:rsidRPr="009C21CF" w:rsidRDefault="009C21CF" w:rsidP="009C21CF">
      <w:pPr>
        <w:numPr>
          <w:ilvl w:val="0"/>
          <w:numId w:val="1"/>
        </w:numPr>
        <w:shd w:val="clear" w:color="auto" w:fill="FFFFFF"/>
        <w:spacing w:after="100" w:afterAutospacing="1" w:line="270" w:lineRule="atLeast"/>
        <w:ind w:left="525"/>
        <w:rPr>
          <w:rFonts w:ascii="Georgia" w:eastAsia="Times New Roman" w:hAnsi="Georgia" w:cs="Arial"/>
          <w:color w:val="445555"/>
          <w:sz w:val="18"/>
          <w:szCs w:val="18"/>
          <w:lang w:val="es-ES" w:eastAsia="es-AR"/>
        </w:rPr>
      </w:pPr>
      <w:hyperlink r:id="rId16" w:anchor="biblio" w:history="1">
        <w:r w:rsidRPr="009C21CF">
          <w:rPr>
            <w:rFonts w:ascii="Georgia" w:eastAsia="Times New Roman" w:hAnsi="Georgia" w:cs="Arial"/>
            <w:b/>
            <w:bCs/>
            <w:color w:val="0248B0"/>
            <w:sz w:val="18"/>
            <w:szCs w:val="18"/>
            <w:u w:val="single"/>
            <w:lang w:val="es-ES" w:eastAsia="es-AR"/>
          </w:rPr>
          <w:t>Bibliografía</w:t>
        </w:r>
      </w:hyperlink>
    </w:p>
    <w:p w:rsidR="009C21CF" w:rsidRPr="009C21CF" w:rsidRDefault="009C21CF" w:rsidP="009C21CF">
      <w:pPr>
        <w:shd w:val="clear" w:color="auto" w:fill="FFFFFF"/>
        <w:spacing w:before="135" w:after="135" w:line="270" w:lineRule="atLeast"/>
        <w:jc w:val="center"/>
        <w:rPr>
          <w:rFonts w:ascii="Georgia" w:eastAsia="Times New Roman" w:hAnsi="Georgia" w:cs="Arial"/>
          <w:color w:val="445555"/>
          <w:sz w:val="18"/>
          <w:szCs w:val="18"/>
          <w:lang w:val="es-ES" w:eastAsia="es-AR"/>
        </w:rPr>
      </w:pPr>
      <w:bookmarkStart w:id="0" w:name="resum"/>
      <w:bookmarkEnd w:id="0"/>
      <w:r w:rsidRPr="009C21CF">
        <w:rPr>
          <w:rFonts w:ascii="Georgia" w:eastAsia="Times New Roman" w:hAnsi="Georgia" w:cs="Arial"/>
          <w:b/>
          <w:bCs/>
          <w:color w:val="445555"/>
          <w:sz w:val="18"/>
          <w:szCs w:val="18"/>
          <w:lang w:val="es-ES" w:eastAsia="es-AR"/>
        </w:rPr>
        <w:t>RESUMEN</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En este </w:t>
      </w:r>
      <w:hyperlink r:id="rId17" w:history="1">
        <w:r w:rsidRPr="009C21CF">
          <w:rPr>
            <w:rFonts w:ascii="Georgia" w:eastAsia="Times New Roman" w:hAnsi="Georgia" w:cs="Arial"/>
            <w:color w:val="008040"/>
            <w:sz w:val="18"/>
            <w:szCs w:val="18"/>
            <w:u w:val="single"/>
            <w:lang w:val="es-ES" w:eastAsia="es-AR"/>
          </w:rPr>
          <w:t>trabajo</w:t>
        </w:r>
      </w:hyperlink>
      <w:r w:rsidRPr="009C21CF">
        <w:rPr>
          <w:rFonts w:ascii="Georgia" w:eastAsia="Times New Roman" w:hAnsi="Georgia" w:cs="Arial"/>
          <w:color w:val="445555"/>
          <w:sz w:val="18"/>
          <w:szCs w:val="18"/>
          <w:lang w:val="es-ES" w:eastAsia="es-AR"/>
        </w:rPr>
        <w:t xml:space="preserve"> se presenta un breve </w:t>
      </w:r>
      <w:hyperlink r:id="rId18" w:anchor="ANALIT" w:history="1">
        <w:r w:rsidRPr="009C21CF">
          <w:rPr>
            <w:rFonts w:ascii="Georgia" w:eastAsia="Times New Roman" w:hAnsi="Georgia" w:cs="Arial"/>
            <w:color w:val="008040"/>
            <w:sz w:val="18"/>
            <w:szCs w:val="18"/>
            <w:u w:val="single"/>
            <w:lang w:val="es-ES" w:eastAsia="es-AR"/>
          </w:rPr>
          <w:t>análisis</w:t>
        </w:r>
      </w:hyperlink>
      <w:r w:rsidRPr="009C21CF">
        <w:rPr>
          <w:rFonts w:ascii="Georgia" w:eastAsia="Times New Roman" w:hAnsi="Georgia" w:cs="Arial"/>
          <w:color w:val="445555"/>
          <w:sz w:val="18"/>
          <w:szCs w:val="18"/>
          <w:lang w:val="es-ES" w:eastAsia="es-AR"/>
        </w:rPr>
        <w:t xml:space="preserve"> de </w:t>
      </w:r>
      <w:hyperlink r:id="rId19" w:history="1">
        <w:r w:rsidRPr="009C21CF">
          <w:rPr>
            <w:rFonts w:ascii="Georgia" w:eastAsia="Times New Roman" w:hAnsi="Georgia" w:cs="Arial"/>
            <w:color w:val="008040"/>
            <w:sz w:val="18"/>
            <w:szCs w:val="18"/>
            <w:u w:val="single"/>
            <w:lang w:val="es-ES" w:eastAsia="es-AR"/>
          </w:rPr>
          <w:t>la educación</w:t>
        </w:r>
      </w:hyperlink>
      <w:r w:rsidRPr="009C21CF">
        <w:rPr>
          <w:rFonts w:ascii="Georgia" w:eastAsia="Times New Roman" w:hAnsi="Georgia" w:cs="Arial"/>
          <w:color w:val="445555"/>
          <w:sz w:val="18"/>
          <w:szCs w:val="18"/>
          <w:lang w:val="es-ES" w:eastAsia="es-AR"/>
        </w:rPr>
        <w:t xml:space="preserve"> virtual como un nuevo </w:t>
      </w:r>
      <w:hyperlink r:id="rId20" w:anchor="PROCE" w:history="1">
        <w:r w:rsidRPr="009C21CF">
          <w:rPr>
            <w:rFonts w:ascii="Georgia" w:eastAsia="Times New Roman" w:hAnsi="Georgia" w:cs="Arial"/>
            <w:color w:val="008040"/>
            <w:sz w:val="18"/>
            <w:szCs w:val="18"/>
            <w:u w:val="single"/>
            <w:lang w:val="es-ES" w:eastAsia="es-AR"/>
          </w:rPr>
          <w:t>proceso</w:t>
        </w:r>
      </w:hyperlink>
      <w:r w:rsidRPr="009C21CF">
        <w:rPr>
          <w:rFonts w:ascii="Georgia" w:eastAsia="Times New Roman" w:hAnsi="Georgia" w:cs="Arial"/>
          <w:color w:val="445555"/>
          <w:sz w:val="18"/>
          <w:szCs w:val="18"/>
          <w:lang w:val="es-ES" w:eastAsia="es-AR"/>
        </w:rPr>
        <w:t xml:space="preserve"> de </w:t>
      </w:r>
      <w:hyperlink r:id="rId21" w:history="1">
        <w:r w:rsidRPr="009C21CF">
          <w:rPr>
            <w:rFonts w:ascii="Georgia" w:eastAsia="Times New Roman" w:hAnsi="Georgia" w:cs="Arial"/>
            <w:color w:val="008040"/>
            <w:sz w:val="18"/>
            <w:szCs w:val="18"/>
            <w:u w:val="single"/>
            <w:lang w:val="es-ES" w:eastAsia="es-AR"/>
          </w:rPr>
          <w:t>aprendizaje</w:t>
        </w:r>
      </w:hyperlink>
      <w:r w:rsidRPr="009C21CF">
        <w:rPr>
          <w:rFonts w:ascii="Georgia" w:eastAsia="Times New Roman" w:hAnsi="Georgia" w:cs="Arial"/>
          <w:color w:val="445555"/>
          <w:sz w:val="18"/>
          <w:szCs w:val="18"/>
          <w:lang w:val="es-ES" w:eastAsia="es-AR"/>
        </w:rPr>
        <w:t xml:space="preserve"> y transmisión del </w:t>
      </w:r>
      <w:hyperlink r:id="rId22" w:history="1">
        <w:r w:rsidRPr="009C21CF">
          <w:rPr>
            <w:rFonts w:ascii="Georgia" w:eastAsia="Times New Roman" w:hAnsi="Georgia" w:cs="Arial"/>
            <w:color w:val="008040"/>
            <w:sz w:val="18"/>
            <w:szCs w:val="18"/>
            <w:u w:val="single"/>
            <w:lang w:val="es-ES" w:eastAsia="es-AR"/>
          </w:rPr>
          <w:t>conocimiento</w:t>
        </w:r>
      </w:hyperlink>
      <w:r w:rsidRPr="009C21CF">
        <w:rPr>
          <w:rFonts w:ascii="Georgia" w:eastAsia="Times New Roman" w:hAnsi="Georgia" w:cs="Arial"/>
          <w:color w:val="445555"/>
          <w:sz w:val="18"/>
          <w:szCs w:val="18"/>
          <w:lang w:val="es-ES" w:eastAsia="es-AR"/>
        </w:rPr>
        <w:t xml:space="preserve"> a través de las </w:t>
      </w:r>
      <w:hyperlink r:id="rId23" w:history="1">
        <w:r w:rsidRPr="009C21CF">
          <w:rPr>
            <w:rFonts w:ascii="Georgia" w:eastAsia="Times New Roman" w:hAnsi="Georgia" w:cs="Arial"/>
            <w:color w:val="008040"/>
            <w:sz w:val="18"/>
            <w:szCs w:val="18"/>
            <w:u w:val="single"/>
            <w:lang w:val="es-ES" w:eastAsia="es-AR"/>
          </w:rPr>
          <w:t>redes</w:t>
        </w:r>
      </w:hyperlink>
      <w:r w:rsidRPr="009C21CF">
        <w:rPr>
          <w:rFonts w:ascii="Georgia" w:eastAsia="Times New Roman" w:hAnsi="Georgia" w:cs="Arial"/>
          <w:color w:val="445555"/>
          <w:sz w:val="18"/>
          <w:szCs w:val="18"/>
          <w:lang w:val="es-ES" w:eastAsia="es-AR"/>
        </w:rPr>
        <w:t xml:space="preserve"> modernas de </w:t>
      </w:r>
      <w:hyperlink r:id="rId24" w:history="1">
        <w:r w:rsidRPr="009C21CF">
          <w:rPr>
            <w:rFonts w:ascii="Georgia" w:eastAsia="Times New Roman" w:hAnsi="Georgia" w:cs="Arial"/>
            <w:color w:val="008040"/>
            <w:sz w:val="18"/>
            <w:szCs w:val="18"/>
            <w:u w:val="single"/>
            <w:lang w:val="es-ES" w:eastAsia="es-AR"/>
          </w:rPr>
          <w:t>comunicaciones</w:t>
        </w:r>
      </w:hyperlink>
      <w:r w:rsidRPr="009C21CF">
        <w:rPr>
          <w:rFonts w:ascii="Georgia" w:eastAsia="Times New Roman" w:hAnsi="Georgia" w:cs="Arial"/>
          <w:color w:val="445555"/>
          <w:sz w:val="18"/>
          <w:szCs w:val="18"/>
          <w:lang w:val="es-ES" w:eastAsia="es-AR"/>
        </w:rPr>
        <w:t xml:space="preserve">, para determinar su efectividad mediante un breve análisis de sus éxitos y fracasos, definiendo sus ventajas y desventajas así como el futuro que se espera de ellas. Como primer punto se conceptualiza a la </w:t>
      </w:r>
      <w:hyperlink r:id="rId25" w:history="1">
        <w:r w:rsidRPr="009C21CF">
          <w:rPr>
            <w:rFonts w:ascii="Georgia" w:eastAsia="Times New Roman" w:hAnsi="Georgia" w:cs="Arial"/>
            <w:color w:val="008040"/>
            <w:sz w:val="18"/>
            <w:szCs w:val="18"/>
            <w:u w:val="single"/>
            <w:lang w:val="es-ES" w:eastAsia="es-AR"/>
          </w:rPr>
          <w:t>educación</w:t>
        </w:r>
      </w:hyperlink>
      <w:r w:rsidRPr="009C21CF">
        <w:rPr>
          <w:rFonts w:ascii="Georgia" w:eastAsia="Times New Roman" w:hAnsi="Georgia" w:cs="Arial"/>
          <w:color w:val="445555"/>
          <w:sz w:val="18"/>
          <w:szCs w:val="18"/>
          <w:lang w:val="es-ES" w:eastAsia="es-AR"/>
        </w:rPr>
        <w:t xml:space="preserve"> virtual para tener una apreciación general de ella y se analiza el </w:t>
      </w:r>
      <w:hyperlink r:id="rId26" w:history="1">
        <w:r w:rsidRPr="009C21CF">
          <w:rPr>
            <w:rFonts w:ascii="Georgia" w:eastAsia="Times New Roman" w:hAnsi="Georgia" w:cs="Arial"/>
            <w:color w:val="008040"/>
            <w:sz w:val="18"/>
            <w:szCs w:val="18"/>
            <w:u w:val="single"/>
            <w:lang w:val="es-ES" w:eastAsia="es-AR"/>
          </w:rPr>
          <w:t>modelo</w:t>
        </w:r>
      </w:hyperlink>
      <w:r w:rsidRPr="009C21CF">
        <w:rPr>
          <w:rFonts w:ascii="Georgia" w:eastAsia="Times New Roman" w:hAnsi="Georgia" w:cs="Arial"/>
          <w:color w:val="445555"/>
          <w:sz w:val="18"/>
          <w:szCs w:val="18"/>
          <w:lang w:val="es-ES" w:eastAsia="es-AR"/>
        </w:rPr>
        <w:t xml:space="preserve"> educativo que se debe implantar.</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Como resultado de la breve </w:t>
      </w:r>
      <w:hyperlink r:id="rId27" w:history="1">
        <w:r w:rsidRPr="009C21CF">
          <w:rPr>
            <w:rFonts w:ascii="Georgia" w:eastAsia="Times New Roman" w:hAnsi="Georgia" w:cs="Arial"/>
            <w:color w:val="008040"/>
            <w:sz w:val="18"/>
            <w:szCs w:val="18"/>
            <w:u w:val="single"/>
            <w:lang w:val="es-ES" w:eastAsia="es-AR"/>
          </w:rPr>
          <w:t>investigación</w:t>
        </w:r>
      </w:hyperlink>
      <w:r w:rsidRPr="009C21CF">
        <w:rPr>
          <w:rFonts w:ascii="Georgia" w:eastAsia="Times New Roman" w:hAnsi="Georgia" w:cs="Arial"/>
          <w:color w:val="445555"/>
          <w:sz w:val="18"/>
          <w:szCs w:val="18"/>
          <w:lang w:val="es-ES" w:eastAsia="es-AR"/>
        </w:rPr>
        <w:t xml:space="preserve"> se encontró como coincidencia que la educación virtual es una muy buena alternativa de aprendizaje para aquellas personas que no pueden acceder a una </w:t>
      </w:r>
      <w:hyperlink r:id="rId28" w:history="1">
        <w:r w:rsidRPr="009C21CF">
          <w:rPr>
            <w:rFonts w:ascii="Georgia" w:eastAsia="Times New Roman" w:hAnsi="Georgia" w:cs="Arial"/>
            <w:color w:val="008040"/>
            <w:sz w:val="18"/>
            <w:szCs w:val="18"/>
            <w:u w:val="single"/>
            <w:lang w:val="es-ES" w:eastAsia="es-AR"/>
          </w:rPr>
          <w:t>escuela</w:t>
        </w:r>
      </w:hyperlink>
      <w:r w:rsidRPr="009C21CF">
        <w:rPr>
          <w:rFonts w:ascii="Georgia" w:eastAsia="Times New Roman" w:hAnsi="Georgia" w:cs="Arial"/>
          <w:color w:val="445555"/>
          <w:sz w:val="18"/>
          <w:szCs w:val="18"/>
          <w:lang w:val="es-ES" w:eastAsia="es-AR"/>
        </w:rPr>
        <w:t xml:space="preserve"> tradicional o llevar cursos de la forma tradicional. También es una buena alternativa de aprendizaje por que el modelo educativo que se debe desarrollar en ellas se basa en el aprendizaje significativo en el que el estudiante construye su propio conocimiento y el </w:t>
      </w:r>
      <w:hyperlink r:id="rId29" w:history="1">
        <w:r w:rsidRPr="009C21CF">
          <w:rPr>
            <w:rFonts w:ascii="Georgia" w:eastAsia="Times New Roman" w:hAnsi="Georgia" w:cs="Arial"/>
            <w:color w:val="008040"/>
            <w:sz w:val="18"/>
            <w:szCs w:val="18"/>
            <w:u w:val="single"/>
            <w:lang w:val="es-ES" w:eastAsia="es-AR"/>
          </w:rPr>
          <w:t>profesor</w:t>
        </w:r>
      </w:hyperlink>
      <w:r w:rsidRPr="009C21CF">
        <w:rPr>
          <w:rFonts w:ascii="Georgia" w:eastAsia="Times New Roman" w:hAnsi="Georgia" w:cs="Arial"/>
          <w:color w:val="445555"/>
          <w:sz w:val="18"/>
          <w:szCs w:val="18"/>
          <w:lang w:val="es-ES" w:eastAsia="es-AR"/>
        </w:rPr>
        <w:t xml:space="preserve"> solo le proporciona </w:t>
      </w:r>
      <w:hyperlink r:id="rId30" w:history="1">
        <w:r w:rsidRPr="009C21CF">
          <w:rPr>
            <w:rFonts w:ascii="Georgia" w:eastAsia="Times New Roman" w:hAnsi="Georgia" w:cs="Arial"/>
            <w:color w:val="008040"/>
            <w:sz w:val="18"/>
            <w:szCs w:val="18"/>
            <w:u w:val="single"/>
            <w:lang w:val="es-ES" w:eastAsia="es-AR"/>
          </w:rPr>
          <w:t>herramientas</w:t>
        </w:r>
      </w:hyperlink>
      <w:r w:rsidRPr="009C21CF">
        <w:rPr>
          <w:rFonts w:ascii="Georgia" w:eastAsia="Times New Roman" w:hAnsi="Georgia" w:cs="Arial"/>
          <w:color w:val="445555"/>
          <w:sz w:val="18"/>
          <w:szCs w:val="18"/>
          <w:lang w:val="es-ES" w:eastAsia="es-AR"/>
        </w:rPr>
        <w:t xml:space="preserve"> para que lo construya, y de esta manera le sirva de por vida, además de que el estudiante establece y organiza sus tiempos de aprendizaje.</w:t>
      </w:r>
    </w:p>
    <w:p w:rsidR="009C21CF" w:rsidRPr="009C21CF" w:rsidRDefault="009C21CF" w:rsidP="009C21CF">
      <w:pPr>
        <w:shd w:val="clear" w:color="auto" w:fill="FFFFFF"/>
        <w:spacing w:before="135" w:after="135" w:line="270" w:lineRule="atLeast"/>
        <w:jc w:val="center"/>
        <w:rPr>
          <w:rFonts w:ascii="Georgia" w:eastAsia="Times New Roman" w:hAnsi="Georgia" w:cs="Arial"/>
          <w:color w:val="445555"/>
          <w:sz w:val="18"/>
          <w:szCs w:val="18"/>
          <w:lang w:val="es-ES" w:eastAsia="es-AR"/>
        </w:rPr>
      </w:pPr>
      <w:r w:rsidRPr="009C21CF">
        <w:rPr>
          <w:rFonts w:ascii="Georgia" w:eastAsia="Times New Roman" w:hAnsi="Georgia" w:cs="Arial"/>
          <w:b/>
          <w:bCs/>
          <w:color w:val="445555"/>
          <w:sz w:val="18"/>
          <w:szCs w:val="18"/>
          <w:lang w:val="es-ES" w:eastAsia="es-AR"/>
        </w:rPr>
        <w:t>ABSTRACT</w:t>
      </w:r>
    </w:p>
    <w:p w:rsidR="009C21CF" w:rsidRPr="009C21CF" w:rsidRDefault="009C21CF" w:rsidP="009C21CF">
      <w:pPr>
        <w:shd w:val="clear" w:color="auto" w:fill="FFFFFF"/>
        <w:spacing w:after="0" w:line="270" w:lineRule="atLeast"/>
        <w:rPr>
          <w:rFonts w:ascii="Georgia" w:eastAsia="Times New Roman" w:hAnsi="Georgia" w:cs="Arial"/>
          <w:color w:val="445555"/>
          <w:sz w:val="18"/>
          <w:szCs w:val="18"/>
          <w:lang w:val="es-ES" w:eastAsia="es-AR"/>
        </w:rPr>
      </w:pPr>
      <w:r w:rsidRPr="009C21CF">
        <w:rPr>
          <w:rFonts w:ascii="Georgia" w:eastAsia="Times New Roman" w:hAnsi="Georgia" w:cs="Arial"/>
          <w:noProof/>
          <w:color w:val="0248B0"/>
          <w:sz w:val="18"/>
          <w:szCs w:val="18"/>
          <w:lang w:eastAsia="es-AR"/>
        </w:rPr>
        <w:drawing>
          <wp:inline distT="0" distB="0" distL="0" distR="0">
            <wp:extent cx="123825" cy="123825"/>
            <wp:effectExtent l="0" t="0" r="0" b="0"/>
            <wp:docPr id="1" name="Imagen 1"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images04/trans.gif">
                      <a:hlinkClick r:id="rId31"/>
                    </pic:cNvPr>
                    <pic:cNvPicPr>
                      <a:picLocks noChangeAspect="1" noChangeArrowheads="1"/>
                    </pic:cNvPicPr>
                  </pic:nvPicPr>
                  <pic:blipFill>
                    <a:blip r:embed="rId32"/>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n-US" w:eastAsia="es-AR"/>
        </w:rPr>
      </w:pPr>
      <w:r w:rsidRPr="009C21CF">
        <w:rPr>
          <w:rFonts w:ascii="Georgia" w:eastAsia="Times New Roman" w:hAnsi="Georgia" w:cs="Arial"/>
          <w:color w:val="445555"/>
          <w:sz w:val="18"/>
          <w:szCs w:val="18"/>
          <w:lang w:val="en-US" w:eastAsia="es-AR"/>
        </w:rPr>
        <w:t>In this work a brief analysis of the virtual education is presented as a new learning process and transmission of the knowledge through the modern nets of communications, to determine its effectiveness by means of a brief analysis of its successes and failures, defining its advantages and disadvantages as well as the future that one expects from them. As first point it is conceptualized to the virtual education to have a general appreciation of her and the educational pattern is analyzed that should be implanted.</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n-US" w:eastAsia="es-AR"/>
        </w:rPr>
      </w:pPr>
      <w:r w:rsidRPr="009C21CF">
        <w:rPr>
          <w:rFonts w:ascii="Georgia" w:eastAsia="Times New Roman" w:hAnsi="Georgia" w:cs="Arial"/>
          <w:color w:val="445555"/>
          <w:sz w:val="18"/>
          <w:szCs w:val="18"/>
          <w:lang w:val="en-US" w:eastAsia="es-AR"/>
        </w:rPr>
        <w:t xml:space="preserve">As a result of the brief investigation it was as coincidence that the virtual education is a very good alternative d learning for those people that cannot consent to a traditional school or to take courses in the traditional way. It is also a good learning alternative for that the educational pattern that should be developed in them is based on the significant learning in which the student builds her own knowledge and the alone professor provides him tools so that it builds it, and this way it serves him </w:t>
      </w:r>
      <w:proofErr w:type="spellStart"/>
      <w:r w:rsidRPr="009C21CF">
        <w:rPr>
          <w:rFonts w:ascii="Georgia" w:eastAsia="Times New Roman" w:hAnsi="Georgia" w:cs="Arial"/>
          <w:color w:val="445555"/>
          <w:sz w:val="18"/>
          <w:szCs w:val="18"/>
          <w:lang w:val="en-US" w:eastAsia="es-AR"/>
        </w:rPr>
        <w:t>of</w:t>
      </w:r>
      <w:proofErr w:type="spellEnd"/>
      <w:r w:rsidRPr="009C21CF">
        <w:rPr>
          <w:rFonts w:ascii="Georgia" w:eastAsia="Times New Roman" w:hAnsi="Georgia" w:cs="Arial"/>
          <w:color w:val="445555"/>
          <w:sz w:val="18"/>
          <w:szCs w:val="18"/>
          <w:lang w:val="en-US" w:eastAsia="es-AR"/>
        </w:rPr>
        <w:t xml:space="preserve"> for life besides that the student settles down and you/he/she organizes her times of learning.</w:t>
      </w:r>
    </w:p>
    <w:p w:rsidR="009C21CF" w:rsidRPr="009C21CF" w:rsidRDefault="009C21CF" w:rsidP="009C21CF">
      <w:pPr>
        <w:shd w:val="clear" w:color="auto" w:fill="FFFFFF"/>
        <w:spacing w:before="135" w:after="135" w:line="270" w:lineRule="atLeast"/>
        <w:jc w:val="center"/>
        <w:rPr>
          <w:rFonts w:ascii="Georgia" w:eastAsia="Times New Roman" w:hAnsi="Georgia" w:cs="Arial"/>
          <w:color w:val="445555"/>
          <w:sz w:val="18"/>
          <w:szCs w:val="18"/>
          <w:lang w:val="es-ES" w:eastAsia="es-AR"/>
        </w:rPr>
      </w:pPr>
      <w:bookmarkStart w:id="1" w:name="intro"/>
      <w:bookmarkEnd w:id="1"/>
      <w:r w:rsidRPr="009C21CF">
        <w:rPr>
          <w:rFonts w:ascii="Georgia" w:eastAsia="Times New Roman" w:hAnsi="Georgia" w:cs="Arial"/>
          <w:b/>
          <w:bCs/>
          <w:color w:val="445555"/>
          <w:sz w:val="18"/>
          <w:szCs w:val="18"/>
          <w:lang w:val="es-ES" w:eastAsia="es-AR"/>
        </w:rPr>
        <w:t>INTRODUCCIÓN</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lastRenderedPageBreak/>
        <w:t xml:space="preserve">En la actualidad, como consecuencia de la </w:t>
      </w:r>
      <w:hyperlink r:id="rId33" w:history="1">
        <w:r w:rsidRPr="009C21CF">
          <w:rPr>
            <w:rFonts w:ascii="Georgia" w:eastAsia="Times New Roman" w:hAnsi="Georgia" w:cs="Arial"/>
            <w:color w:val="008040"/>
            <w:sz w:val="18"/>
            <w:szCs w:val="18"/>
            <w:u w:val="single"/>
            <w:lang w:val="es-ES" w:eastAsia="es-AR"/>
          </w:rPr>
          <w:t>globalización</w:t>
        </w:r>
      </w:hyperlink>
      <w:r w:rsidRPr="009C21CF">
        <w:rPr>
          <w:rFonts w:ascii="Georgia" w:eastAsia="Times New Roman" w:hAnsi="Georgia" w:cs="Arial"/>
          <w:color w:val="445555"/>
          <w:sz w:val="18"/>
          <w:szCs w:val="18"/>
          <w:lang w:val="es-ES" w:eastAsia="es-AR"/>
        </w:rPr>
        <w:t xml:space="preserve"> que se ha manifestado en la mayor parte del mundo, que ha traído consigo grandes avances en la </w:t>
      </w:r>
      <w:hyperlink r:id="rId34" w:history="1">
        <w:r w:rsidRPr="009C21CF">
          <w:rPr>
            <w:rFonts w:ascii="Georgia" w:eastAsia="Times New Roman" w:hAnsi="Georgia" w:cs="Arial"/>
            <w:color w:val="008040"/>
            <w:sz w:val="18"/>
            <w:szCs w:val="18"/>
            <w:u w:val="single"/>
            <w:lang w:val="es-ES" w:eastAsia="es-AR"/>
          </w:rPr>
          <w:t>tecnología</w:t>
        </w:r>
      </w:hyperlink>
      <w:r w:rsidRPr="009C21CF">
        <w:rPr>
          <w:rFonts w:ascii="Georgia" w:eastAsia="Times New Roman" w:hAnsi="Georgia" w:cs="Arial"/>
          <w:color w:val="445555"/>
          <w:sz w:val="18"/>
          <w:szCs w:val="18"/>
          <w:lang w:val="es-ES" w:eastAsia="es-AR"/>
        </w:rPr>
        <w:t xml:space="preserve"> y en la </w:t>
      </w:r>
      <w:hyperlink r:id="rId35" w:history="1">
        <w:r w:rsidRPr="009C21CF">
          <w:rPr>
            <w:rFonts w:ascii="Georgia" w:eastAsia="Times New Roman" w:hAnsi="Georgia" w:cs="Arial"/>
            <w:color w:val="008040"/>
            <w:sz w:val="18"/>
            <w:szCs w:val="18"/>
            <w:u w:val="single"/>
            <w:lang w:val="es-ES" w:eastAsia="es-AR"/>
          </w:rPr>
          <w:t>comunicación</w:t>
        </w:r>
      </w:hyperlink>
      <w:r w:rsidRPr="009C21CF">
        <w:rPr>
          <w:rFonts w:ascii="Georgia" w:eastAsia="Times New Roman" w:hAnsi="Georgia" w:cs="Arial"/>
          <w:color w:val="445555"/>
          <w:sz w:val="18"/>
          <w:szCs w:val="18"/>
          <w:lang w:val="es-ES" w:eastAsia="es-AR"/>
        </w:rPr>
        <w:t xml:space="preserve">, diversos campos de actividad se han acogido de la nueva tecnología para proyectarse y expandirse, debido a la facilidad y rapidez con que se puede manejar gran cantidad de </w:t>
      </w:r>
      <w:hyperlink r:id="rId36" w:history="1">
        <w:r w:rsidRPr="009C21CF">
          <w:rPr>
            <w:rFonts w:ascii="Georgia" w:eastAsia="Times New Roman" w:hAnsi="Georgia" w:cs="Arial"/>
            <w:color w:val="008040"/>
            <w:sz w:val="18"/>
            <w:szCs w:val="18"/>
            <w:u w:val="single"/>
            <w:lang w:val="es-ES" w:eastAsia="es-AR"/>
          </w:rPr>
          <w:t>información</w:t>
        </w:r>
      </w:hyperlink>
      <w:r w:rsidRPr="009C21CF">
        <w:rPr>
          <w:rFonts w:ascii="Georgia" w:eastAsia="Times New Roman" w:hAnsi="Georgia" w:cs="Arial"/>
          <w:color w:val="445555"/>
          <w:sz w:val="18"/>
          <w:szCs w:val="18"/>
          <w:lang w:val="es-ES" w:eastAsia="es-AR"/>
        </w:rPr>
        <w:t xml:space="preserve">. Uno de los campos que han aprovechado y están aprovechando esta nueva tecnología es el de la educación, ya que el </w:t>
      </w:r>
      <w:hyperlink r:id="rId37" w:history="1">
        <w:r w:rsidRPr="009C21CF">
          <w:rPr>
            <w:rFonts w:ascii="Georgia" w:eastAsia="Times New Roman" w:hAnsi="Georgia" w:cs="Arial"/>
            <w:color w:val="008040"/>
            <w:sz w:val="18"/>
            <w:szCs w:val="18"/>
            <w:u w:val="single"/>
            <w:lang w:val="es-ES" w:eastAsia="es-AR"/>
          </w:rPr>
          <w:t>Internet</w:t>
        </w:r>
      </w:hyperlink>
      <w:r w:rsidRPr="009C21CF">
        <w:rPr>
          <w:rFonts w:ascii="Georgia" w:eastAsia="Times New Roman" w:hAnsi="Georgia" w:cs="Arial"/>
          <w:color w:val="445555"/>
          <w:sz w:val="18"/>
          <w:szCs w:val="18"/>
          <w:lang w:val="es-ES" w:eastAsia="es-AR"/>
        </w:rPr>
        <w:t xml:space="preserve"> es un medio eficaz para garantizar </w:t>
      </w:r>
      <w:hyperlink r:id="rId38" w:history="1">
        <w:r w:rsidRPr="009C21CF">
          <w:rPr>
            <w:rFonts w:ascii="Georgia" w:eastAsia="Times New Roman" w:hAnsi="Georgia" w:cs="Arial"/>
            <w:color w:val="008040"/>
            <w:sz w:val="18"/>
            <w:szCs w:val="18"/>
            <w:u w:val="single"/>
            <w:lang w:val="es-ES" w:eastAsia="es-AR"/>
          </w:rPr>
          <w:t>la comunicación</w:t>
        </w:r>
      </w:hyperlink>
      <w:r w:rsidRPr="009C21CF">
        <w:rPr>
          <w:rFonts w:ascii="Georgia" w:eastAsia="Times New Roman" w:hAnsi="Georgia" w:cs="Arial"/>
          <w:color w:val="445555"/>
          <w:sz w:val="18"/>
          <w:szCs w:val="18"/>
          <w:lang w:val="es-ES" w:eastAsia="es-AR"/>
        </w:rPr>
        <w:t xml:space="preserve">, la </w:t>
      </w:r>
      <w:hyperlink r:id="rId39" w:history="1">
        <w:r w:rsidRPr="009C21CF">
          <w:rPr>
            <w:rFonts w:ascii="Georgia" w:eastAsia="Times New Roman" w:hAnsi="Georgia" w:cs="Arial"/>
            <w:color w:val="008040"/>
            <w:sz w:val="18"/>
            <w:szCs w:val="18"/>
            <w:u w:val="single"/>
            <w:lang w:val="es-ES" w:eastAsia="es-AR"/>
          </w:rPr>
          <w:t>interacción</w:t>
        </w:r>
      </w:hyperlink>
      <w:r w:rsidRPr="009C21CF">
        <w:rPr>
          <w:rFonts w:ascii="Georgia" w:eastAsia="Times New Roman" w:hAnsi="Georgia" w:cs="Arial"/>
          <w:color w:val="445555"/>
          <w:sz w:val="18"/>
          <w:szCs w:val="18"/>
          <w:lang w:val="es-ES" w:eastAsia="es-AR"/>
        </w:rPr>
        <w:t xml:space="preserve">, el </w:t>
      </w:r>
      <w:hyperlink r:id="rId40" w:history="1">
        <w:r w:rsidRPr="009C21CF">
          <w:rPr>
            <w:rFonts w:ascii="Georgia" w:eastAsia="Times New Roman" w:hAnsi="Georgia" w:cs="Arial"/>
            <w:color w:val="008040"/>
            <w:sz w:val="18"/>
            <w:szCs w:val="18"/>
            <w:u w:val="single"/>
            <w:lang w:val="es-ES" w:eastAsia="es-AR"/>
          </w:rPr>
          <w:t>transporte</w:t>
        </w:r>
      </w:hyperlink>
      <w:r w:rsidRPr="009C21CF">
        <w:rPr>
          <w:rFonts w:ascii="Georgia" w:eastAsia="Times New Roman" w:hAnsi="Georgia" w:cs="Arial"/>
          <w:color w:val="445555"/>
          <w:sz w:val="18"/>
          <w:szCs w:val="18"/>
          <w:lang w:val="es-ES" w:eastAsia="es-AR"/>
        </w:rPr>
        <w:t xml:space="preserve"> de información y, consecuentemente, </w:t>
      </w:r>
      <w:hyperlink r:id="rId41" w:history="1">
        <w:r w:rsidRPr="009C21CF">
          <w:rPr>
            <w:rFonts w:ascii="Georgia" w:eastAsia="Times New Roman" w:hAnsi="Georgia" w:cs="Arial"/>
            <w:color w:val="008040"/>
            <w:sz w:val="18"/>
            <w:szCs w:val="18"/>
            <w:u w:val="single"/>
            <w:lang w:val="es-ES" w:eastAsia="es-AR"/>
          </w:rPr>
          <w:t>el aprendizaje</w:t>
        </w:r>
      </w:hyperlink>
      <w:r w:rsidRPr="009C21CF">
        <w:rPr>
          <w:rFonts w:ascii="Georgia" w:eastAsia="Times New Roman" w:hAnsi="Georgia" w:cs="Arial"/>
          <w:color w:val="445555"/>
          <w:sz w:val="18"/>
          <w:szCs w:val="18"/>
          <w:lang w:val="es-ES" w:eastAsia="es-AR"/>
        </w:rPr>
        <w:t xml:space="preserve">, en lo que se denomina </w:t>
      </w:r>
      <w:hyperlink r:id="rId42" w:history="1">
        <w:r w:rsidRPr="009C21CF">
          <w:rPr>
            <w:rFonts w:ascii="Georgia" w:eastAsia="Times New Roman" w:hAnsi="Georgia" w:cs="Arial"/>
            <w:color w:val="008040"/>
            <w:sz w:val="18"/>
            <w:szCs w:val="18"/>
            <w:u w:val="single"/>
            <w:lang w:val="es-ES" w:eastAsia="es-AR"/>
          </w:rPr>
          <w:t>enseñanza</w:t>
        </w:r>
      </w:hyperlink>
      <w:r w:rsidRPr="009C21CF">
        <w:rPr>
          <w:rFonts w:ascii="Georgia" w:eastAsia="Times New Roman" w:hAnsi="Georgia" w:cs="Arial"/>
          <w:color w:val="445555"/>
          <w:sz w:val="18"/>
          <w:szCs w:val="18"/>
          <w:lang w:val="es-ES" w:eastAsia="es-AR"/>
        </w:rPr>
        <w:t xml:space="preserve"> virtual, enseñanza a través de Internet o </w:t>
      </w:r>
      <w:proofErr w:type="spellStart"/>
      <w:r w:rsidRPr="009C21CF">
        <w:rPr>
          <w:rFonts w:ascii="Georgia" w:eastAsia="Times New Roman" w:hAnsi="Georgia" w:cs="Arial"/>
          <w:color w:val="445555"/>
          <w:sz w:val="18"/>
          <w:szCs w:val="18"/>
          <w:lang w:val="es-ES" w:eastAsia="es-AR"/>
        </w:rPr>
        <w:t>teleformación</w:t>
      </w:r>
      <w:proofErr w:type="spellEnd"/>
      <w:r w:rsidRPr="009C21CF">
        <w:rPr>
          <w:rFonts w:ascii="Georgia" w:eastAsia="Times New Roman" w:hAnsi="Georgia" w:cs="Arial"/>
          <w:color w:val="445555"/>
          <w:sz w:val="18"/>
          <w:szCs w:val="18"/>
          <w:lang w:val="es-ES" w:eastAsia="es-AR"/>
        </w:rPr>
        <w:t>.</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Este tipo de entornos persigue el aprendizaje sin que se produzca una coincidencia entre estudiante y profesor ni en el espacio ni en el </w:t>
      </w:r>
      <w:hyperlink r:id="rId43" w:history="1">
        <w:r w:rsidRPr="009C21CF">
          <w:rPr>
            <w:rFonts w:ascii="Georgia" w:eastAsia="Times New Roman" w:hAnsi="Georgia" w:cs="Arial"/>
            <w:color w:val="008040"/>
            <w:sz w:val="18"/>
            <w:szCs w:val="18"/>
            <w:u w:val="single"/>
            <w:lang w:val="es-ES" w:eastAsia="es-AR"/>
          </w:rPr>
          <w:t>tiempo</w:t>
        </w:r>
      </w:hyperlink>
      <w:r w:rsidRPr="009C21CF">
        <w:rPr>
          <w:rFonts w:ascii="Georgia" w:eastAsia="Times New Roman" w:hAnsi="Georgia" w:cs="Arial"/>
          <w:color w:val="445555"/>
          <w:sz w:val="18"/>
          <w:szCs w:val="18"/>
          <w:lang w:val="es-ES" w:eastAsia="es-AR"/>
        </w:rPr>
        <w:t xml:space="preserve"> y asumen las </w:t>
      </w:r>
      <w:hyperlink r:id="rId44" w:history="1">
        <w:r w:rsidRPr="009C21CF">
          <w:rPr>
            <w:rFonts w:ascii="Georgia" w:eastAsia="Times New Roman" w:hAnsi="Georgia" w:cs="Arial"/>
            <w:color w:val="008040"/>
            <w:sz w:val="18"/>
            <w:szCs w:val="18"/>
            <w:u w:val="single"/>
            <w:lang w:val="es-ES" w:eastAsia="es-AR"/>
          </w:rPr>
          <w:t>funciones</w:t>
        </w:r>
      </w:hyperlink>
      <w:r w:rsidRPr="009C21CF">
        <w:rPr>
          <w:rFonts w:ascii="Georgia" w:eastAsia="Times New Roman" w:hAnsi="Georgia" w:cs="Arial"/>
          <w:color w:val="445555"/>
          <w:sz w:val="18"/>
          <w:szCs w:val="18"/>
          <w:lang w:val="es-ES" w:eastAsia="es-AR"/>
        </w:rPr>
        <w:t xml:space="preserve"> de contexto de aprendizaje que el aula desarrolla en el entorno presencial.</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La incorporación de las tecnologías de información y comunicación en el ámbito académico ha traído consigo no sólo el dar soporte a las actividades curriculares y de investigación, sino que ha propiciado el intercambio de información entre alumnos y </w:t>
      </w:r>
      <w:hyperlink r:id="rId45" w:history="1">
        <w:r w:rsidRPr="009C21CF">
          <w:rPr>
            <w:rFonts w:ascii="Georgia" w:eastAsia="Times New Roman" w:hAnsi="Georgia" w:cs="Arial"/>
            <w:color w:val="008040"/>
            <w:sz w:val="18"/>
            <w:szCs w:val="18"/>
            <w:u w:val="single"/>
            <w:lang w:val="es-ES" w:eastAsia="es-AR"/>
          </w:rPr>
          <w:t>docentes</w:t>
        </w:r>
      </w:hyperlink>
      <w:r w:rsidRPr="009C21CF">
        <w:rPr>
          <w:rFonts w:ascii="Georgia" w:eastAsia="Times New Roman" w:hAnsi="Georgia" w:cs="Arial"/>
          <w:color w:val="445555"/>
          <w:sz w:val="18"/>
          <w:szCs w:val="18"/>
          <w:lang w:val="es-ES" w:eastAsia="es-AR"/>
        </w:rPr>
        <w:t xml:space="preserve"> de una manera </w:t>
      </w:r>
      <w:hyperlink r:id="rId46" w:history="1">
        <w:r w:rsidRPr="009C21CF">
          <w:rPr>
            <w:rFonts w:ascii="Georgia" w:eastAsia="Times New Roman" w:hAnsi="Georgia" w:cs="Arial"/>
            <w:color w:val="008040"/>
            <w:sz w:val="18"/>
            <w:szCs w:val="18"/>
            <w:u w:val="single"/>
            <w:lang w:val="es-ES" w:eastAsia="es-AR"/>
          </w:rPr>
          <w:t>dinámica</w:t>
        </w:r>
      </w:hyperlink>
      <w:r w:rsidRPr="009C21CF">
        <w:rPr>
          <w:rFonts w:ascii="Georgia" w:eastAsia="Times New Roman" w:hAnsi="Georgia" w:cs="Arial"/>
          <w:color w:val="445555"/>
          <w:sz w:val="18"/>
          <w:szCs w:val="18"/>
          <w:lang w:val="es-ES" w:eastAsia="es-AR"/>
        </w:rPr>
        <w:t xml:space="preserve"> a través de la </w:t>
      </w:r>
      <w:hyperlink r:id="rId47" w:history="1">
        <w:r w:rsidRPr="009C21CF">
          <w:rPr>
            <w:rFonts w:ascii="Georgia" w:eastAsia="Times New Roman" w:hAnsi="Georgia" w:cs="Arial"/>
            <w:color w:val="008040"/>
            <w:sz w:val="18"/>
            <w:szCs w:val="18"/>
            <w:u w:val="single"/>
            <w:lang w:val="es-ES" w:eastAsia="es-AR"/>
          </w:rPr>
          <w:t>Red</w:t>
        </w:r>
      </w:hyperlink>
      <w:r w:rsidRPr="009C21CF">
        <w:rPr>
          <w:rFonts w:ascii="Georgia" w:eastAsia="Times New Roman" w:hAnsi="Georgia" w:cs="Arial"/>
          <w:color w:val="445555"/>
          <w:sz w:val="18"/>
          <w:szCs w:val="18"/>
          <w:lang w:val="es-ES" w:eastAsia="es-AR"/>
        </w:rPr>
        <w:t>, lo que ha dado origen al establecimiento de nuevos ambientes de aprendizaje basado en el uso de Internet como medio difusor de conocimientos.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Este enfoque de educación incorpora nuevos </w:t>
      </w:r>
      <w:hyperlink r:id="rId48" w:history="1">
        <w:r w:rsidRPr="009C21CF">
          <w:rPr>
            <w:rFonts w:ascii="Georgia" w:eastAsia="Times New Roman" w:hAnsi="Georgia" w:cs="Arial"/>
            <w:color w:val="008040"/>
            <w:sz w:val="18"/>
            <w:szCs w:val="18"/>
            <w:u w:val="single"/>
            <w:lang w:val="es-ES" w:eastAsia="es-AR"/>
          </w:rPr>
          <w:t>modelos</w:t>
        </w:r>
      </w:hyperlink>
      <w:r w:rsidRPr="009C21CF">
        <w:rPr>
          <w:rFonts w:ascii="Georgia" w:eastAsia="Times New Roman" w:hAnsi="Georgia" w:cs="Arial"/>
          <w:color w:val="445555"/>
          <w:sz w:val="18"/>
          <w:szCs w:val="18"/>
          <w:lang w:val="es-ES" w:eastAsia="es-AR"/>
        </w:rPr>
        <w:t xml:space="preserve"> pedagógicos de conducir el aula de </w:t>
      </w:r>
      <w:hyperlink r:id="rId49" w:history="1">
        <w:r w:rsidRPr="009C21CF">
          <w:rPr>
            <w:rFonts w:ascii="Georgia" w:eastAsia="Times New Roman" w:hAnsi="Georgia" w:cs="Arial"/>
            <w:color w:val="008040"/>
            <w:sz w:val="18"/>
            <w:szCs w:val="18"/>
            <w:u w:val="single"/>
            <w:lang w:val="es-ES" w:eastAsia="es-AR"/>
          </w:rPr>
          <w:t>clase</w:t>
        </w:r>
      </w:hyperlink>
      <w:r w:rsidRPr="009C21CF">
        <w:rPr>
          <w:rFonts w:ascii="Georgia" w:eastAsia="Times New Roman" w:hAnsi="Georgia" w:cs="Arial"/>
          <w:color w:val="445555"/>
          <w:sz w:val="18"/>
          <w:szCs w:val="18"/>
          <w:lang w:val="es-ES" w:eastAsia="es-AR"/>
        </w:rPr>
        <w:t xml:space="preserve"> para convertirla en un campo abierto de conocimientos en donde el docente debe desarrollar funciones de </w:t>
      </w:r>
      <w:hyperlink r:id="rId50" w:history="1">
        <w:r w:rsidRPr="009C21CF">
          <w:rPr>
            <w:rFonts w:ascii="Georgia" w:eastAsia="Times New Roman" w:hAnsi="Georgia" w:cs="Arial"/>
            <w:color w:val="008040"/>
            <w:sz w:val="18"/>
            <w:szCs w:val="18"/>
            <w:u w:val="single"/>
            <w:lang w:val="es-ES" w:eastAsia="es-AR"/>
          </w:rPr>
          <w:t>liderazgo</w:t>
        </w:r>
      </w:hyperlink>
      <w:r w:rsidRPr="009C21CF">
        <w:rPr>
          <w:rFonts w:ascii="Georgia" w:eastAsia="Times New Roman" w:hAnsi="Georgia" w:cs="Arial"/>
          <w:color w:val="445555"/>
          <w:sz w:val="18"/>
          <w:szCs w:val="18"/>
          <w:lang w:val="es-ES" w:eastAsia="es-AR"/>
        </w:rPr>
        <w:t xml:space="preserve"> al plantear ideas, </w:t>
      </w:r>
      <w:hyperlink r:id="rId51" w:history="1">
        <w:r w:rsidRPr="009C21CF">
          <w:rPr>
            <w:rFonts w:ascii="Georgia" w:eastAsia="Times New Roman" w:hAnsi="Georgia" w:cs="Arial"/>
            <w:color w:val="008040"/>
            <w:sz w:val="18"/>
            <w:szCs w:val="18"/>
            <w:u w:val="single"/>
            <w:lang w:val="es-ES" w:eastAsia="es-AR"/>
          </w:rPr>
          <w:t>teorías</w:t>
        </w:r>
      </w:hyperlink>
      <w:r w:rsidRPr="009C21CF">
        <w:rPr>
          <w:rFonts w:ascii="Georgia" w:eastAsia="Times New Roman" w:hAnsi="Georgia" w:cs="Arial"/>
          <w:color w:val="445555"/>
          <w:sz w:val="18"/>
          <w:szCs w:val="18"/>
          <w:lang w:val="es-ES" w:eastAsia="es-AR"/>
        </w:rPr>
        <w:t xml:space="preserve"> y </w:t>
      </w:r>
      <w:hyperlink r:id="rId52" w:history="1">
        <w:r w:rsidRPr="009C21CF">
          <w:rPr>
            <w:rFonts w:ascii="Georgia" w:eastAsia="Times New Roman" w:hAnsi="Georgia" w:cs="Arial"/>
            <w:color w:val="008040"/>
            <w:sz w:val="18"/>
            <w:szCs w:val="18"/>
            <w:u w:val="single"/>
            <w:lang w:val="es-ES" w:eastAsia="es-AR"/>
          </w:rPr>
          <w:t>métodos</w:t>
        </w:r>
      </w:hyperlink>
      <w:r w:rsidRPr="009C21CF">
        <w:rPr>
          <w:rFonts w:ascii="Georgia" w:eastAsia="Times New Roman" w:hAnsi="Georgia" w:cs="Arial"/>
          <w:color w:val="445555"/>
          <w:sz w:val="18"/>
          <w:szCs w:val="18"/>
          <w:lang w:val="es-ES" w:eastAsia="es-AR"/>
        </w:rPr>
        <w:t xml:space="preserve"> colaborativos virtuales a fin de mejorar el proceso de enseñanza aprendizaje. Por su parte el estudiante requiere de un alto nivel de </w:t>
      </w:r>
      <w:hyperlink r:id="rId53" w:history="1">
        <w:r w:rsidRPr="009C21CF">
          <w:rPr>
            <w:rFonts w:ascii="Georgia" w:eastAsia="Times New Roman" w:hAnsi="Georgia" w:cs="Arial"/>
            <w:color w:val="008040"/>
            <w:sz w:val="18"/>
            <w:szCs w:val="18"/>
            <w:u w:val="single"/>
            <w:lang w:val="es-ES" w:eastAsia="es-AR"/>
          </w:rPr>
          <w:t>responsabilidad</w:t>
        </w:r>
      </w:hyperlink>
      <w:r w:rsidRPr="009C21CF">
        <w:rPr>
          <w:rFonts w:ascii="Georgia" w:eastAsia="Times New Roman" w:hAnsi="Georgia" w:cs="Arial"/>
          <w:color w:val="445555"/>
          <w:sz w:val="18"/>
          <w:szCs w:val="18"/>
          <w:lang w:val="es-ES" w:eastAsia="es-AR"/>
        </w:rPr>
        <w:t xml:space="preserve"> para administrar el tiempo necesario en el </w:t>
      </w:r>
      <w:hyperlink r:id="rId54" w:history="1">
        <w:r w:rsidRPr="009C21CF">
          <w:rPr>
            <w:rFonts w:ascii="Georgia" w:eastAsia="Times New Roman" w:hAnsi="Georgia" w:cs="Arial"/>
            <w:color w:val="008040"/>
            <w:sz w:val="18"/>
            <w:szCs w:val="18"/>
            <w:u w:val="single"/>
            <w:lang w:val="es-ES" w:eastAsia="es-AR"/>
          </w:rPr>
          <w:t>desarrollo</w:t>
        </w:r>
      </w:hyperlink>
      <w:r w:rsidRPr="009C21CF">
        <w:rPr>
          <w:rFonts w:ascii="Georgia" w:eastAsia="Times New Roman" w:hAnsi="Georgia" w:cs="Arial"/>
          <w:color w:val="445555"/>
          <w:sz w:val="18"/>
          <w:szCs w:val="18"/>
          <w:lang w:val="es-ES" w:eastAsia="es-AR"/>
        </w:rPr>
        <w:t xml:space="preserve"> del curso, por lo que debe mostrar </w:t>
      </w:r>
      <w:hyperlink r:id="rId55" w:history="1">
        <w:r w:rsidRPr="009C21CF">
          <w:rPr>
            <w:rFonts w:ascii="Georgia" w:eastAsia="Times New Roman" w:hAnsi="Georgia" w:cs="Arial"/>
            <w:color w:val="008040"/>
            <w:sz w:val="18"/>
            <w:szCs w:val="18"/>
            <w:u w:val="single"/>
            <w:lang w:val="es-ES" w:eastAsia="es-AR"/>
          </w:rPr>
          <w:t>eficacia</w:t>
        </w:r>
      </w:hyperlink>
      <w:r w:rsidRPr="009C21CF">
        <w:rPr>
          <w:rFonts w:ascii="Georgia" w:eastAsia="Times New Roman" w:hAnsi="Georgia" w:cs="Arial"/>
          <w:color w:val="445555"/>
          <w:sz w:val="18"/>
          <w:szCs w:val="18"/>
          <w:lang w:val="es-ES" w:eastAsia="es-AR"/>
        </w:rPr>
        <w:t xml:space="preserve"> </w:t>
      </w:r>
      <w:hyperlink r:id="rId56" w:history="1">
        <w:r w:rsidRPr="009C21CF">
          <w:rPr>
            <w:rFonts w:ascii="Georgia" w:eastAsia="Times New Roman" w:hAnsi="Georgia" w:cs="Arial"/>
            <w:color w:val="008040"/>
            <w:sz w:val="18"/>
            <w:szCs w:val="18"/>
            <w:u w:val="single"/>
            <w:lang w:val="es-ES" w:eastAsia="es-AR"/>
          </w:rPr>
          <w:t>personal</w:t>
        </w:r>
      </w:hyperlink>
      <w:r w:rsidRPr="009C21CF">
        <w:rPr>
          <w:rFonts w:ascii="Georgia" w:eastAsia="Times New Roman" w:hAnsi="Georgia" w:cs="Arial"/>
          <w:color w:val="445555"/>
          <w:sz w:val="18"/>
          <w:szCs w:val="18"/>
          <w:lang w:val="es-ES" w:eastAsia="es-AR"/>
        </w:rPr>
        <w:t xml:space="preserve">, practicar buenos hábitos y </w:t>
      </w:r>
      <w:hyperlink r:id="rId57" w:history="1">
        <w:r w:rsidRPr="009C21CF">
          <w:rPr>
            <w:rFonts w:ascii="Georgia" w:eastAsia="Times New Roman" w:hAnsi="Georgia" w:cs="Arial"/>
            <w:color w:val="008040"/>
            <w:sz w:val="18"/>
            <w:szCs w:val="18"/>
            <w:u w:val="single"/>
            <w:lang w:val="es-ES" w:eastAsia="es-AR"/>
          </w:rPr>
          <w:t>estrategias</w:t>
        </w:r>
      </w:hyperlink>
      <w:r w:rsidRPr="009C21CF">
        <w:rPr>
          <w:rFonts w:ascii="Georgia" w:eastAsia="Times New Roman" w:hAnsi="Georgia" w:cs="Arial"/>
          <w:color w:val="445555"/>
          <w:sz w:val="18"/>
          <w:szCs w:val="18"/>
          <w:lang w:val="es-ES" w:eastAsia="es-AR"/>
        </w:rPr>
        <w:t xml:space="preserve"> de estudio, y disposición a aprender en un nuevo </w:t>
      </w:r>
      <w:hyperlink r:id="rId58" w:history="1">
        <w:r w:rsidRPr="009C21CF">
          <w:rPr>
            <w:rFonts w:ascii="Georgia" w:eastAsia="Times New Roman" w:hAnsi="Georgia" w:cs="Arial"/>
            <w:color w:val="008040"/>
            <w:sz w:val="18"/>
            <w:szCs w:val="18"/>
            <w:u w:val="single"/>
            <w:lang w:val="es-ES" w:eastAsia="es-AR"/>
          </w:rPr>
          <w:t>ambiente</w:t>
        </w:r>
      </w:hyperlink>
      <w:r w:rsidRPr="009C21CF">
        <w:rPr>
          <w:rFonts w:ascii="Georgia" w:eastAsia="Times New Roman" w:hAnsi="Georgia" w:cs="Arial"/>
          <w:color w:val="445555"/>
          <w:sz w:val="18"/>
          <w:szCs w:val="18"/>
          <w:lang w:val="es-ES" w:eastAsia="es-AR"/>
        </w:rPr>
        <w:t>.</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En la actualidad decenas de </w:t>
      </w:r>
      <w:hyperlink r:id="rId59" w:history="1">
        <w:r w:rsidRPr="009C21CF">
          <w:rPr>
            <w:rFonts w:ascii="Georgia" w:eastAsia="Times New Roman" w:hAnsi="Georgia" w:cs="Arial"/>
            <w:color w:val="008040"/>
            <w:sz w:val="18"/>
            <w:szCs w:val="18"/>
            <w:u w:val="single"/>
            <w:lang w:val="es-ES" w:eastAsia="es-AR"/>
          </w:rPr>
          <w:t>instituciones</w:t>
        </w:r>
      </w:hyperlink>
      <w:r w:rsidRPr="009C21CF">
        <w:rPr>
          <w:rFonts w:ascii="Georgia" w:eastAsia="Times New Roman" w:hAnsi="Georgia" w:cs="Arial"/>
          <w:color w:val="445555"/>
          <w:sz w:val="18"/>
          <w:szCs w:val="18"/>
          <w:lang w:val="es-ES" w:eastAsia="es-AR"/>
        </w:rPr>
        <w:t xml:space="preserve"> tanto públicas como privadas están desarrollando y ofreciendo </w:t>
      </w:r>
      <w:hyperlink r:id="rId60" w:history="1">
        <w:r w:rsidRPr="009C21CF">
          <w:rPr>
            <w:rFonts w:ascii="Georgia" w:eastAsia="Times New Roman" w:hAnsi="Georgia" w:cs="Arial"/>
            <w:color w:val="008040"/>
            <w:sz w:val="18"/>
            <w:szCs w:val="18"/>
            <w:u w:val="single"/>
            <w:lang w:val="es-ES" w:eastAsia="es-AR"/>
          </w:rPr>
          <w:t>programas</w:t>
        </w:r>
      </w:hyperlink>
      <w:r w:rsidRPr="009C21CF">
        <w:rPr>
          <w:rFonts w:ascii="Georgia" w:eastAsia="Times New Roman" w:hAnsi="Georgia" w:cs="Arial"/>
          <w:color w:val="445555"/>
          <w:sz w:val="18"/>
          <w:szCs w:val="18"/>
          <w:lang w:val="es-ES" w:eastAsia="es-AR"/>
        </w:rPr>
        <w:t xml:space="preserve"> de educación virtual</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2" w:name="concep"/>
      <w:bookmarkEnd w:id="2"/>
      <w:r w:rsidRPr="009C21CF">
        <w:rPr>
          <w:rFonts w:ascii="Georgia" w:eastAsia="Times New Roman" w:hAnsi="Georgia" w:cs="Arial"/>
          <w:b/>
          <w:bCs/>
          <w:color w:val="445555"/>
          <w:sz w:val="18"/>
          <w:szCs w:val="18"/>
          <w:lang w:val="es-ES" w:eastAsia="es-AR"/>
        </w:rPr>
        <w:t>Concepto de educación virtual</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Es un </w:t>
      </w:r>
      <w:hyperlink r:id="rId61" w:history="1">
        <w:r w:rsidRPr="009C21CF">
          <w:rPr>
            <w:rFonts w:ascii="Georgia" w:eastAsia="Times New Roman" w:hAnsi="Georgia" w:cs="Arial"/>
            <w:color w:val="008040"/>
            <w:sz w:val="18"/>
            <w:szCs w:val="18"/>
            <w:u w:val="single"/>
            <w:lang w:val="es-ES" w:eastAsia="es-AR"/>
          </w:rPr>
          <w:t>sistema</w:t>
        </w:r>
      </w:hyperlink>
      <w:r w:rsidRPr="009C21CF">
        <w:rPr>
          <w:rFonts w:ascii="Georgia" w:eastAsia="Times New Roman" w:hAnsi="Georgia" w:cs="Arial"/>
          <w:color w:val="445555"/>
          <w:sz w:val="18"/>
          <w:szCs w:val="18"/>
          <w:lang w:val="es-ES" w:eastAsia="es-AR"/>
        </w:rPr>
        <w:t xml:space="preserve"> de educación en el cual los alumnos y los profesores no están en el mismo lugar. (Jackson Bob).</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Son aquellas formas de estudio que no son guiadas o controladas directamente por la presencia de un profesor en el aula, pero se beneficia de la </w:t>
      </w:r>
      <w:hyperlink r:id="rId62" w:history="1">
        <w:r w:rsidRPr="009C21CF">
          <w:rPr>
            <w:rFonts w:ascii="Georgia" w:eastAsia="Times New Roman" w:hAnsi="Georgia" w:cs="Arial"/>
            <w:color w:val="008040"/>
            <w:sz w:val="18"/>
            <w:szCs w:val="18"/>
            <w:u w:val="single"/>
            <w:lang w:val="es-ES" w:eastAsia="es-AR"/>
          </w:rPr>
          <w:t>planeación</w:t>
        </w:r>
      </w:hyperlink>
      <w:r w:rsidRPr="009C21CF">
        <w:rPr>
          <w:rFonts w:ascii="Georgia" w:eastAsia="Times New Roman" w:hAnsi="Georgia" w:cs="Arial"/>
          <w:color w:val="445555"/>
          <w:sz w:val="18"/>
          <w:szCs w:val="18"/>
          <w:lang w:val="es-ES" w:eastAsia="es-AR"/>
        </w:rPr>
        <w:t xml:space="preserve"> y guía de los tutores a través de un medio de comunicación que permita la interrelación profesor-alumno. (José Luis García Llamas, 1986)</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Es un conjunto de </w:t>
      </w:r>
      <w:hyperlink r:id="rId63" w:history="1">
        <w:r w:rsidRPr="009C21CF">
          <w:rPr>
            <w:rFonts w:ascii="Georgia" w:eastAsia="Times New Roman" w:hAnsi="Georgia" w:cs="Arial"/>
            <w:color w:val="008040"/>
            <w:sz w:val="18"/>
            <w:szCs w:val="18"/>
            <w:u w:val="single"/>
            <w:lang w:val="es-ES" w:eastAsia="es-AR"/>
          </w:rPr>
          <w:t>procedimientos</w:t>
        </w:r>
      </w:hyperlink>
      <w:r w:rsidRPr="009C21CF">
        <w:rPr>
          <w:rFonts w:ascii="Georgia" w:eastAsia="Times New Roman" w:hAnsi="Georgia" w:cs="Arial"/>
          <w:color w:val="445555"/>
          <w:sz w:val="18"/>
          <w:szCs w:val="18"/>
          <w:lang w:val="es-ES" w:eastAsia="es-AR"/>
        </w:rPr>
        <w:t xml:space="preserve"> cuya finalidad es proporcionar instrucción por </w:t>
      </w:r>
      <w:hyperlink r:id="rId64" w:history="1">
        <w:r w:rsidRPr="009C21CF">
          <w:rPr>
            <w:rFonts w:ascii="Georgia" w:eastAsia="Times New Roman" w:hAnsi="Georgia" w:cs="Arial"/>
            <w:color w:val="008040"/>
            <w:sz w:val="18"/>
            <w:szCs w:val="18"/>
            <w:u w:val="single"/>
            <w:lang w:val="es-ES" w:eastAsia="es-AR"/>
          </w:rPr>
          <w:t>medios</w:t>
        </w:r>
      </w:hyperlink>
      <w:r w:rsidRPr="009C21CF">
        <w:rPr>
          <w:rFonts w:ascii="Georgia" w:eastAsia="Times New Roman" w:hAnsi="Georgia" w:cs="Arial"/>
          <w:color w:val="445555"/>
          <w:sz w:val="18"/>
          <w:szCs w:val="18"/>
          <w:lang w:val="es-ES" w:eastAsia="es-AR"/>
        </w:rPr>
        <w:t xml:space="preserve"> de comunicación impresos y electrónicos o personas que participan en un proceso de aprendizaje reglado, en lugares y horarios distintos de los del profesor o profesores. (Michael Moore, 1990)</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b/>
          <w:bCs/>
          <w:color w:val="445555"/>
          <w:sz w:val="18"/>
          <w:szCs w:val="18"/>
          <w:lang w:val="es-ES" w:eastAsia="es-AR"/>
        </w:rPr>
        <w:t xml:space="preserve">Es una </w:t>
      </w:r>
      <w:hyperlink r:id="rId65" w:history="1">
        <w:r w:rsidRPr="009C21CF">
          <w:rPr>
            <w:rFonts w:ascii="Georgia" w:eastAsia="Times New Roman" w:hAnsi="Georgia" w:cs="Arial"/>
            <w:b/>
            <w:bCs/>
            <w:color w:val="008040"/>
            <w:sz w:val="18"/>
            <w:szCs w:val="18"/>
            <w:u w:val="single"/>
            <w:lang w:val="es-ES" w:eastAsia="es-AR"/>
          </w:rPr>
          <w:t>estrategia</w:t>
        </w:r>
      </w:hyperlink>
      <w:r w:rsidRPr="009C21CF">
        <w:rPr>
          <w:rFonts w:ascii="Georgia" w:eastAsia="Times New Roman" w:hAnsi="Georgia" w:cs="Arial"/>
          <w:b/>
          <w:bCs/>
          <w:color w:val="445555"/>
          <w:sz w:val="18"/>
          <w:szCs w:val="18"/>
          <w:lang w:val="es-ES" w:eastAsia="es-AR"/>
        </w:rPr>
        <w:t xml:space="preserve"> educativa, basada en el uso intensivo de las nuevas tecnologías, </w:t>
      </w:r>
      <w:hyperlink r:id="rId66" w:anchor="INTRO" w:history="1">
        <w:r w:rsidRPr="009C21CF">
          <w:rPr>
            <w:rFonts w:ascii="Georgia" w:eastAsia="Times New Roman" w:hAnsi="Georgia" w:cs="Arial"/>
            <w:b/>
            <w:bCs/>
            <w:color w:val="008040"/>
            <w:sz w:val="18"/>
            <w:szCs w:val="18"/>
            <w:u w:val="single"/>
            <w:lang w:val="es-ES" w:eastAsia="es-AR"/>
          </w:rPr>
          <w:t>estructuras</w:t>
        </w:r>
      </w:hyperlink>
      <w:r w:rsidRPr="009C21CF">
        <w:rPr>
          <w:rFonts w:ascii="Georgia" w:eastAsia="Times New Roman" w:hAnsi="Georgia" w:cs="Arial"/>
          <w:b/>
          <w:bCs/>
          <w:color w:val="445555"/>
          <w:sz w:val="18"/>
          <w:szCs w:val="18"/>
          <w:lang w:val="es-ES" w:eastAsia="es-AR"/>
        </w:rPr>
        <w:t xml:space="preserve"> operativas flexibles y métodos pedagógicos altamente eficientes en el proceso enseñanza-aprendizaje, que permite que las condiciones de tiempo, espacio, ocupación o edad de los estudiantes no sean factores limitantes o condicionantes para el aprendizaje.</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3" w:name="modelo"/>
      <w:bookmarkEnd w:id="3"/>
      <w:r w:rsidRPr="009C21CF">
        <w:rPr>
          <w:rFonts w:ascii="Georgia" w:eastAsia="Times New Roman" w:hAnsi="Georgia" w:cs="Arial"/>
          <w:b/>
          <w:bCs/>
          <w:color w:val="445555"/>
          <w:sz w:val="18"/>
          <w:szCs w:val="18"/>
          <w:lang w:val="es-ES" w:eastAsia="es-AR"/>
        </w:rPr>
        <w:t>El modelo educativo de la educación virtual</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El título de esta presentación es sin duda pretencioso. Digamos de una vez que estamos lejos de contar con un modelo pedagógico - por lo tanto teórico - que oriente con claridad la formas de diseñar y llevar a la práctica un proceso de enseñanza y de aprendizaje, caracterizado por eso que llamamos </w:t>
      </w:r>
      <w:r w:rsidRPr="009C21CF">
        <w:rPr>
          <w:rFonts w:ascii="Georgia" w:eastAsia="Times New Roman" w:hAnsi="Georgia" w:cs="Arial"/>
          <w:b/>
          <w:bCs/>
          <w:color w:val="445555"/>
          <w:sz w:val="18"/>
          <w:szCs w:val="18"/>
          <w:lang w:val="es-ES" w:eastAsia="es-AR"/>
        </w:rPr>
        <w:t>"virtualidad"</w:t>
      </w:r>
      <w:r w:rsidRPr="009C21CF">
        <w:rPr>
          <w:rFonts w:ascii="Georgia" w:eastAsia="Times New Roman" w:hAnsi="Georgia" w:cs="Arial"/>
          <w:color w:val="445555"/>
          <w:sz w:val="18"/>
          <w:szCs w:val="18"/>
          <w:lang w:val="es-ES" w:eastAsia="es-AR"/>
        </w:rPr>
        <w:t>. Por eso preferimos el título en plural. Porque plurales y cambiantes son las prácticas educativas y las reflexiones teóricas con las que tratamos de comprenderlas y mejorarlas.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lastRenderedPageBreak/>
        <w:t xml:space="preserve">No obstante, es evidente que el tema acapara el mayor número de esfuerzos e iniciativas de los pedagogos y educadores de todo el mundo. Esta profusión de trabajos está logrando esclarecer los temas y </w:t>
      </w:r>
      <w:hyperlink r:id="rId67" w:anchor="PLANT" w:history="1">
        <w:r w:rsidRPr="009C21CF">
          <w:rPr>
            <w:rFonts w:ascii="Georgia" w:eastAsia="Times New Roman" w:hAnsi="Georgia" w:cs="Arial"/>
            <w:color w:val="008040"/>
            <w:sz w:val="18"/>
            <w:szCs w:val="18"/>
            <w:u w:val="single"/>
            <w:lang w:val="es-ES" w:eastAsia="es-AR"/>
          </w:rPr>
          <w:t>problemas</w:t>
        </w:r>
      </w:hyperlink>
      <w:r w:rsidRPr="009C21CF">
        <w:rPr>
          <w:rFonts w:ascii="Georgia" w:eastAsia="Times New Roman" w:hAnsi="Georgia" w:cs="Arial"/>
          <w:color w:val="445555"/>
          <w:sz w:val="18"/>
          <w:szCs w:val="18"/>
          <w:lang w:val="es-ES" w:eastAsia="es-AR"/>
        </w:rPr>
        <w:t xml:space="preserve"> que las tecnologías de la información y las comunicaciones plantean a la educación. Contamos ya, si no con modelos acabados, con un conjunto de </w:t>
      </w:r>
      <w:hyperlink r:id="rId68" w:history="1">
        <w:r w:rsidRPr="009C21CF">
          <w:rPr>
            <w:rFonts w:ascii="Georgia" w:eastAsia="Times New Roman" w:hAnsi="Georgia" w:cs="Arial"/>
            <w:color w:val="008040"/>
            <w:sz w:val="18"/>
            <w:szCs w:val="18"/>
            <w:u w:val="single"/>
            <w:lang w:val="es-ES" w:eastAsia="es-AR"/>
          </w:rPr>
          <w:t>principios</w:t>
        </w:r>
      </w:hyperlink>
      <w:r w:rsidRPr="009C21CF">
        <w:rPr>
          <w:rFonts w:ascii="Georgia" w:eastAsia="Times New Roman" w:hAnsi="Georgia" w:cs="Arial"/>
          <w:color w:val="445555"/>
          <w:sz w:val="18"/>
          <w:szCs w:val="18"/>
          <w:lang w:val="es-ES" w:eastAsia="es-AR"/>
        </w:rPr>
        <w:t xml:space="preserve"> que permiten modelar la </w:t>
      </w:r>
      <w:hyperlink r:id="rId69" w:history="1">
        <w:r w:rsidRPr="009C21CF">
          <w:rPr>
            <w:rFonts w:ascii="Georgia" w:eastAsia="Times New Roman" w:hAnsi="Georgia" w:cs="Arial"/>
            <w:color w:val="008040"/>
            <w:sz w:val="18"/>
            <w:szCs w:val="18"/>
            <w:u w:val="single"/>
            <w:lang w:val="es-ES" w:eastAsia="es-AR"/>
          </w:rPr>
          <w:t>acción</w:t>
        </w:r>
      </w:hyperlink>
      <w:r w:rsidRPr="009C21CF">
        <w:rPr>
          <w:rFonts w:ascii="Georgia" w:eastAsia="Times New Roman" w:hAnsi="Georgia" w:cs="Arial"/>
          <w:color w:val="445555"/>
          <w:sz w:val="18"/>
          <w:szCs w:val="18"/>
          <w:lang w:val="es-ES" w:eastAsia="es-AR"/>
        </w:rPr>
        <w:t xml:space="preserve"> educativa, al menos en algunos de sus componentes esenciales.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4" w:name="aclarac"/>
      <w:bookmarkEnd w:id="4"/>
      <w:r w:rsidRPr="009C21CF">
        <w:rPr>
          <w:rFonts w:ascii="Georgia" w:eastAsia="Times New Roman" w:hAnsi="Georgia" w:cs="Arial"/>
          <w:b/>
          <w:bCs/>
          <w:color w:val="445555"/>
          <w:sz w:val="18"/>
          <w:szCs w:val="18"/>
          <w:lang w:val="es-ES" w:eastAsia="es-AR"/>
        </w:rPr>
        <w:t>Aclaración de términos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Se considera imprescindible una breve aclaración inicial de términos.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Por </w:t>
      </w:r>
      <w:r w:rsidRPr="009C21CF">
        <w:rPr>
          <w:rFonts w:ascii="Georgia" w:eastAsia="Times New Roman" w:hAnsi="Georgia" w:cs="Arial"/>
          <w:b/>
          <w:bCs/>
          <w:color w:val="445555"/>
          <w:sz w:val="18"/>
          <w:szCs w:val="18"/>
          <w:lang w:val="es-ES" w:eastAsia="es-AR"/>
        </w:rPr>
        <w:t>"modelo"</w:t>
      </w:r>
      <w:r w:rsidRPr="009C21CF">
        <w:rPr>
          <w:rFonts w:ascii="Georgia" w:eastAsia="Times New Roman" w:hAnsi="Georgia" w:cs="Arial"/>
          <w:color w:val="445555"/>
          <w:sz w:val="18"/>
          <w:szCs w:val="18"/>
          <w:lang w:val="es-ES" w:eastAsia="es-AR"/>
        </w:rPr>
        <w:t xml:space="preserve">, entendemos estrictamente la definición del </w:t>
      </w:r>
      <w:hyperlink r:id="rId70" w:history="1">
        <w:r w:rsidRPr="009C21CF">
          <w:rPr>
            <w:rFonts w:ascii="Georgia" w:eastAsia="Times New Roman" w:hAnsi="Georgia" w:cs="Arial"/>
            <w:color w:val="008040"/>
            <w:sz w:val="18"/>
            <w:szCs w:val="18"/>
            <w:u w:val="single"/>
            <w:lang w:val="es-ES" w:eastAsia="es-AR"/>
          </w:rPr>
          <w:t>diccionario</w:t>
        </w:r>
      </w:hyperlink>
      <w:r w:rsidRPr="009C21CF">
        <w:rPr>
          <w:rFonts w:ascii="Georgia" w:eastAsia="Times New Roman" w:hAnsi="Georgia" w:cs="Arial"/>
          <w:color w:val="445555"/>
          <w:sz w:val="18"/>
          <w:szCs w:val="18"/>
          <w:lang w:val="es-ES" w:eastAsia="es-AR"/>
        </w:rPr>
        <w:t xml:space="preserve">: ejemplar, patrón que se construye y luego se sigue o copia en la ejecución" (Real Academia de la </w:t>
      </w:r>
      <w:hyperlink r:id="rId71" w:history="1">
        <w:r w:rsidRPr="009C21CF">
          <w:rPr>
            <w:rFonts w:ascii="Georgia" w:eastAsia="Times New Roman" w:hAnsi="Georgia" w:cs="Arial"/>
            <w:color w:val="008040"/>
            <w:sz w:val="18"/>
            <w:szCs w:val="18"/>
            <w:u w:val="single"/>
            <w:lang w:val="es-ES" w:eastAsia="es-AR"/>
          </w:rPr>
          <w:t>Lengua</w:t>
        </w:r>
      </w:hyperlink>
      <w:r w:rsidRPr="009C21CF">
        <w:rPr>
          <w:rFonts w:ascii="Georgia" w:eastAsia="Times New Roman" w:hAnsi="Georgia" w:cs="Arial"/>
          <w:color w:val="445555"/>
          <w:sz w:val="18"/>
          <w:szCs w:val="18"/>
          <w:lang w:val="es-ES" w:eastAsia="es-AR"/>
        </w:rPr>
        <w:t xml:space="preserve"> Española 1977)</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El término </w:t>
      </w:r>
      <w:r w:rsidRPr="009C21CF">
        <w:rPr>
          <w:rFonts w:ascii="Georgia" w:eastAsia="Times New Roman" w:hAnsi="Georgia" w:cs="Arial"/>
          <w:b/>
          <w:bCs/>
          <w:color w:val="445555"/>
          <w:sz w:val="18"/>
          <w:szCs w:val="18"/>
          <w:lang w:val="es-ES" w:eastAsia="es-AR"/>
        </w:rPr>
        <w:t>"pedagógico"</w:t>
      </w:r>
      <w:r w:rsidRPr="009C21CF">
        <w:rPr>
          <w:rFonts w:ascii="Georgia" w:eastAsia="Times New Roman" w:hAnsi="Georgia" w:cs="Arial"/>
          <w:color w:val="445555"/>
          <w:sz w:val="18"/>
          <w:szCs w:val="18"/>
          <w:lang w:val="es-ES" w:eastAsia="es-AR"/>
        </w:rPr>
        <w:t xml:space="preserve"> hace referencia a un cuerpo de conocimientos teóricos y prácticos fruto de la reflexión sobre el fenómeno de la educación intencional (</w:t>
      </w:r>
      <w:proofErr w:type="spellStart"/>
      <w:r w:rsidRPr="009C21CF">
        <w:rPr>
          <w:rFonts w:ascii="Georgia" w:eastAsia="Times New Roman" w:hAnsi="Georgia" w:cs="Arial"/>
          <w:color w:val="445555"/>
          <w:sz w:val="18"/>
          <w:szCs w:val="18"/>
          <w:lang w:val="es-ES" w:eastAsia="es-AR"/>
        </w:rPr>
        <w:t>Fullat</w:t>
      </w:r>
      <w:proofErr w:type="spellEnd"/>
      <w:r w:rsidRPr="009C21CF">
        <w:rPr>
          <w:rFonts w:ascii="Georgia" w:eastAsia="Times New Roman" w:hAnsi="Georgia" w:cs="Arial"/>
          <w:color w:val="445555"/>
          <w:sz w:val="18"/>
          <w:szCs w:val="18"/>
          <w:lang w:val="es-ES" w:eastAsia="es-AR"/>
        </w:rPr>
        <w:t xml:space="preserve"> 1984). Con ello delimitamos el campo semántico del término, destacando su </w:t>
      </w:r>
      <w:hyperlink r:id="rId72" w:history="1">
        <w:r w:rsidRPr="009C21CF">
          <w:rPr>
            <w:rFonts w:ascii="Georgia" w:eastAsia="Times New Roman" w:hAnsi="Georgia" w:cs="Arial"/>
            <w:color w:val="008040"/>
            <w:sz w:val="18"/>
            <w:szCs w:val="18"/>
            <w:u w:val="single"/>
            <w:lang w:val="es-ES" w:eastAsia="es-AR"/>
          </w:rPr>
          <w:t>carácter</w:t>
        </w:r>
      </w:hyperlink>
      <w:r w:rsidRPr="009C21CF">
        <w:rPr>
          <w:rFonts w:ascii="Georgia" w:eastAsia="Times New Roman" w:hAnsi="Georgia" w:cs="Arial"/>
          <w:color w:val="445555"/>
          <w:sz w:val="18"/>
          <w:szCs w:val="18"/>
          <w:lang w:val="es-ES" w:eastAsia="es-AR"/>
        </w:rPr>
        <w:t xml:space="preserve"> de "saber" acerca de los </w:t>
      </w:r>
      <w:hyperlink r:id="rId73" w:anchor="PROCE" w:history="1">
        <w:r w:rsidRPr="009C21CF">
          <w:rPr>
            <w:rFonts w:ascii="Georgia" w:eastAsia="Times New Roman" w:hAnsi="Georgia" w:cs="Arial"/>
            <w:color w:val="008040"/>
            <w:sz w:val="18"/>
            <w:szCs w:val="18"/>
            <w:u w:val="single"/>
            <w:lang w:val="es-ES" w:eastAsia="es-AR"/>
          </w:rPr>
          <w:t>procesos</w:t>
        </w:r>
      </w:hyperlink>
      <w:r w:rsidRPr="009C21CF">
        <w:rPr>
          <w:rFonts w:ascii="Georgia" w:eastAsia="Times New Roman" w:hAnsi="Georgia" w:cs="Arial"/>
          <w:color w:val="445555"/>
          <w:sz w:val="18"/>
          <w:szCs w:val="18"/>
          <w:lang w:val="es-ES" w:eastAsia="es-AR"/>
        </w:rPr>
        <w:t xml:space="preserve"> de formación del </w:t>
      </w:r>
      <w:hyperlink r:id="rId74" w:history="1">
        <w:r w:rsidRPr="009C21CF">
          <w:rPr>
            <w:rFonts w:ascii="Georgia" w:eastAsia="Times New Roman" w:hAnsi="Georgia" w:cs="Arial"/>
            <w:color w:val="008040"/>
            <w:sz w:val="18"/>
            <w:szCs w:val="18"/>
            <w:u w:val="single"/>
            <w:lang w:val="es-ES" w:eastAsia="es-AR"/>
          </w:rPr>
          <w:t>hombre</w:t>
        </w:r>
      </w:hyperlink>
      <w:r w:rsidRPr="009C21CF">
        <w:rPr>
          <w:rFonts w:ascii="Georgia" w:eastAsia="Times New Roman" w:hAnsi="Georgia" w:cs="Arial"/>
          <w:color w:val="445555"/>
          <w:sz w:val="18"/>
          <w:szCs w:val="18"/>
          <w:lang w:val="es-ES" w:eastAsia="es-AR"/>
        </w:rPr>
        <w:t>; y ciñéndolo exclusivamente al caso en que esa formación sucede porque hay una intención bilateral: enseñar algo a alguien que quiere aprender.</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El término </w:t>
      </w:r>
      <w:r w:rsidRPr="009C21CF">
        <w:rPr>
          <w:rFonts w:ascii="Georgia" w:eastAsia="Times New Roman" w:hAnsi="Georgia" w:cs="Arial"/>
          <w:b/>
          <w:bCs/>
          <w:color w:val="445555"/>
          <w:sz w:val="18"/>
          <w:szCs w:val="18"/>
          <w:lang w:val="es-ES" w:eastAsia="es-AR"/>
        </w:rPr>
        <w:t>"clase"</w:t>
      </w:r>
      <w:r w:rsidRPr="009C21CF">
        <w:rPr>
          <w:rFonts w:ascii="Georgia" w:eastAsia="Times New Roman" w:hAnsi="Georgia" w:cs="Arial"/>
          <w:color w:val="445555"/>
          <w:sz w:val="18"/>
          <w:szCs w:val="18"/>
          <w:lang w:val="es-ES" w:eastAsia="es-AR"/>
        </w:rPr>
        <w:t xml:space="preserve"> puede parecer, en un primer momento, desafortunado; hace inevitable referencia al ambiente de enseñanza restringido a un espacio cerrado y neutro, en el que se reúne un profesor con un </w:t>
      </w:r>
      <w:hyperlink r:id="rId75" w:history="1">
        <w:r w:rsidRPr="009C21CF">
          <w:rPr>
            <w:rFonts w:ascii="Georgia" w:eastAsia="Times New Roman" w:hAnsi="Georgia" w:cs="Arial"/>
            <w:color w:val="008040"/>
            <w:sz w:val="18"/>
            <w:szCs w:val="18"/>
            <w:u w:val="single"/>
            <w:lang w:val="es-ES" w:eastAsia="es-AR"/>
          </w:rPr>
          <w:t>grupo</w:t>
        </w:r>
      </w:hyperlink>
      <w:r w:rsidRPr="009C21CF">
        <w:rPr>
          <w:rFonts w:ascii="Georgia" w:eastAsia="Times New Roman" w:hAnsi="Georgia" w:cs="Arial"/>
          <w:color w:val="445555"/>
          <w:sz w:val="18"/>
          <w:szCs w:val="18"/>
          <w:lang w:val="es-ES" w:eastAsia="es-AR"/>
        </w:rPr>
        <w:t xml:space="preserve"> de alumnos, generalmente numeroso, para ver qué aprenden de lo que el profesor dice o demuestra, casi siempre mediante comunicación verbal.</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Pero es un referente inevitable al hablar de virtualidad; lo virtual, por su </w:t>
      </w:r>
      <w:hyperlink r:id="rId76" w:history="1">
        <w:r w:rsidRPr="009C21CF">
          <w:rPr>
            <w:rFonts w:ascii="Georgia" w:eastAsia="Times New Roman" w:hAnsi="Georgia" w:cs="Arial"/>
            <w:color w:val="008040"/>
            <w:sz w:val="18"/>
            <w:szCs w:val="18"/>
            <w:u w:val="single"/>
            <w:lang w:val="es-ES" w:eastAsia="es-AR"/>
          </w:rPr>
          <w:t>naturaleza</w:t>
        </w:r>
      </w:hyperlink>
      <w:r w:rsidRPr="009C21CF">
        <w:rPr>
          <w:rFonts w:ascii="Georgia" w:eastAsia="Times New Roman" w:hAnsi="Georgia" w:cs="Arial"/>
          <w:color w:val="445555"/>
          <w:sz w:val="18"/>
          <w:szCs w:val="18"/>
          <w:lang w:val="es-ES" w:eastAsia="es-AR"/>
        </w:rPr>
        <w:t xml:space="preserve">, dice referencia a una realidad concreta, que se puede llamar objetiva; en educación ha de ser el campus, la escuela, la clase. </w:t>
      </w:r>
      <w:r w:rsidRPr="009C21CF">
        <w:rPr>
          <w:rFonts w:ascii="Georgia" w:eastAsia="Times New Roman" w:hAnsi="Georgia" w:cs="Arial"/>
          <w:b/>
          <w:bCs/>
          <w:color w:val="445555"/>
          <w:sz w:val="18"/>
          <w:szCs w:val="18"/>
          <w:lang w:val="es-ES" w:eastAsia="es-AR"/>
        </w:rPr>
        <w:t>"virtual"</w:t>
      </w:r>
      <w:r w:rsidRPr="009C21CF">
        <w:rPr>
          <w:rFonts w:ascii="Georgia" w:eastAsia="Times New Roman" w:hAnsi="Georgia" w:cs="Arial"/>
          <w:color w:val="445555"/>
          <w:sz w:val="18"/>
          <w:szCs w:val="18"/>
          <w:lang w:val="es-ES" w:eastAsia="es-AR"/>
        </w:rPr>
        <w:t>. Por otra parte, esa idea convencional de "tener clase" nos permitirá un buen contraste con una forma diferente de concebir la clase: como un ambiente de aprendizaje (</w:t>
      </w:r>
      <w:hyperlink r:id="rId77" w:history="1">
        <w:r w:rsidRPr="009C21CF">
          <w:rPr>
            <w:rFonts w:ascii="Georgia" w:eastAsia="Times New Roman" w:hAnsi="Georgia" w:cs="Arial"/>
            <w:color w:val="008040"/>
            <w:sz w:val="18"/>
            <w:szCs w:val="18"/>
            <w:u w:val="single"/>
            <w:lang w:val="es-ES" w:eastAsia="es-AR"/>
          </w:rPr>
          <w:t>Proyecto</w:t>
        </w:r>
      </w:hyperlink>
      <w:r w:rsidRPr="009C21CF">
        <w:rPr>
          <w:rFonts w:ascii="Georgia" w:eastAsia="Times New Roman" w:hAnsi="Georgia" w:cs="Arial"/>
          <w:color w:val="445555"/>
          <w:sz w:val="18"/>
          <w:szCs w:val="18"/>
          <w:lang w:val="es-ES" w:eastAsia="es-AR"/>
        </w:rPr>
        <w:t xml:space="preserve"> CONEXIONES, 1988). Hablaremos, pues de la "clase" como un ambiente que se organiza intencionalmente para favorecer la </w:t>
      </w:r>
      <w:hyperlink r:id="rId78" w:history="1">
        <w:r w:rsidRPr="009C21CF">
          <w:rPr>
            <w:rFonts w:ascii="Georgia" w:eastAsia="Times New Roman" w:hAnsi="Georgia" w:cs="Arial"/>
            <w:color w:val="008040"/>
            <w:sz w:val="18"/>
            <w:szCs w:val="18"/>
            <w:u w:val="single"/>
            <w:lang w:val="es-ES" w:eastAsia="es-AR"/>
          </w:rPr>
          <w:t>construcción</w:t>
        </w:r>
      </w:hyperlink>
      <w:r w:rsidRPr="009C21CF">
        <w:rPr>
          <w:rFonts w:ascii="Georgia" w:eastAsia="Times New Roman" w:hAnsi="Georgia" w:cs="Arial"/>
          <w:color w:val="445555"/>
          <w:sz w:val="18"/>
          <w:szCs w:val="18"/>
          <w:lang w:val="es-ES" w:eastAsia="es-AR"/>
        </w:rPr>
        <w:t xml:space="preserve"> de conocimientos, habilidades o </w:t>
      </w:r>
      <w:hyperlink r:id="rId79" w:anchor="acti" w:history="1">
        <w:r w:rsidRPr="009C21CF">
          <w:rPr>
            <w:rFonts w:ascii="Georgia" w:eastAsia="Times New Roman" w:hAnsi="Georgia" w:cs="Arial"/>
            <w:color w:val="008040"/>
            <w:sz w:val="18"/>
            <w:szCs w:val="18"/>
            <w:u w:val="single"/>
            <w:lang w:val="es-ES" w:eastAsia="es-AR"/>
          </w:rPr>
          <w:t>actitudes</w:t>
        </w:r>
      </w:hyperlink>
      <w:r w:rsidRPr="009C21CF">
        <w:rPr>
          <w:rFonts w:ascii="Georgia" w:eastAsia="Times New Roman" w:hAnsi="Georgia" w:cs="Arial"/>
          <w:color w:val="445555"/>
          <w:sz w:val="18"/>
          <w:szCs w:val="18"/>
          <w:lang w:val="es-ES" w:eastAsia="es-AR"/>
        </w:rPr>
        <w:t xml:space="preserve"> deseables.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Más complicaciones presenta el ponerse de acuerdo sobre qué queremos decir con "virtual". </w:t>
      </w:r>
      <w:proofErr w:type="spellStart"/>
      <w:r w:rsidRPr="009C21CF">
        <w:rPr>
          <w:rFonts w:ascii="Georgia" w:eastAsia="Times New Roman" w:hAnsi="Georgia" w:cs="Arial"/>
          <w:color w:val="445555"/>
          <w:sz w:val="18"/>
          <w:szCs w:val="18"/>
          <w:lang w:val="es-ES" w:eastAsia="es-AR"/>
        </w:rPr>
        <w:t>Bette</w:t>
      </w:r>
      <w:proofErr w:type="spellEnd"/>
      <w:r w:rsidRPr="009C21CF">
        <w:rPr>
          <w:rFonts w:ascii="Georgia" w:eastAsia="Times New Roman" w:hAnsi="Georgia" w:cs="Arial"/>
          <w:color w:val="445555"/>
          <w:sz w:val="18"/>
          <w:szCs w:val="18"/>
          <w:lang w:val="es-ES" w:eastAsia="es-AR"/>
        </w:rPr>
        <w:t xml:space="preserve"> </w:t>
      </w:r>
      <w:proofErr w:type="spellStart"/>
      <w:r w:rsidRPr="009C21CF">
        <w:rPr>
          <w:rFonts w:ascii="Georgia" w:eastAsia="Times New Roman" w:hAnsi="Georgia" w:cs="Arial"/>
          <w:color w:val="445555"/>
          <w:sz w:val="18"/>
          <w:szCs w:val="18"/>
          <w:lang w:val="es-ES" w:eastAsia="es-AR"/>
        </w:rPr>
        <w:t>Collis</w:t>
      </w:r>
      <w:proofErr w:type="spellEnd"/>
      <w:r w:rsidRPr="009C21CF">
        <w:rPr>
          <w:rFonts w:ascii="Georgia" w:eastAsia="Times New Roman" w:hAnsi="Georgia" w:cs="Arial"/>
          <w:color w:val="445555"/>
          <w:sz w:val="18"/>
          <w:szCs w:val="18"/>
          <w:lang w:val="es-ES" w:eastAsia="es-AR"/>
        </w:rPr>
        <w:t xml:space="preserve"> (1998) iniciaba el pasado año una </w:t>
      </w:r>
      <w:hyperlink r:id="rId80" w:history="1">
        <w:r w:rsidRPr="009C21CF">
          <w:rPr>
            <w:rFonts w:ascii="Georgia" w:eastAsia="Times New Roman" w:hAnsi="Georgia" w:cs="Arial"/>
            <w:color w:val="008040"/>
            <w:sz w:val="18"/>
            <w:szCs w:val="18"/>
            <w:u w:val="single"/>
            <w:lang w:val="es-ES" w:eastAsia="es-AR"/>
          </w:rPr>
          <w:t>conferencia</w:t>
        </w:r>
      </w:hyperlink>
      <w:r w:rsidRPr="009C21CF">
        <w:rPr>
          <w:rFonts w:ascii="Georgia" w:eastAsia="Times New Roman" w:hAnsi="Georgia" w:cs="Arial"/>
          <w:color w:val="445555"/>
          <w:sz w:val="18"/>
          <w:szCs w:val="18"/>
          <w:lang w:val="es-ES" w:eastAsia="es-AR"/>
        </w:rPr>
        <w:t xml:space="preserve"> sobre </w:t>
      </w:r>
      <w:hyperlink r:id="rId81" w:history="1">
        <w:r w:rsidRPr="009C21CF">
          <w:rPr>
            <w:rFonts w:ascii="Georgia" w:eastAsia="Times New Roman" w:hAnsi="Georgia" w:cs="Arial"/>
            <w:color w:val="008040"/>
            <w:sz w:val="18"/>
            <w:szCs w:val="18"/>
            <w:u w:val="single"/>
            <w:lang w:val="es-ES" w:eastAsia="es-AR"/>
          </w:rPr>
          <w:t>universidad</w:t>
        </w:r>
      </w:hyperlink>
      <w:r w:rsidRPr="009C21CF">
        <w:rPr>
          <w:rFonts w:ascii="Georgia" w:eastAsia="Times New Roman" w:hAnsi="Georgia" w:cs="Arial"/>
          <w:color w:val="445555"/>
          <w:sz w:val="18"/>
          <w:szCs w:val="18"/>
          <w:lang w:val="es-ES" w:eastAsia="es-AR"/>
        </w:rPr>
        <w:t xml:space="preserve"> virtual señalando la variedad de escenarios a los que se aplica el término; desde la teleconferencia, hasta los </w:t>
      </w:r>
      <w:hyperlink r:id="rId82" w:history="1">
        <w:r w:rsidRPr="009C21CF">
          <w:rPr>
            <w:rFonts w:ascii="Georgia" w:eastAsia="Times New Roman" w:hAnsi="Georgia" w:cs="Arial"/>
            <w:color w:val="008040"/>
            <w:sz w:val="18"/>
            <w:szCs w:val="18"/>
            <w:u w:val="single"/>
            <w:lang w:val="es-ES" w:eastAsia="es-AR"/>
          </w:rPr>
          <w:t>grupos</w:t>
        </w:r>
      </w:hyperlink>
      <w:r w:rsidRPr="009C21CF">
        <w:rPr>
          <w:rFonts w:ascii="Georgia" w:eastAsia="Times New Roman" w:hAnsi="Georgia" w:cs="Arial"/>
          <w:color w:val="445555"/>
          <w:sz w:val="18"/>
          <w:szCs w:val="18"/>
          <w:lang w:val="es-ES" w:eastAsia="es-AR"/>
        </w:rPr>
        <w:t xml:space="preserve"> de investigación avanzada en laboratorios virtuales. </w:t>
      </w:r>
      <w:proofErr w:type="spellStart"/>
      <w:r w:rsidRPr="009C21CF">
        <w:rPr>
          <w:rFonts w:ascii="Georgia" w:eastAsia="Times New Roman" w:hAnsi="Georgia" w:cs="Arial"/>
          <w:color w:val="445555"/>
          <w:sz w:val="18"/>
          <w:szCs w:val="18"/>
          <w:lang w:val="es-ES" w:eastAsia="es-AR"/>
        </w:rPr>
        <w:t>Collis</w:t>
      </w:r>
      <w:proofErr w:type="spellEnd"/>
      <w:r w:rsidRPr="009C21CF">
        <w:rPr>
          <w:rFonts w:ascii="Georgia" w:eastAsia="Times New Roman" w:hAnsi="Georgia" w:cs="Arial"/>
          <w:color w:val="445555"/>
          <w:sz w:val="18"/>
          <w:szCs w:val="18"/>
          <w:lang w:val="es-ES" w:eastAsia="es-AR"/>
        </w:rPr>
        <w:t xml:space="preserve"> ofrece una definición que parece adecuada a nuestros propósitos: "El uso de la </w:t>
      </w:r>
      <w:hyperlink r:id="rId83" w:anchor="tele" w:history="1">
        <w:r w:rsidRPr="009C21CF">
          <w:rPr>
            <w:rFonts w:ascii="Georgia" w:eastAsia="Times New Roman" w:hAnsi="Georgia" w:cs="Arial"/>
            <w:color w:val="008040"/>
            <w:sz w:val="18"/>
            <w:szCs w:val="18"/>
            <w:u w:val="single"/>
            <w:lang w:val="es-ES" w:eastAsia="es-AR"/>
          </w:rPr>
          <w:t>telemática</w:t>
        </w:r>
      </w:hyperlink>
      <w:r w:rsidRPr="009C21CF">
        <w:rPr>
          <w:rFonts w:ascii="Georgia" w:eastAsia="Times New Roman" w:hAnsi="Georgia" w:cs="Arial"/>
          <w:color w:val="445555"/>
          <w:sz w:val="18"/>
          <w:szCs w:val="18"/>
          <w:lang w:val="es-ES" w:eastAsia="es-AR"/>
        </w:rPr>
        <w:t xml:space="preserve"> con propósitos de aprendizaje" ("</w:t>
      </w:r>
      <w:proofErr w:type="spellStart"/>
      <w:r w:rsidRPr="009C21CF">
        <w:rPr>
          <w:rFonts w:ascii="Georgia" w:eastAsia="Times New Roman" w:hAnsi="Georgia" w:cs="Arial"/>
          <w:color w:val="445555"/>
          <w:sz w:val="18"/>
          <w:szCs w:val="18"/>
          <w:lang w:val="es-ES" w:eastAsia="es-AR"/>
        </w:rPr>
        <w:t>Using</w:t>
      </w:r>
      <w:proofErr w:type="spellEnd"/>
      <w:r w:rsidRPr="009C21CF">
        <w:rPr>
          <w:rFonts w:ascii="Georgia" w:eastAsia="Times New Roman" w:hAnsi="Georgia" w:cs="Arial"/>
          <w:color w:val="445555"/>
          <w:sz w:val="18"/>
          <w:szCs w:val="18"/>
          <w:lang w:val="es-ES" w:eastAsia="es-AR"/>
        </w:rPr>
        <w:t xml:space="preserve"> </w:t>
      </w:r>
      <w:proofErr w:type="spellStart"/>
      <w:r w:rsidRPr="009C21CF">
        <w:rPr>
          <w:rFonts w:ascii="Georgia" w:eastAsia="Times New Roman" w:hAnsi="Georgia" w:cs="Arial"/>
          <w:color w:val="445555"/>
          <w:sz w:val="18"/>
          <w:szCs w:val="18"/>
          <w:lang w:val="es-ES" w:eastAsia="es-AR"/>
        </w:rPr>
        <w:t>telematics</w:t>
      </w:r>
      <w:proofErr w:type="spellEnd"/>
      <w:r w:rsidRPr="009C21CF">
        <w:rPr>
          <w:rFonts w:ascii="Georgia" w:eastAsia="Times New Roman" w:hAnsi="Georgia" w:cs="Arial"/>
          <w:color w:val="445555"/>
          <w:sz w:val="18"/>
          <w:szCs w:val="18"/>
          <w:lang w:val="es-ES" w:eastAsia="es-AR"/>
        </w:rPr>
        <w:t xml:space="preserve"> </w:t>
      </w:r>
      <w:proofErr w:type="spellStart"/>
      <w:r w:rsidRPr="009C21CF">
        <w:rPr>
          <w:rFonts w:ascii="Georgia" w:eastAsia="Times New Roman" w:hAnsi="Georgia" w:cs="Arial"/>
          <w:color w:val="445555"/>
          <w:sz w:val="18"/>
          <w:szCs w:val="18"/>
          <w:lang w:val="es-ES" w:eastAsia="es-AR"/>
        </w:rPr>
        <w:t>for</w:t>
      </w:r>
      <w:proofErr w:type="spellEnd"/>
      <w:r w:rsidRPr="009C21CF">
        <w:rPr>
          <w:rFonts w:ascii="Georgia" w:eastAsia="Times New Roman" w:hAnsi="Georgia" w:cs="Arial"/>
          <w:color w:val="445555"/>
          <w:sz w:val="18"/>
          <w:szCs w:val="18"/>
          <w:lang w:val="es-ES" w:eastAsia="es-AR"/>
        </w:rPr>
        <w:t xml:space="preserve"> </w:t>
      </w:r>
      <w:proofErr w:type="spellStart"/>
      <w:r w:rsidRPr="009C21CF">
        <w:rPr>
          <w:rFonts w:ascii="Georgia" w:eastAsia="Times New Roman" w:hAnsi="Georgia" w:cs="Arial"/>
          <w:color w:val="445555"/>
          <w:sz w:val="18"/>
          <w:szCs w:val="18"/>
          <w:lang w:val="es-ES" w:eastAsia="es-AR"/>
        </w:rPr>
        <w:t>learning-related</w:t>
      </w:r>
      <w:proofErr w:type="spellEnd"/>
      <w:r w:rsidRPr="009C21CF">
        <w:rPr>
          <w:rFonts w:ascii="Georgia" w:eastAsia="Times New Roman" w:hAnsi="Georgia" w:cs="Arial"/>
          <w:color w:val="445555"/>
          <w:sz w:val="18"/>
          <w:szCs w:val="18"/>
          <w:lang w:val="es-ES" w:eastAsia="es-AR"/>
        </w:rPr>
        <w:t xml:space="preserve"> </w:t>
      </w:r>
      <w:proofErr w:type="spellStart"/>
      <w:r w:rsidRPr="009C21CF">
        <w:rPr>
          <w:rFonts w:ascii="Georgia" w:eastAsia="Times New Roman" w:hAnsi="Georgia" w:cs="Arial"/>
          <w:color w:val="445555"/>
          <w:sz w:val="18"/>
          <w:szCs w:val="18"/>
          <w:lang w:val="es-ES" w:eastAsia="es-AR"/>
        </w:rPr>
        <w:t>purposses</w:t>
      </w:r>
      <w:proofErr w:type="spellEnd"/>
      <w:r w:rsidRPr="009C21CF">
        <w:rPr>
          <w:rFonts w:ascii="Georgia" w:eastAsia="Times New Roman" w:hAnsi="Georgia" w:cs="Arial"/>
          <w:color w:val="445555"/>
          <w:sz w:val="18"/>
          <w:szCs w:val="18"/>
          <w:lang w:val="es-ES" w:eastAsia="es-AR"/>
        </w:rPr>
        <w:t>").</w:t>
      </w:r>
    </w:p>
    <w:p w:rsidR="009C21CF" w:rsidRPr="009C21CF" w:rsidRDefault="009C21CF" w:rsidP="009C21CF">
      <w:pPr>
        <w:shd w:val="clear" w:color="auto" w:fill="FFFFFF"/>
        <w:spacing w:after="0" w:line="270" w:lineRule="atLeast"/>
        <w:rPr>
          <w:rFonts w:ascii="Georgia" w:eastAsia="Times New Roman" w:hAnsi="Georgia" w:cs="Arial"/>
          <w:color w:val="445555"/>
          <w:sz w:val="18"/>
          <w:szCs w:val="18"/>
          <w:lang w:val="es-ES" w:eastAsia="es-AR"/>
        </w:rPr>
      </w:pPr>
      <w:r w:rsidRPr="009C21CF">
        <w:rPr>
          <w:rFonts w:ascii="Georgia" w:eastAsia="Times New Roman" w:hAnsi="Georgia" w:cs="Arial"/>
          <w:noProof/>
          <w:color w:val="0248B0"/>
          <w:sz w:val="18"/>
          <w:szCs w:val="18"/>
          <w:lang w:eastAsia="es-AR"/>
        </w:rPr>
        <w:drawing>
          <wp:inline distT="0" distB="0" distL="0" distR="0">
            <wp:extent cx="123825" cy="123825"/>
            <wp:effectExtent l="0" t="0" r="0" b="0"/>
            <wp:docPr id="2" name="Imagen 2"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images04/trans.gif">
                      <a:hlinkClick r:id="rId31"/>
                    </pic:cNvPr>
                    <pic:cNvPicPr>
                      <a:picLocks noChangeAspect="1" noChangeArrowheads="1"/>
                    </pic:cNvPicPr>
                  </pic:nvPicPr>
                  <pic:blipFill>
                    <a:blip r:embed="rId32"/>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Señala la autora que lo importante en su definición es que deliberadamente se omite la idea de "distancia"; el uso de la telemática hace irrelevante el lugar donde esté la </w:t>
      </w:r>
      <w:hyperlink r:id="rId84" w:history="1">
        <w:r w:rsidRPr="009C21CF">
          <w:rPr>
            <w:rFonts w:ascii="Georgia" w:eastAsia="Times New Roman" w:hAnsi="Georgia" w:cs="Arial"/>
            <w:color w:val="008040"/>
            <w:sz w:val="18"/>
            <w:szCs w:val="18"/>
            <w:u w:val="single"/>
            <w:lang w:val="es-ES" w:eastAsia="es-AR"/>
          </w:rPr>
          <w:t>persona</w:t>
        </w:r>
      </w:hyperlink>
      <w:r w:rsidRPr="009C21CF">
        <w:rPr>
          <w:rFonts w:ascii="Georgia" w:eastAsia="Times New Roman" w:hAnsi="Georgia" w:cs="Arial"/>
          <w:color w:val="445555"/>
          <w:sz w:val="18"/>
          <w:szCs w:val="18"/>
          <w:lang w:val="es-ES" w:eastAsia="es-AR"/>
        </w:rPr>
        <w:t xml:space="preserve"> con la que nos comunicamos, o la información con la que trabajamos. De manera que una clase virtual es un ambiente de aprendizaje que utiliza la telemática como entorno de interacción y comunicación, en el proceso intencional de enseñar-aprender.</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Pretender hablar de un modelo pedagógico para este tipo de ambiente de aprendizaje exigirá determinar en qué formas el uso de la telemática podrá permitir llevar a cabo alguna de las </w:t>
      </w:r>
      <w:hyperlink r:id="rId85" w:history="1">
        <w:r w:rsidRPr="009C21CF">
          <w:rPr>
            <w:rFonts w:ascii="Georgia" w:eastAsia="Times New Roman" w:hAnsi="Georgia" w:cs="Arial"/>
            <w:color w:val="008040"/>
            <w:sz w:val="18"/>
            <w:szCs w:val="18"/>
            <w:u w:val="single"/>
            <w:lang w:val="es-ES" w:eastAsia="es-AR"/>
          </w:rPr>
          <w:t>acciones</w:t>
        </w:r>
      </w:hyperlink>
      <w:r w:rsidRPr="009C21CF">
        <w:rPr>
          <w:rFonts w:ascii="Georgia" w:eastAsia="Times New Roman" w:hAnsi="Georgia" w:cs="Arial"/>
          <w:color w:val="445555"/>
          <w:sz w:val="18"/>
          <w:szCs w:val="18"/>
          <w:lang w:val="es-ES" w:eastAsia="es-AR"/>
        </w:rPr>
        <w:t xml:space="preserve"> relacionadas con el aprendizaje, en forma mejor de como lo estamos haciendo sin ella. O bien, determinar las mejores formas de combinar la telemática, con los elementos pedagógicos óptimos para mejorar la </w:t>
      </w:r>
      <w:hyperlink r:id="rId86" w:history="1">
        <w:r w:rsidRPr="009C21CF">
          <w:rPr>
            <w:rFonts w:ascii="Georgia" w:eastAsia="Times New Roman" w:hAnsi="Georgia" w:cs="Arial"/>
            <w:color w:val="008040"/>
            <w:sz w:val="18"/>
            <w:szCs w:val="18"/>
            <w:u w:val="single"/>
            <w:lang w:val="es-ES" w:eastAsia="es-AR"/>
          </w:rPr>
          <w:t>calidad</w:t>
        </w:r>
      </w:hyperlink>
      <w:r w:rsidRPr="009C21CF">
        <w:rPr>
          <w:rFonts w:ascii="Georgia" w:eastAsia="Times New Roman" w:hAnsi="Georgia" w:cs="Arial"/>
          <w:color w:val="445555"/>
          <w:sz w:val="18"/>
          <w:szCs w:val="18"/>
          <w:lang w:val="es-ES" w:eastAsia="es-AR"/>
        </w:rPr>
        <w:t xml:space="preserve"> de la enseñanza y del aprendizaje.</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5" w:name="efectiv"/>
      <w:bookmarkEnd w:id="5"/>
      <w:r w:rsidRPr="009C21CF">
        <w:rPr>
          <w:rFonts w:ascii="Georgia" w:eastAsia="Times New Roman" w:hAnsi="Georgia" w:cs="Arial"/>
          <w:b/>
          <w:bCs/>
          <w:color w:val="445555"/>
          <w:sz w:val="18"/>
          <w:szCs w:val="18"/>
          <w:lang w:val="es-ES" w:eastAsia="es-AR"/>
        </w:rPr>
        <w:t>La efectividad de la enseñanza virtual</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  La pregunta de si la enseñanza virtual es tan efectiva como la enseñanza presencial para el logro de resultados de aprendizaje, continuará siendo objeto de debates e </w:t>
      </w:r>
      <w:hyperlink r:id="rId87" w:history="1">
        <w:r w:rsidRPr="009C21CF">
          <w:rPr>
            <w:rFonts w:ascii="Georgia" w:eastAsia="Times New Roman" w:hAnsi="Georgia" w:cs="Arial"/>
            <w:color w:val="008040"/>
            <w:sz w:val="18"/>
            <w:szCs w:val="18"/>
            <w:u w:val="single"/>
            <w:lang w:val="es-ES" w:eastAsia="es-AR"/>
          </w:rPr>
          <w:t>investigaciones</w:t>
        </w:r>
      </w:hyperlink>
      <w:r w:rsidRPr="009C21CF">
        <w:rPr>
          <w:rFonts w:ascii="Georgia" w:eastAsia="Times New Roman" w:hAnsi="Georgia" w:cs="Arial"/>
          <w:color w:val="445555"/>
          <w:sz w:val="18"/>
          <w:szCs w:val="18"/>
          <w:lang w:val="es-ES" w:eastAsia="es-AR"/>
        </w:rPr>
        <w:t xml:space="preserve"> durante mucho tiempo. En un reporte </w:t>
      </w:r>
      <w:r w:rsidRPr="009C21CF">
        <w:rPr>
          <w:rFonts w:ascii="Georgia" w:eastAsia="Times New Roman" w:hAnsi="Georgia" w:cs="Arial"/>
          <w:color w:val="445555"/>
          <w:sz w:val="18"/>
          <w:szCs w:val="18"/>
          <w:lang w:val="es-ES" w:eastAsia="es-AR"/>
        </w:rPr>
        <w:lastRenderedPageBreak/>
        <w:t xml:space="preserve">sobre el tema </w:t>
      </w:r>
      <w:proofErr w:type="spellStart"/>
      <w:r w:rsidRPr="009C21CF">
        <w:rPr>
          <w:rFonts w:ascii="Georgia" w:eastAsia="Times New Roman" w:hAnsi="Georgia" w:cs="Arial"/>
          <w:color w:val="445555"/>
          <w:sz w:val="18"/>
          <w:szCs w:val="18"/>
          <w:lang w:val="es-ES" w:eastAsia="es-AR"/>
        </w:rPr>
        <w:t>Phipps</w:t>
      </w:r>
      <w:proofErr w:type="spellEnd"/>
      <w:r w:rsidRPr="009C21CF">
        <w:rPr>
          <w:rFonts w:ascii="Georgia" w:eastAsia="Times New Roman" w:hAnsi="Georgia" w:cs="Arial"/>
          <w:color w:val="445555"/>
          <w:sz w:val="18"/>
          <w:szCs w:val="18"/>
          <w:lang w:val="es-ES" w:eastAsia="es-AR"/>
        </w:rPr>
        <w:t xml:space="preserve"> y </w:t>
      </w:r>
      <w:proofErr w:type="spellStart"/>
      <w:r w:rsidRPr="009C21CF">
        <w:rPr>
          <w:rFonts w:ascii="Georgia" w:eastAsia="Times New Roman" w:hAnsi="Georgia" w:cs="Arial"/>
          <w:color w:val="445555"/>
          <w:sz w:val="18"/>
          <w:szCs w:val="18"/>
          <w:lang w:val="es-ES" w:eastAsia="es-AR"/>
        </w:rPr>
        <w:t>Merisotis</w:t>
      </w:r>
      <w:proofErr w:type="spellEnd"/>
      <w:r w:rsidRPr="009C21CF">
        <w:rPr>
          <w:rFonts w:ascii="Georgia" w:eastAsia="Times New Roman" w:hAnsi="Georgia" w:cs="Arial"/>
          <w:color w:val="445555"/>
          <w:sz w:val="18"/>
          <w:szCs w:val="18"/>
          <w:lang w:val="es-ES" w:eastAsia="es-AR"/>
        </w:rPr>
        <w:t xml:space="preserve"> (1999) señalan que los estudios realizados pueden agruparse en tres categorías: los que contrastan resultados alcanzados por los estudiantes, los que comparan las actitudes de los estudiantes frente al aprendizaje a través de estos medios, y los que evalúan el nivel de satisfacción de los alumnos con la enseñanza virtual. Por ejemplo, en una investigación realizada por </w:t>
      </w:r>
      <w:proofErr w:type="spellStart"/>
      <w:r w:rsidRPr="009C21CF">
        <w:rPr>
          <w:rFonts w:ascii="Georgia" w:eastAsia="Times New Roman" w:hAnsi="Georgia" w:cs="Arial"/>
          <w:color w:val="445555"/>
          <w:sz w:val="18"/>
          <w:szCs w:val="18"/>
          <w:lang w:val="es-ES" w:eastAsia="es-AR"/>
        </w:rPr>
        <w:t>Shutte</w:t>
      </w:r>
      <w:proofErr w:type="spellEnd"/>
      <w:r w:rsidRPr="009C21CF">
        <w:rPr>
          <w:rFonts w:ascii="Georgia" w:eastAsia="Times New Roman" w:hAnsi="Georgia" w:cs="Arial"/>
          <w:color w:val="445555"/>
          <w:sz w:val="18"/>
          <w:szCs w:val="18"/>
          <w:lang w:val="es-ES" w:eastAsia="es-AR"/>
        </w:rPr>
        <w:t xml:space="preserve"> (1996), los estudiantes de un curso sobre </w:t>
      </w:r>
      <w:hyperlink r:id="rId88" w:history="1">
        <w:r w:rsidRPr="009C21CF">
          <w:rPr>
            <w:rFonts w:ascii="Georgia" w:eastAsia="Times New Roman" w:hAnsi="Georgia" w:cs="Arial"/>
            <w:color w:val="008040"/>
            <w:sz w:val="18"/>
            <w:szCs w:val="18"/>
            <w:u w:val="single"/>
            <w:lang w:val="es-ES" w:eastAsia="es-AR"/>
          </w:rPr>
          <w:t>estadística</w:t>
        </w:r>
      </w:hyperlink>
      <w:r w:rsidRPr="009C21CF">
        <w:rPr>
          <w:rFonts w:ascii="Georgia" w:eastAsia="Times New Roman" w:hAnsi="Georgia" w:cs="Arial"/>
          <w:color w:val="445555"/>
          <w:sz w:val="18"/>
          <w:szCs w:val="18"/>
          <w:lang w:val="es-ES" w:eastAsia="es-AR"/>
        </w:rPr>
        <w:t xml:space="preserve"> social se asignaron aleatoriamente a una clase virtual y a una clase presencial.</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Los contenidos de las clases y de los exámenes fueron comparables para ambos grupos. Se encontró que los estudiantes de la clase virtual obtuvieron mejores resultados en las </w:t>
      </w:r>
      <w:hyperlink r:id="rId89" w:anchor="PRUEBAS" w:history="1">
        <w:r w:rsidRPr="009C21CF">
          <w:rPr>
            <w:rFonts w:ascii="Georgia" w:eastAsia="Times New Roman" w:hAnsi="Georgia" w:cs="Arial"/>
            <w:color w:val="008040"/>
            <w:sz w:val="18"/>
            <w:szCs w:val="18"/>
            <w:u w:val="single"/>
            <w:lang w:val="es-ES" w:eastAsia="es-AR"/>
          </w:rPr>
          <w:t>pruebas</w:t>
        </w:r>
      </w:hyperlink>
      <w:r w:rsidRPr="009C21CF">
        <w:rPr>
          <w:rFonts w:ascii="Georgia" w:eastAsia="Times New Roman" w:hAnsi="Georgia" w:cs="Arial"/>
          <w:color w:val="445555"/>
          <w:sz w:val="18"/>
          <w:szCs w:val="18"/>
          <w:lang w:val="es-ES" w:eastAsia="es-AR"/>
        </w:rPr>
        <w:t xml:space="preserve">. El investigador concluye que las diferencias en el </w:t>
      </w:r>
      <w:hyperlink r:id="rId90" w:history="1">
        <w:r w:rsidRPr="009C21CF">
          <w:rPr>
            <w:rFonts w:ascii="Georgia" w:eastAsia="Times New Roman" w:hAnsi="Georgia" w:cs="Arial"/>
            <w:color w:val="008040"/>
            <w:sz w:val="18"/>
            <w:szCs w:val="18"/>
            <w:u w:val="single"/>
            <w:lang w:val="es-ES" w:eastAsia="es-AR"/>
          </w:rPr>
          <w:t>desempeño</w:t>
        </w:r>
      </w:hyperlink>
      <w:r w:rsidRPr="009C21CF">
        <w:rPr>
          <w:rFonts w:ascii="Georgia" w:eastAsia="Times New Roman" w:hAnsi="Georgia" w:cs="Arial"/>
          <w:color w:val="445555"/>
          <w:sz w:val="18"/>
          <w:szCs w:val="18"/>
          <w:lang w:val="es-ES" w:eastAsia="es-AR"/>
        </w:rPr>
        <w:t xml:space="preserve"> pueden atribuirse a una mejor capacidad de los estudiantes para colaborar entre ellos cuando trabajan en línea. En efecto, se observó que los estudiantes con un mejor desempeño en ambos grupos también evidenciaron una mayor interacción con sus compañeros. </w:t>
      </w:r>
      <w:proofErr w:type="spellStart"/>
      <w:r w:rsidRPr="009C21CF">
        <w:rPr>
          <w:rFonts w:ascii="Georgia" w:eastAsia="Times New Roman" w:hAnsi="Georgia" w:cs="Arial"/>
          <w:color w:val="445555"/>
          <w:sz w:val="18"/>
          <w:szCs w:val="18"/>
          <w:lang w:val="es-ES" w:eastAsia="es-AR"/>
        </w:rPr>
        <w:t>Shutte</w:t>
      </w:r>
      <w:proofErr w:type="spellEnd"/>
      <w:r w:rsidRPr="009C21CF">
        <w:rPr>
          <w:rFonts w:ascii="Georgia" w:eastAsia="Times New Roman" w:hAnsi="Georgia" w:cs="Arial"/>
          <w:color w:val="445555"/>
          <w:sz w:val="18"/>
          <w:szCs w:val="18"/>
          <w:lang w:val="es-ES" w:eastAsia="es-AR"/>
        </w:rPr>
        <w:t xml:space="preserve"> señala que este factor colaboración es una variable clave que debe controlarse cuidadosamente en futuros estudios.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 Según </w:t>
      </w:r>
      <w:proofErr w:type="spellStart"/>
      <w:r w:rsidRPr="009C21CF">
        <w:rPr>
          <w:rFonts w:ascii="Georgia" w:eastAsia="Times New Roman" w:hAnsi="Georgia" w:cs="Arial"/>
          <w:color w:val="445555"/>
          <w:sz w:val="18"/>
          <w:szCs w:val="18"/>
          <w:lang w:val="es-ES" w:eastAsia="es-AR"/>
        </w:rPr>
        <w:t>Phipps</w:t>
      </w:r>
      <w:proofErr w:type="spellEnd"/>
      <w:r w:rsidRPr="009C21CF">
        <w:rPr>
          <w:rFonts w:ascii="Georgia" w:eastAsia="Times New Roman" w:hAnsi="Georgia" w:cs="Arial"/>
          <w:color w:val="445555"/>
          <w:sz w:val="18"/>
          <w:szCs w:val="18"/>
          <w:lang w:val="es-ES" w:eastAsia="es-AR"/>
        </w:rPr>
        <w:t xml:space="preserve"> y </w:t>
      </w:r>
      <w:proofErr w:type="spellStart"/>
      <w:r w:rsidRPr="009C21CF">
        <w:rPr>
          <w:rFonts w:ascii="Georgia" w:eastAsia="Times New Roman" w:hAnsi="Georgia" w:cs="Arial"/>
          <w:color w:val="445555"/>
          <w:sz w:val="18"/>
          <w:szCs w:val="18"/>
          <w:lang w:val="es-ES" w:eastAsia="es-AR"/>
        </w:rPr>
        <w:t>Merisotis</w:t>
      </w:r>
      <w:proofErr w:type="spellEnd"/>
      <w:r w:rsidRPr="009C21CF">
        <w:rPr>
          <w:rFonts w:ascii="Georgia" w:eastAsia="Times New Roman" w:hAnsi="Georgia" w:cs="Arial"/>
          <w:color w:val="445555"/>
          <w:sz w:val="18"/>
          <w:szCs w:val="18"/>
          <w:lang w:val="es-ES" w:eastAsia="es-AR"/>
        </w:rPr>
        <w:t xml:space="preserve"> (1999) la mayoría de los estudios indican que los resultados de aprendizaje que se obtienen utilizando tecnologías para enseñar a distancia son similares a los que se obtienen mediante la enseñanza tradicional. También comentan que de acuerdo con resultados de muchas investigaciones, la tecnología no es un factor tan importante para el aprendizaje como la naturaleza de las tareas o actividades, las características del alumno, la </w:t>
      </w:r>
      <w:hyperlink r:id="rId91" w:history="1">
        <w:r w:rsidRPr="009C21CF">
          <w:rPr>
            <w:rFonts w:ascii="Georgia" w:eastAsia="Times New Roman" w:hAnsi="Georgia" w:cs="Arial"/>
            <w:color w:val="008040"/>
            <w:sz w:val="18"/>
            <w:szCs w:val="18"/>
            <w:u w:val="single"/>
            <w:lang w:val="es-ES" w:eastAsia="es-AR"/>
          </w:rPr>
          <w:t>motivación</w:t>
        </w:r>
      </w:hyperlink>
      <w:r w:rsidRPr="009C21CF">
        <w:rPr>
          <w:rFonts w:ascii="Georgia" w:eastAsia="Times New Roman" w:hAnsi="Georgia" w:cs="Arial"/>
          <w:color w:val="445555"/>
          <w:sz w:val="18"/>
          <w:szCs w:val="18"/>
          <w:lang w:val="es-ES" w:eastAsia="es-AR"/>
        </w:rPr>
        <w:t xml:space="preserve"> o la preparación académica del instructor. Así mismo, estos autores cuestionan algunos de estos estudios porque no han definido ni controlado adecuadamente ciertas </w:t>
      </w:r>
      <w:hyperlink r:id="rId92" w:anchor="HIPOTES" w:history="1">
        <w:r w:rsidRPr="009C21CF">
          <w:rPr>
            <w:rFonts w:ascii="Georgia" w:eastAsia="Times New Roman" w:hAnsi="Georgia" w:cs="Arial"/>
            <w:color w:val="008040"/>
            <w:sz w:val="18"/>
            <w:szCs w:val="18"/>
            <w:u w:val="single"/>
            <w:lang w:val="es-ES" w:eastAsia="es-AR"/>
          </w:rPr>
          <w:t>variables</w:t>
        </w:r>
      </w:hyperlink>
      <w:r w:rsidRPr="009C21CF">
        <w:rPr>
          <w:rFonts w:ascii="Georgia" w:eastAsia="Times New Roman" w:hAnsi="Georgia" w:cs="Arial"/>
          <w:color w:val="445555"/>
          <w:sz w:val="18"/>
          <w:szCs w:val="18"/>
          <w:lang w:val="es-ES" w:eastAsia="es-AR"/>
        </w:rPr>
        <w:t xml:space="preserve">, y porque se han apoyado más en </w:t>
      </w:r>
      <w:hyperlink r:id="rId93" w:history="1">
        <w:r w:rsidRPr="009C21CF">
          <w:rPr>
            <w:rFonts w:ascii="Georgia" w:eastAsia="Times New Roman" w:hAnsi="Georgia" w:cs="Arial"/>
            <w:color w:val="008040"/>
            <w:sz w:val="18"/>
            <w:szCs w:val="18"/>
            <w:u w:val="single"/>
            <w:lang w:val="es-ES" w:eastAsia="es-AR"/>
          </w:rPr>
          <w:t>métodos cualitativos</w:t>
        </w:r>
      </w:hyperlink>
      <w:r w:rsidRPr="009C21CF">
        <w:rPr>
          <w:rFonts w:ascii="Georgia" w:eastAsia="Times New Roman" w:hAnsi="Georgia" w:cs="Arial"/>
          <w:color w:val="445555"/>
          <w:sz w:val="18"/>
          <w:szCs w:val="18"/>
          <w:lang w:val="es-ES" w:eastAsia="es-AR"/>
        </w:rPr>
        <w:t xml:space="preserve"> que cuantitativos. Muchas investigaciones manejan el supuesto ilusorio de un "aprendiz típico", desconociendo así la enorme diversidad de estilos cognitivos y formas de aprender que caracterizan la </w:t>
      </w:r>
      <w:hyperlink r:id="rId94" w:history="1">
        <w:r w:rsidRPr="009C21CF">
          <w:rPr>
            <w:rFonts w:ascii="Georgia" w:eastAsia="Times New Roman" w:hAnsi="Georgia" w:cs="Arial"/>
            <w:color w:val="008040"/>
            <w:sz w:val="18"/>
            <w:szCs w:val="18"/>
            <w:u w:val="single"/>
            <w:lang w:val="es-ES" w:eastAsia="es-AR"/>
          </w:rPr>
          <w:t>población</w:t>
        </w:r>
      </w:hyperlink>
      <w:r w:rsidRPr="009C21CF">
        <w:rPr>
          <w:rFonts w:ascii="Georgia" w:eastAsia="Times New Roman" w:hAnsi="Georgia" w:cs="Arial"/>
          <w:color w:val="445555"/>
          <w:sz w:val="18"/>
          <w:szCs w:val="18"/>
          <w:lang w:val="es-ES" w:eastAsia="es-AR"/>
        </w:rPr>
        <w:t xml:space="preserve"> estudiantil.</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w:t>
      </w:r>
      <w:proofErr w:type="spellStart"/>
      <w:r w:rsidRPr="009C21CF">
        <w:rPr>
          <w:rFonts w:ascii="Georgia" w:eastAsia="Times New Roman" w:hAnsi="Georgia" w:cs="Arial"/>
          <w:color w:val="445555"/>
          <w:sz w:val="18"/>
          <w:szCs w:val="18"/>
          <w:lang w:val="es-ES" w:eastAsia="es-AR"/>
        </w:rPr>
        <w:t>Palloff</w:t>
      </w:r>
      <w:proofErr w:type="spellEnd"/>
      <w:r w:rsidRPr="009C21CF">
        <w:rPr>
          <w:rFonts w:ascii="Georgia" w:eastAsia="Times New Roman" w:hAnsi="Georgia" w:cs="Arial"/>
          <w:color w:val="445555"/>
          <w:sz w:val="18"/>
          <w:szCs w:val="18"/>
          <w:lang w:val="es-ES" w:eastAsia="es-AR"/>
        </w:rPr>
        <w:t xml:space="preserve"> y </w:t>
      </w:r>
      <w:proofErr w:type="spellStart"/>
      <w:r w:rsidRPr="009C21CF">
        <w:rPr>
          <w:rFonts w:ascii="Georgia" w:eastAsia="Times New Roman" w:hAnsi="Georgia" w:cs="Arial"/>
          <w:color w:val="445555"/>
          <w:sz w:val="18"/>
          <w:szCs w:val="18"/>
          <w:lang w:val="es-ES" w:eastAsia="es-AR"/>
        </w:rPr>
        <w:t>Pratt</w:t>
      </w:r>
      <w:proofErr w:type="spellEnd"/>
      <w:r w:rsidRPr="009C21CF">
        <w:rPr>
          <w:rFonts w:ascii="Georgia" w:eastAsia="Times New Roman" w:hAnsi="Georgia" w:cs="Arial"/>
          <w:color w:val="445555"/>
          <w:sz w:val="18"/>
          <w:szCs w:val="18"/>
          <w:lang w:val="es-ES" w:eastAsia="es-AR"/>
        </w:rPr>
        <w:t xml:space="preserve"> (2001), dos especialistas en el tema de educación virtual, comentan que su experiencia de trabajo con la enseñanza en-línea ha cambiado significativamente la manera como se acercan a los alumnos en una clase presencial; ya no centran su trabajo docente en exposiciones orales de los contenidos de los </w:t>
      </w:r>
      <w:hyperlink r:id="rId95" w:anchor="libros" w:history="1">
        <w:r w:rsidRPr="009C21CF">
          <w:rPr>
            <w:rFonts w:ascii="Georgia" w:eastAsia="Times New Roman" w:hAnsi="Georgia" w:cs="Arial"/>
            <w:color w:val="008040"/>
            <w:sz w:val="18"/>
            <w:szCs w:val="18"/>
            <w:u w:val="single"/>
            <w:lang w:val="es-ES" w:eastAsia="es-AR"/>
          </w:rPr>
          <w:t>libros</w:t>
        </w:r>
      </w:hyperlink>
      <w:r w:rsidRPr="009C21CF">
        <w:rPr>
          <w:rFonts w:ascii="Georgia" w:eastAsia="Times New Roman" w:hAnsi="Georgia" w:cs="Arial"/>
          <w:color w:val="445555"/>
          <w:sz w:val="18"/>
          <w:szCs w:val="18"/>
          <w:lang w:val="es-ES" w:eastAsia="es-AR"/>
        </w:rPr>
        <w:t xml:space="preserve">; ahora asumen que los estudiantes pueden leer estos contenidos, y por lo tanto conciben la clase como un espacio para estimular </w:t>
      </w:r>
      <w:hyperlink r:id="rId96" w:history="1">
        <w:r w:rsidRPr="009C21CF">
          <w:rPr>
            <w:rFonts w:ascii="Georgia" w:eastAsia="Times New Roman" w:hAnsi="Georgia" w:cs="Arial"/>
            <w:color w:val="008040"/>
            <w:sz w:val="18"/>
            <w:szCs w:val="18"/>
            <w:u w:val="single"/>
            <w:lang w:val="es-ES" w:eastAsia="es-AR"/>
          </w:rPr>
          <w:t>el trabajo</w:t>
        </w:r>
      </w:hyperlink>
      <w:r w:rsidRPr="009C21CF">
        <w:rPr>
          <w:rFonts w:ascii="Georgia" w:eastAsia="Times New Roman" w:hAnsi="Georgia" w:cs="Arial"/>
          <w:color w:val="445555"/>
          <w:sz w:val="18"/>
          <w:szCs w:val="18"/>
          <w:lang w:val="es-ES" w:eastAsia="es-AR"/>
        </w:rPr>
        <w:t xml:space="preserve"> colaborativo y autónomo.</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6" w:name="modelolinea"/>
      <w:bookmarkEnd w:id="6"/>
      <w:r w:rsidRPr="009C21CF">
        <w:rPr>
          <w:rFonts w:ascii="Georgia" w:eastAsia="Times New Roman" w:hAnsi="Georgia" w:cs="Arial"/>
          <w:b/>
          <w:bCs/>
          <w:color w:val="445555"/>
          <w:sz w:val="18"/>
          <w:szCs w:val="18"/>
          <w:lang w:val="es-ES" w:eastAsia="es-AR"/>
        </w:rPr>
        <w:t>El Modelo Educativo en Línea</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En la educación virtual el aprendizaje está centrado en el alumno y su participación activa en la construcción de conocimientos le asegura un </w:t>
      </w:r>
      <w:hyperlink r:id="rId97" w:history="1">
        <w:r w:rsidRPr="009C21CF">
          <w:rPr>
            <w:rFonts w:ascii="Georgia" w:eastAsia="Times New Roman" w:hAnsi="Georgia" w:cs="Arial"/>
            <w:color w:val="008040"/>
            <w:sz w:val="18"/>
            <w:szCs w:val="18"/>
            <w:u w:val="single"/>
            <w:lang w:val="es-ES" w:eastAsia="es-AR"/>
          </w:rPr>
          <w:t>aprendizaje significativo</w:t>
        </w:r>
      </w:hyperlink>
      <w:r w:rsidRPr="009C21CF">
        <w:rPr>
          <w:rFonts w:ascii="Georgia" w:eastAsia="Times New Roman" w:hAnsi="Georgia" w:cs="Arial"/>
          <w:color w:val="445555"/>
          <w:sz w:val="18"/>
          <w:szCs w:val="18"/>
          <w:lang w:val="es-ES" w:eastAsia="es-AR"/>
        </w:rPr>
        <w:t>.</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En la modalidad basada en Internet se definen los contenidos y actividades para un curso partiendo de la estrategia </w:t>
      </w:r>
      <w:hyperlink r:id="rId98" w:history="1">
        <w:r w:rsidRPr="009C21CF">
          <w:rPr>
            <w:rFonts w:ascii="Georgia" w:eastAsia="Times New Roman" w:hAnsi="Georgia" w:cs="Arial"/>
            <w:color w:val="008040"/>
            <w:sz w:val="18"/>
            <w:szCs w:val="18"/>
            <w:u w:val="single"/>
            <w:lang w:val="es-ES" w:eastAsia="es-AR"/>
          </w:rPr>
          <w:t>didáctica</w:t>
        </w:r>
      </w:hyperlink>
      <w:r w:rsidRPr="009C21CF">
        <w:rPr>
          <w:rFonts w:ascii="Georgia" w:eastAsia="Times New Roman" w:hAnsi="Georgia" w:cs="Arial"/>
          <w:color w:val="445555"/>
          <w:sz w:val="18"/>
          <w:szCs w:val="18"/>
          <w:lang w:val="es-ES" w:eastAsia="es-AR"/>
        </w:rPr>
        <w:t xml:space="preserve"> diseñada por el profesor. El alumno realiza su proceso de aprendizaje a partir de dichos contenidos y actividades, pero sobre todo, a través de su propia </w:t>
      </w:r>
      <w:hyperlink r:id="rId99" w:anchor="desa" w:history="1">
        <w:r w:rsidRPr="009C21CF">
          <w:rPr>
            <w:rFonts w:ascii="Georgia" w:eastAsia="Times New Roman" w:hAnsi="Georgia" w:cs="Arial"/>
            <w:color w:val="008040"/>
            <w:sz w:val="18"/>
            <w:szCs w:val="18"/>
            <w:u w:val="single"/>
            <w:lang w:val="es-ES" w:eastAsia="es-AR"/>
          </w:rPr>
          <w:t>motivación</w:t>
        </w:r>
      </w:hyperlink>
      <w:r w:rsidRPr="009C21CF">
        <w:rPr>
          <w:rFonts w:ascii="Georgia" w:eastAsia="Times New Roman" w:hAnsi="Georgia" w:cs="Arial"/>
          <w:color w:val="445555"/>
          <w:sz w:val="18"/>
          <w:szCs w:val="18"/>
          <w:lang w:val="es-ES" w:eastAsia="es-AR"/>
        </w:rPr>
        <w:t xml:space="preserve"> por aprender, de la interacción con otros compañeros y de la guía y asesoría de su profesor.</w:t>
      </w:r>
      <w:r w:rsidRPr="009C21CF">
        <w:rPr>
          <w:rFonts w:ascii="Georgia" w:eastAsia="Times New Roman" w:hAnsi="Georgia" w:cs="Arial"/>
          <w:color w:val="445555"/>
          <w:sz w:val="18"/>
          <w:szCs w:val="18"/>
          <w:lang w:val="es-ES" w:eastAsia="es-AR"/>
        </w:rPr>
        <w:br/>
        <w:t xml:space="preserve">El alumno de la educación virtual aprende de forma más activa pues no sólo recibe la instrucción del profesor, sino que aprende a través de la búsqueda de información, la </w:t>
      </w:r>
      <w:proofErr w:type="spellStart"/>
      <w:r w:rsidRPr="009C21CF">
        <w:rPr>
          <w:rFonts w:ascii="Georgia" w:eastAsia="Times New Roman" w:hAnsi="Georgia" w:cs="Arial"/>
          <w:color w:val="445555"/>
          <w:sz w:val="18"/>
          <w:szCs w:val="18"/>
          <w:lang w:val="es-ES" w:eastAsia="es-AR"/>
        </w:rPr>
        <w:t>autorreflexión</w:t>
      </w:r>
      <w:proofErr w:type="spellEnd"/>
      <w:r w:rsidRPr="009C21CF">
        <w:rPr>
          <w:rFonts w:ascii="Georgia" w:eastAsia="Times New Roman" w:hAnsi="Georgia" w:cs="Arial"/>
          <w:color w:val="445555"/>
          <w:sz w:val="18"/>
          <w:szCs w:val="18"/>
          <w:lang w:val="es-ES" w:eastAsia="es-AR"/>
        </w:rPr>
        <w:t xml:space="preserve"> y las diversas actividades que realiza de manera individual y colaborativa.</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7" w:name="ventaj"/>
      <w:bookmarkEnd w:id="7"/>
      <w:r w:rsidRPr="009C21CF">
        <w:rPr>
          <w:rFonts w:ascii="Georgia" w:eastAsia="Times New Roman" w:hAnsi="Georgia" w:cs="Arial"/>
          <w:b/>
          <w:bCs/>
          <w:color w:val="445555"/>
          <w:sz w:val="18"/>
          <w:szCs w:val="18"/>
          <w:lang w:val="es-ES" w:eastAsia="es-AR"/>
        </w:rPr>
        <w:t>Ventajas y desventajas de la enseñanza virtual</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b/>
          <w:bCs/>
          <w:color w:val="445555"/>
          <w:sz w:val="18"/>
          <w:szCs w:val="18"/>
          <w:lang w:val="es-ES" w:eastAsia="es-AR"/>
        </w:rPr>
        <w:t>Ventajas para el alumno:</w:t>
      </w:r>
    </w:p>
    <w:p w:rsidR="009C21CF" w:rsidRPr="009C21CF" w:rsidRDefault="009C21CF" w:rsidP="009C21CF">
      <w:pPr>
        <w:numPr>
          <w:ilvl w:val="0"/>
          <w:numId w:val="2"/>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Se siente personalizado en el trato con el profesor y sus compañeros.</w:t>
      </w:r>
    </w:p>
    <w:p w:rsidR="009C21CF" w:rsidRPr="009C21CF" w:rsidRDefault="009C21CF" w:rsidP="009C21CF">
      <w:pPr>
        <w:numPr>
          <w:ilvl w:val="0"/>
          <w:numId w:val="2"/>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Puede adaptar el estudio a su horario personal.</w:t>
      </w:r>
    </w:p>
    <w:p w:rsidR="009C21CF" w:rsidRPr="009C21CF" w:rsidRDefault="009C21CF" w:rsidP="009C21CF">
      <w:pPr>
        <w:numPr>
          <w:ilvl w:val="0"/>
          <w:numId w:val="2"/>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Puede realizar sus participaciones de forma meditada gracias a la posibilidad de trabajar off-line.</w:t>
      </w:r>
    </w:p>
    <w:p w:rsidR="009C21CF" w:rsidRPr="009C21CF" w:rsidRDefault="009C21CF" w:rsidP="009C21CF">
      <w:pPr>
        <w:numPr>
          <w:ilvl w:val="0"/>
          <w:numId w:val="2"/>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Podrá seguir el ritmo de trabajo marcado por el profesor y por sus compañeros de curso.</w:t>
      </w:r>
    </w:p>
    <w:p w:rsidR="009C21CF" w:rsidRPr="009C21CF" w:rsidRDefault="009C21CF" w:rsidP="009C21CF">
      <w:pPr>
        <w:numPr>
          <w:ilvl w:val="0"/>
          <w:numId w:val="2"/>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lastRenderedPageBreak/>
        <w:t>El alumno tiene un papel activo, que no se limita a recibir información sino que forma parte de su propia formación.</w:t>
      </w:r>
    </w:p>
    <w:p w:rsidR="009C21CF" w:rsidRPr="009C21CF" w:rsidRDefault="009C21CF" w:rsidP="009C21CF">
      <w:pPr>
        <w:numPr>
          <w:ilvl w:val="0"/>
          <w:numId w:val="2"/>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Todos los alumnos tienen acceso a la enseñanza, no viéndose perjudicados aquellos que no pueden acudir periódicamente a clase por motivos como el trabajo, la distancia, </w:t>
      </w:r>
      <w:proofErr w:type="spellStart"/>
      <w:r w:rsidRPr="009C21CF">
        <w:rPr>
          <w:rFonts w:ascii="Georgia" w:eastAsia="Times New Roman" w:hAnsi="Georgia" w:cs="Arial"/>
          <w:color w:val="445555"/>
          <w:sz w:val="18"/>
          <w:szCs w:val="18"/>
          <w:lang w:val="es-ES" w:eastAsia="es-AR"/>
        </w:rPr>
        <w:t>etc</w:t>
      </w:r>
      <w:proofErr w:type="spellEnd"/>
      <w:r w:rsidRPr="009C21CF">
        <w:rPr>
          <w:rFonts w:ascii="Georgia" w:eastAsia="Times New Roman" w:hAnsi="Georgia" w:cs="Arial"/>
          <w:color w:val="445555"/>
          <w:sz w:val="18"/>
          <w:szCs w:val="18"/>
          <w:lang w:val="es-ES" w:eastAsia="es-AR"/>
        </w:rPr>
        <w:t>...</w:t>
      </w:r>
    </w:p>
    <w:p w:rsidR="009C21CF" w:rsidRPr="009C21CF" w:rsidRDefault="009C21CF" w:rsidP="009C21CF">
      <w:pPr>
        <w:numPr>
          <w:ilvl w:val="0"/>
          <w:numId w:val="2"/>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Existe </w:t>
      </w:r>
      <w:proofErr w:type="spellStart"/>
      <w:r w:rsidRPr="009C21CF">
        <w:rPr>
          <w:rFonts w:ascii="Georgia" w:eastAsia="Times New Roman" w:hAnsi="Georgia" w:cs="Arial"/>
          <w:color w:val="445555"/>
          <w:sz w:val="18"/>
          <w:szCs w:val="18"/>
          <w:lang w:val="es-ES" w:eastAsia="es-AR"/>
        </w:rPr>
        <w:t>feed</w:t>
      </w:r>
      <w:proofErr w:type="spellEnd"/>
      <w:r w:rsidRPr="009C21CF">
        <w:rPr>
          <w:rFonts w:ascii="Georgia" w:eastAsia="Times New Roman" w:hAnsi="Georgia" w:cs="Arial"/>
          <w:color w:val="445555"/>
          <w:sz w:val="18"/>
          <w:szCs w:val="18"/>
          <w:lang w:val="es-ES" w:eastAsia="es-AR"/>
        </w:rPr>
        <w:t xml:space="preserve">-back de información, de manera que el profesor conoce si el alumno responde al </w:t>
      </w:r>
      <w:hyperlink r:id="rId100" w:history="1">
        <w:r w:rsidRPr="009C21CF">
          <w:rPr>
            <w:rFonts w:ascii="Georgia" w:eastAsia="Times New Roman" w:hAnsi="Georgia" w:cs="Arial"/>
            <w:color w:val="008040"/>
            <w:sz w:val="18"/>
            <w:szCs w:val="18"/>
            <w:u w:val="single"/>
            <w:lang w:val="es-ES" w:eastAsia="es-AR"/>
          </w:rPr>
          <w:t>método</w:t>
        </w:r>
      </w:hyperlink>
      <w:r w:rsidRPr="009C21CF">
        <w:rPr>
          <w:rFonts w:ascii="Georgia" w:eastAsia="Times New Roman" w:hAnsi="Georgia" w:cs="Arial"/>
          <w:color w:val="445555"/>
          <w:sz w:val="18"/>
          <w:szCs w:val="18"/>
          <w:lang w:val="es-ES" w:eastAsia="es-AR"/>
        </w:rPr>
        <w:t xml:space="preserve"> y alcanza los </w:t>
      </w:r>
      <w:hyperlink r:id="rId101" w:history="1">
        <w:r w:rsidRPr="009C21CF">
          <w:rPr>
            <w:rFonts w:ascii="Georgia" w:eastAsia="Times New Roman" w:hAnsi="Georgia" w:cs="Arial"/>
            <w:color w:val="008040"/>
            <w:sz w:val="18"/>
            <w:szCs w:val="18"/>
            <w:u w:val="single"/>
            <w:lang w:val="es-ES" w:eastAsia="es-AR"/>
          </w:rPr>
          <w:t>objetivos</w:t>
        </w:r>
      </w:hyperlink>
      <w:r w:rsidRPr="009C21CF">
        <w:rPr>
          <w:rFonts w:ascii="Georgia" w:eastAsia="Times New Roman" w:hAnsi="Georgia" w:cs="Arial"/>
          <w:color w:val="445555"/>
          <w:sz w:val="18"/>
          <w:szCs w:val="18"/>
          <w:lang w:val="es-ES" w:eastAsia="es-AR"/>
        </w:rPr>
        <w:t xml:space="preserve"> fijados inicialmente.</w:t>
      </w:r>
    </w:p>
    <w:p w:rsidR="009C21CF" w:rsidRPr="009C21CF" w:rsidRDefault="009C21CF" w:rsidP="009C21CF">
      <w:pPr>
        <w:numPr>
          <w:ilvl w:val="0"/>
          <w:numId w:val="2"/>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Se beneficia de las ventajas de los distintos métodos de enseñanza y medios didácticos tradicionales, evitando los inconvenientes de los mismos.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b/>
          <w:bCs/>
          <w:color w:val="445555"/>
          <w:sz w:val="18"/>
          <w:szCs w:val="18"/>
          <w:lang w:val="es-ES" w:eastAsia="es-AR"/>
        </w:rPr>
        <w:t>Para la universidad</w:t>
      </w:r>
    </w:p>
    <w:p w:rsidR="009C21CF" w:rsidRPr="009C21CF" w:rsidRDefault="009C21CF" w:rsidP="009C21CF">
      <w:pPr>
        <w:numPr>
          <w:ilvl w:val="0"/>
          <w:numId w:val="3"/>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Permite a la universidad ofertar formación a las </w:t>
      </w:r>
      <w:hyperlink r:id="rId102" w:history="1">
        <w:r w:rsidRPr="009C21CF">
          <w:rPr>
            <w:rFonts w:ascii="Georgia" w:eastAsia="Times New Roman" w:hAnsi="Georgia" w:cs="Arial"/>
            <w:color w:val="008040"/>
            <w:sz w:val="18"/>
            <w:szCs w:val="18"/>
            <w:u w:val="single"/>
            <w:lang w:val="es-ES" w:eastAsia="es-AR"/>
          </w:rPr>
          <w:t>empresas</w:t>
        </w:r>
      </w:hyperlink>
      <w:r w:rsidRPr="009C21CF">
        <w:rPr>
          <w:rFonts w:ascii="Georgia" w:eastAsia="Times New Roman" w:hAnsi="Georgia" w:cs="Arial"/>
          <w:color w:val="445555"/>
          <w:sz w:val="18"/>
          <w:szCs w:val="18"/>
          <w:lang w:val="es-ES" w:eastAsia="es-AR"/>
        </w:rPr>
        <w:t xml:space="preserve"> sin los añadidos que suponen los desplazamientos, alojamientos y </w:t>
      </w:r>
      <w:hyperlink r:id="rId103" w:history="1">
        <w:r w:rsidRPr="009C21CF">
          <w:rPr>
            <w:rFonts w:ascii="Georgia" w:eastAsia="Times New Roman" w:hAnsi="Georgia" w:cs="Arial"/>
            <w:color w:val="008040"/>
            <w:sz w:val="18"/>
            <w:szCs w:val="18"/>
            <w:u w:val="single"/>
            <w:lang w:val="es-ES" w:eastAsia="es-AR"/>
          </w:rPr>
          <w:t>dietas</w:t>
        </w:r>
      </w:hyperlink>
      <w:r w:rsidRPr="009C21CF">
        <w:rPr>
          <w:rFonts w:ascii="Georgia" w:eastAsia="Times New Roman" w:hAnsi="Georgia" w:cs="Arial"/>
          <w:color w:val="445555"/>
          <w:sz w:val="18"/>
          <w:szCs w:val="18"/>
          <w:lang w:val="es-ES" w:eastAsia="es-AR"/>
        </w:rPr>
        <w:t xml:space="preserve"> de sus trabajadores.</w:t>
      </w:r>
    </w:p>
    <w:p w:rsidR="009C21CF" w:rsidRPr="009C21CF" w:rsidRDefault="009C21CF" w:rsidP="009C21CF">
      <w:pPr>
        <w:numPr>
          <w:ilvl w:val="0"/>
          <w:numId w:val="3"/>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Permite a la universidad ampliar su </w:t>
      </w:r>
      <w:hyperlink r:id="rId104" w:history="1">
        <w:r w:rsidRPr="009C21CF">
          <w:rPr>
            <w:rFonts w:ascii="Georgia" w:eastAsia="Times New Roman" w:hAnsi="Georgia" w:cs="Arial"/>
            <w:color w:val="008040"/>
            <w:sz w:val="18"/>
            <w:szCs w:val="18"/>
            <w:u w:val="single"/>
            <w:lang w:val="es-ES" w:eastAsia="es-AR"/>
          </w:rPr>
          <w:t>oferta</w:t>
        </w:r>
      </w:hyperlink>
      <w:r w:rsidRPr="009C21CF">
        <w:rPr>
          <w:rFonts w:ascii="Georgia" w:eastAsia="Times New Roman" w:hAnsi="Georgia" w:cs="Arial"/>
          <w:color w:val="445555"/>
          <w:sz w:val="18"/>
          <w:szCs w:val="18"/>
          <w:lang w:val="es-ES" w:eastAsia="es-AR"/>
        </w:rPr>
        <w:t xml:space="preserve"> de formación a aquellas personas o trabajadores que no pueden acceder a sus cursos presénciales.</w:t>
      </w:r>
    </w:p>
    <w:p w:rsidR="009C21CF" w:rsidRPr="009C21CF" w:rsidRDefault="009C21CF" w:rsidP="009C21CF">
      <w:pPr>
        <w:numPr>
          <w:ilvl w:val="0"/>
          <w:numId w:val="3"/>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Permite superar la calidad de los cursos presénciales.</w:t>
      </w:r>
    </w:p>
    <w:p w:rsidR="009C21CF" w:rsidRPr="009C21CF" w:rsidRDefault="009C21CF" w:rsidP="009C21CF">
      <w:pPr>
        <w:numPr>
          <w:ilvl w:val="0"/>
          <w:numId w:val="3"/>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Aumenta la efectividad de los </w:t>
      </w:r>
      <w:hyperlink r:id="rId105" w:history="1">
        <w:r w:rsidRPr="009C21CF">
          <w:rPr>
            <w:rFonts w:ascii="Georgia" w:eastAsia="Times New Roman" w:hAnsi="Georgia" w:cs="Arial"/>
            <w:color w:val="008040"/>
            <w:sz w:val="18"/>
            <w:szCs w:val="18"/>
            <w:u w:val="single"/>
            <w:lang w:val="es-ES" w:eastAsia="es-AR"/>
          </w:rPr>
          <w:t>presupuestos</w:t>
        </w:r>
      </w:hyperlink>
      <w:r w:rsidRPr="009C21CF">
        <w:rPr>
          <w:rFonts w:ascii="Georgia" w:eastAsia="Times New Roman" w:hAnsi="Georgia" w:cs="Arial"/>
          <w:color w:val="445555"/>
          <w:sz w:val="18"/>
          <w:szCs w:val="18"/>
          <w:lang w:val="es-ES" w:eastAsia="es-AR"/>
        </w:rPr>
        <w:t xml:space="preserve"> destinados a la educación: en muchos países los presupuestos de educación están congelados aunque  la </w:t>
      </w:r>
      <w:hyperlink r:id="rId106" w:history="1">
        <w:r w:rsidRPr="009C21CF">
          <w:rPr>
            <w:rFonts w:ascii="Georgia" w:eastAsia="Times New Roman" w:hAnsi="Georgia" w:cs="Arial"/>
            <w:color w:val="008040"/>
            <w:sz w:val="18"/>
            <w:szCs w:val="18"/>
            <w:u w:val="single"/>
            <w:lang w:val="es-ES" w:eastAsia="es-AR"/>
          </w:rPr>
          <w:t>demanda</w:t>
        </w:r>
      </w:hyperlink>
      <w:r w:rsidRPr="009C21CF">
        <w:rPr>
          <w:rFonts w:ascii="Georgia" w:eastAsia="Times New Roman" w:hAnsi="Georgia" w:cs="Arial"/>
          <w:color w:val="445555"/>
          <w:sz w:val="18"/>
          <w:szCs w:val="18"/>
          <w:lang w:val="es-ES" w:eastAsia="es-AR"/>
        </w:rPr>
        <w:t xml:space="preserve"> aumenta. Mientras que la financiación disminuye, los gobiernos piden niveles más altos y mayor relevancia del factor "</w:t>
      </w:r>
      <w:proofErr w:type="spellStart"/>
      <w:r w:rsidRPr="009C21CF">
        <w:rPr>
          <w:rFonts w:ascii="Georgia" w:eastAsia="Times New Roman" w:hAnsi="Georgia" w:cs="Arial"/>
          <w:color w:val="445555"/>
          <w:sz w:val="18"/>
          <w:szCs w:val="18"/>
          <w:lang w:val="es-ES" w:eastAsia="es-AR"/>
        </w:rPr>
        <w:t>profesionalizador</w:t>
      </w:r>
      <w:proofErr w:type="spellEnd"/>
      <w:r w:rsidRPr="009C21CF">
        <w:rPr>
          <w:rFonts w:ascii="Georgia" w:eastAsia="Times New Roman" w:hAnsi="Georgia" w:cs="Arial"/>
          <w:color w:val="445555"/>
          <w:sz w:val="18"/>
          <w:szCs w:val="18"/>
          <w:lang w:val="es-ES" w:eastAsia="es-AR"/>
        </w:rPr>
        <w:t>" de los cursos.</w:t>
      </w:r>
    </w:p>
    <w:p w:rsidR="009C21CF" w:rsidRPr="009C21CF" w:rsidRDefault="009C21CF" w:rsidP="009C21CF">
      <w:pPr>
        <w:numPr>
          <w:ilvl w:val="0"/>
          <w:numId w:val="3"/>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Responsabilidad del sistema educativo: los gobiernos no sólo esperan que las instituciones educativas mejoren su relación coste-eficacia, sino que también esperan que éstas justifiquen el uso que hacen del </w:t>
      </w:r>
      <w:hyperlink r:id="rId107" w:history="1">
        <w:r w:rsidRPr="009C21CF">
          <w:rPr>
            <w:rFonts w:ascii="Georgia" w:eastAsia="Times New Roman" w:hAnsi="Georgia" w:cs="Arial"/>
            <w:color w:val="008040"/>
            <w:sz w:val="18"/>
            <w:szCs w:val="18"/>
            <w:u w:val="single"/>
            <w:lang w:val="es-ES" w:eastAsia="es-AR"/>
          </w:rPr>
          <w:t>dinero</w:t>
        </w:r>
      </w:hyperlink>
      <w:r w:rsidRPr="009C21CF">
        <w:rPr>
          <w:rFonts w:ascii="Georgia" w:eastAsia="Times New Roman" w:hAnsi="Georgia" w:cs="Arial"/>
          <w:color w:val="445555"/>
          <w:sz w:val="18"/>
          <w:szCs w:val="18"/>
          <w:lang w:val="es-ES" w:eastAsia="es-AR"/>
        </w:rPr>
        <w:t xml:space="preserve"> público</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b/>
          <w:bCs/>
          <w:color w:val="445555"/>
          <w:sz w:val="18"/>
          <w:szCs w:val="18"/>
          <w:lang w:val="es-ES" w:eastAsia="es-AR"/>
        </w:rPr>
        <w:t>Desventajas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A pesar de las múltiples ventajas que ofrece el recurso virtual no se pueden desconocer los </w:t>
      </w:r>
      <w:hyperlink r:id="rId108" w:history="1">
        <w:r w:rsidRPr="009C21CF">
          <w:rPr>
            <w:rFonts w:ascii="Georgia" w:eastAsia="Times New Roman" w:hAnsi="Georgia" w:cs="Arial"/>
            <w:color w:val="008040"/>
            <w:sz w:val="18"/>
            <w:szCs w:val="18"/>
            <w:u w:val="single"/>
            <w:lang w:val="es-ES" w:eastAsia="es-AR"/>
          </w:rPr>
          <w:t>riesgos</w:t>
        </w:r>
      </w:hyperlink>
      <w:r w:rsidRPr="009C21CF">
        <w:rPr>
          <w:rFonts w:ascii="Georgia" w:eastAsia="Times New Roman" w:hAnsi="Georgia" w:cs="Arial"/>
          <w:color w:val="445555"/>
          <w:sz w:val="18"/>
          <w:szCs w:val="18"/>
          <w:lang w:val="es-ES" w:eastAsia="es-AR"/>
        </w:rPr>
        <w:t xml:space="preserve"> potenciales por el mal uso que se le puede dar, entre ellos tenemos:</w:t>
      </w:r>
    </w:p>
    <w:p w:rsidR="009C21CF" w:rsidRPr="009C21CF" w:rsidRDefault="009C21CF" w:rsidP="009C21CF">
      <w:pPr>
        <w:numPr>
          <w:ilvl w:val="0"/>
          <w:numId w:val="4"/>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La pasividad del sujeto frente a este medio, pues se percibe como un "medio fácil".</w:t>
      </w:r>
    </w:p>
    <w:p w:rsidR="009C21CF" w:rsidRPr="009C21CF" w:rsidRDefault="009C21CF" w:rsidP="009C21CF">
      <w:pPr>
        <w:numPr>
          <w:ilvl w:val="0"/>
          <w:numId w:val="4"/>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Inexistencia de </w:t>
      </w:r>
      <w:hyperlink r:id="rId109" w:anchor="INTRO" w:history="1">
        <w:r w:rsidRPr="009C21CF">
          <w:rPr>
            <w:rFonts w:ascii="Georgia" w:eastAsia="Times New Roman" w:hAnsi="Georgia" w:cs="Arial"/>
            <w:color w:val="008040"/>
            <w:sz w:val="18"/>
            <w:szCs w:val="18"/>
            <w:u w:val="single"/>
            <w:lang w:val="es-ES" w:eastAsia="es-AR"/>
          </w:rPr>
          <w:t>estructura</w:t>
        </w:r>
      </w:hyperlink>
      <w:r w:rsidRPr="009C21CF">
        <w:rPr>
          <w:rFonts w:ascii="Georgia" w:eastAsia="Times New Roman" w:hAnsi="Georgia" w:cs="Arial"/>
          <w:color w:val="445555"/>
          <w:sz w:val="18"/>
          <w:szCs w:val="18"/>
          <w:lang w:val="es-ES" w:eastAsia="es-AR"/>
        </w:rPr>
        <w:t xml:space="preserve"> pedagógica en la información y multimedia</w:t>
      </w:r>
      <w:r w:rsidRPr="009C21CF">
        <w:rPr>
          <w:rFonts w:ascii="Georgia" w:eastAsia="Times New Roman" w:hAnsi="Georgia" w:cs="Arial"/>
          <w:color w:val="445555"/>
          <w:sz w:val="18"/>
          <w:szCs w:val="18"/>
          <w:lang w:val="es-ES" w:eastAsia="es-AR"/>
        </w:rPr>
        <w:br/>
        <w:t>Tecnófobos y tecnófilos.</w:t>
      </w:r>
    </w:p>
    <w:p w:rsidR="009C21CF" w:rsidRPr="009C21CF" w:rsidRDefault="009C21CF" w:rsidP="009C21CF">
      <w:pPr>
        <w:numPr>
          <w:ilvl w:val="0"/>
          <w:numId w:val="4"/>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Dificultades organizativas, problemas técnicos y altos </w:t>
      </w:r>
      <w:hyperlink r:id="rId110" w:history="1">
        <w:r w:rsidRPr="009C21CF">
          <w:rPr>
            <w:rFonts w:ascii="Georgia" w:eastAsia="Times New Roman" w:hAnsi="Georgia" w:cs="Arial"/>
            <w:color w:val="008040"/>
            <w:sz w:val="18"/>
            <w:szCs w:val="18"/>
            <w:u w:val="single"/>
            <w:lang w:val="es-ES" w:eastAsia="es-AR"/>
          </w:rPr>
          <w:t>costos</w:t>
        </w:r>
      </w:hyperlink>
      <w:r w:rsidRPr="009C21CF">
        <w:rPr>
          <w:rFonts w:ascii="Georgia" w:eastAsia="Times New Roman" w:hAnsi="Georgia" w:cs="Arial"/>
          <w:color w:val="445555"/>
          <w:sz w:val="18"/>
          <w:szCs w:val="18"/>
          <w:lang w:val="es-ES" w:eastAsia="es-AR"/>
        </w:rPr>
        <w:t xml:space="preserve"> de </w:t>
      </w:r>
      <w:hyperlink r:id="rId111" w:history="1">
        <w:r w:rsidRPr="009C21CF">
          <w:rPr>
            <w:rFonts w:ascii="Georgia" w:eastAsia="Times New Roman" w:hAnsi="Georgia" w:cs="Arial"/>
            <w:color w:val="008040"/>
            <w:sz w:val="18"/>
            <w:szCs w:val="18"/>
            <w:u w:val="single"/>
            <w:lang w:val="es-ES" w:eastAsia="es-AR"/>
          </w:rPr>
          <w:t>mantenimiento</w:t>
        </w:r>
      </w:hyperlink>
      <w:r w:rsidRPr="009C21CF">
        <w:rPr>
          <w:rFonts w:ascii="Georgia" w:eastAsia="Times New Roman" w:hAnsi="Georgia" w:cs="Arial"/>
          <w:color w:val="445555"/>
          <w:sz w:val="18"/>
          <w:szCs w:val="18"/>
          <w:lang w:val="es-ES" w:eastAsia="es-AR"/>
        </w:rPr>
        <w:t>.</w:t>
      </w:r>
    </w:p>
    <w:p w:rsidR="009C21CF" w:rsidRPr="009C21CF" w:rsidRDefault="009C21CF" w:rsidP="009C21CF">
      <w:pPr>
        <w:numPr>
          <w:ilvl w:val="0"/>
          <w:numId w:val="4"/>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Temor a que los estudiantes vean los medios con pasividad de mirar un </w:t>
      </w:r>
      <w:hyperlink r:id="rId112" w:history="1">
        <w:r w:rsidRPr="009C21CF">
          <w:rPr>
            <w:rFonts w:ascii="Georgia" w:eastAsia="Times New Roman" w:hAnsi="Georgia" w:cs="Arial"/>
            <w:color w:val="008040"/>
            <w:sz w:val="18"/>
            <w:szCs w:val="18"/>
            <w:u w:val="single"/>
            <w:lang w:val="es-ES" w:eastAsia="es-AR"/>
          </w:rPr>
          <w:t>programa</w:t>
        </w:r>
      </w:hyperlink>
      <w:r w:rsidRPr="009C21CF">
        <w:rPr>
          <w:rFonts w:ascii="Georgia" w:eastAsia="Times New Roman" w:hAnsi="Georgia" w:cs="Arial"/>
          <w:color w:val="445555"/>
          <w:sz w:val="18"/>
          <w:szCs w:val="18"/>
          <w:lang w:val="es-ES" w:eastAsia="es-AR"/>
        </w:rPr>
        <w:t xml:space="preserve"> de TV (telenovelas) caracterizado por una tendencia al facilismo inmediato, inconveniente para aprender ciertos contenidos.</w:t>
      </w:r>
    </w:p>
    <w:p w:rsidR="009C21CF" w:rsidRPr="009C21CF" w:rsidRDefault="009C21CF" w:rsidP="009C21CF">
      <w:pPr>
        <w:numPr>
          <w:ilvl w:val="0"/>
          <w:numId w:val="4"/>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La tendencia a trabajar cualquier aspecto o contenido de forma virtual, dejando de lado el uso de medios más sencillos como el retroproyector.</w:t>
      </w:r>
    </w:p>
    <w:p w:rsidR="009C21CF" w:rsidRPr="009C21CF" w:rsidRDefault="009C21CF" w:rsidP="009C21CF">
      <w:pPr>
        <w:numPr>
          <w:ilvl w:val="0"/>
          <w:numId w:val="4"/>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Falta de una estructura pedagógica adecuada, diseñada intencionalmente teniendo en cuenta los procesos cognitivos y las formas de aprender de los estudiantes.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8" w:name="algunos"/>
      <w:bookmarkEnd w:id="8"/>
      <w:r w:rsidRPr="009C21CF">
        <w:rPr>
          <w:rFonts w:ascii="Georgia" w:eastAsia="Times New Roman" w:hAnsi="Georgia" w:cs="Arial"/>
          <w:b/>
          <w:bCs/>
          <w:color w:val="445555"/>
          <w:sz w:val="18"/>
          <w:szCs w:val="18"/>
          <w:lang w:val="es-ES" w:eastAsia="es-AR"/>
        </w:rPr>
        <w:t>Algunos éxitos y fracasos en educación virtual</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Según un artículo del New York Times (</w:t>
      </w:r>
      <w:proofErr w:type="spellStart"/>
      <w:r w:rsidRPr="009C21CF">
        <w:rPr>
          <w:rFonts w:ascii="Georgia" w:eastAsia="Times New Roman" w:hAnsi="Georgia" w:cs="Arial"/>
          <w:color w:val="445555"/>
          <w:sz w:val="18"/>
          <w:szCs w:val="18"/>
          <w:lang w:val="es-ES" w:eastAsia="es-AR"/>
        </w:rPr>
        <w:t>Hafner</w:t>
      </w:r>
      <w:proofErr w:type="spellEnd"/>
      <w:r w:rsidRPr="009C21CF">
        <w:rPr>
          <w:rFonts w:ascii="Georgia" w:eastAsia="Times New Roman" w:hAnsi="Georgia" w:cs="Arial"/>
          <w:color w:val="445555"/>
          <w:sz w:val="18"/>
          <w:szCs w:val="18"/>
          <w:lang w:val="es-ES" w:eastAsia="es-AR"/>
        </w:rPr>
        <w:t xml:space="preserve">, 2002), varios </w:t>
      </w:r>
      <w:hyperlink r:id="rId113" w:history="1">
        <w:r w:rsidRPr="009C21CF">
          <w:rPr>
            <w:rFonts w:ascii="Georgia" w:eastAsia="Times New Roman" w:hAnsi="Georgia" w:cs="Arial"/>
            <w:color w:val="008040"/>
            <w:sz w:val="18"/>
            <w:szCs w:val="18"/>
            <w:u w:val="single"/>
            <w:lang w:val="es-ES" w:eastAsia="es-AR"/>
          </w:rPr>
          <w:t>proyectos</w:t>
        </w:r>
      </w:hyperlink>
      <w:r w:rsidRPr="009C21CF">
        <w:rPr>
          <w:rFonts w:ascii="Georgia" w:eastAsia="Times New Roman" w:hAnsi="Georgia" w:cs="Arial"/>
          <w:color w:val="445555"/>
          <w:sz w:val="18"/>
          <w:szCs w:val="18"/>
          <w:lang w:val="es-ES" w:eastAsia="es-AR"/>
        </w:rPr>
        <w:t xml:space="preserve"> importantes de educación virtual han resultado menos rentables y exitosos de lo esperado. Por ejemplo la Universidad de Columbia, en asocio con otras prestigiosas instituciones como la Universidad de Chicago, la Universidad de Michigan, etc., inició hace algunos años un ambicioso proyecto denominado www.Fathom.com para ofrecer cursos en-línea a través de la Red, en la cual se invirtieron más de 25 millones de dólares.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El número de estudiantes interesados en los cursos válidos para obtener un título académico fue inferior a las expectativas, Fathom.com decidió </w:t>
      </w:r>
      <w:proofErr w:type="spellStart"/>
      <w:r w:rsidRPr="009C21CF">
        <w:rPr>
          <w:rFonts w:ascii="Georgia" w:eastAsia="Times New Roman" w:hAnsi="Georgia" w:cs="Arial"/>
          <w:color w:val="445555"/>
          <w:sz w:val="18"/>
          <w:szCs w:val="18"/>
          <w:lang w:val="es-ES" w:eastAsia="es-AR"/>
        </w:rPr>
        <w:t>redireccionar</w:t>
      </w:r>
      <w:proofErr w:type="spellEnd"/>
      <w:r w:rsidRPr="009C21CF">
        <w:rPr>
          <w:rFonts w:ascii="Georgia" w:eastAsia="Times New Roman" w:hAnsi="Georgia" w:cs="Arial"/>
          <w:color w:val="445555"/>
          <w:sz w:val="18"/>
          <w:szCs w:val="18"/>
          <w:lang w:val="es-ES" w:eastAsia="es-AR"/>
        </w:rPr>
        <w:t xml:space="preserve"> su oferta de cursos hacia la actualización, el </w:t>
      </w:r>
      <w:hyperlink r:id="rId114" w:history="1">
        <w:r w:rsidRPr="009C21CF">
          <w:rPr>
            <w:rFonts w:ascii="Georgia" w:eastAsia="Times New Roman" w:hAnsi="Georgia" w:cs="Arial"/>
            <w:color w:val="008040"/>
            <w:sz w:val="18"/>
            <w:szCs w:val="18"/>
            <w:u w:val="single"/>
            <w:lang w:val="es-ES" w:eastAsia="es-AR"/>
          </w:rPr>
          <w:t>entrenamiento</w:t>
        </w:r>
      </w:hyperlink>
      <w:r w:rsidRPr="009C21CF">
        <w:rPr>
          <w:rFonts w:ascii="Georgia" w:eastAsia="Times New Roman" w:hAnsi="Georgia" w:cs="Arial"/>
          <w:color w:val="445555"/>
          <w:sz w:val="18"/>
          <w:szCs w:val="18"/>
          <w:lang w:val="es-ES" w:eastAsia="es-AR"/>
        </w:rPr>
        <w:t xml:space="preserve"> profesional y la educación permanente.</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lastRenderedPageBreak/>
        <w:t xml:space="preserve">Según los directivos de este proyecto la mayoría de la gente está poco familiarizada con el aprendizaje en-línea, y este tipo de cursos pueden ir generando mayor </w:t>
      </w:r>
      <w:hyperlink r:id="rId115" w:history="1">
        <w:r w:rsidRPr="009C21CF">
          <w:rPr>
            <w:rFonts w:ascii="Georgia" w:eastAsia="Times New Roman" w:hAnsi="Georgia" w:cs="Arial"/>
            <w:color w:val="008040"/>
            <w:sz w:val="18"/>
            <w:szCs w:val="18"/>
            <w:u w:val="single"/>
            <w:lang w:val="es-ES" w:eastAsia="es-AR"/>
          </w:rPr>
          <w:t>interés</w:t>
        </w:r>
      </w:hyperlink>
      <w:r w:rsidRPr="009C21CF">
        <w:rPr>
          <w:rFonts w:ascii="Georgia" w:eastAsia="Times New Roman" w:hAnsi="Georgia" w:cs="Arial"/>
          <w:color w:val="445555"/>
          <w:sz w:val="18"/>
          <w:szCs w:val="18"/>
          <w:lang w:val="es-ES" w:eastAsia="es-AR"/>
        </w:rPr>
        <w:t xml:space="preserve"> y confianza en la enseñanza virtual (</w:t>
      </w:r>
      <w:hyperlink r:id="rId116" w:history="1">
        <w:r w:rsidRPr="009C21CF">
          <w:rPr>
            <w:rFonts w:ascii="Georgia" w:eastAsia="Times New Roman" w:hAnsi="Georgia" w:cs="Arial"/>
            <w:color w:val="0248B0"/>
            <w:sz w:val="18"/>
            <w:szCs w:val="18"/>
            <w:u w:val="single"/>
            <w:lang w:val="es-ES" w:eastAsia="es-AR"/>
          </w:rPr>
          <w:t>www.nytimes.com/2002/05/02</w:t>
        </w:r>
      </w:hyperlink>
      <w:r w:rsidRPr="009C21CF">
        <w:rPr>
          <w:rFonts w:ascii="Georgia" w:eastAsia="Times New Roman" w:hAnsi="Georgia" w:cs="Arial"/>
          <w:color w:val="445555"/>
          <w:sz w:val="18"/>
          <w:szCs w:val="18"/>
          <w:lang w:val="es-ES" w:eastAsia="es-AR"/>
        </w:rPr>
        <w:t xml:space="preserve"> ).</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 Otro programa de educación virtual que según el artículo de </w:t>
      </w:r>
      <w:proofErr w:type="spellStart"/>
      <w:r w:rsidRPr="009C21CF">
        <w:rPr>
          <w:rFonts w:ascii="Georgia" w:eastAsia="Times New Roman" w:hAnsi="Georgia" w:cs="Arial"/>
          <w:color w:val="445555"/>
          <w:sz w:val="18"/>
          <w:szCs w:val="18"/>
          <w:lang w:val="es-ES" w:eastAsia="es-AR"/>
        </w:rPr>
        <w:t>Hafner</w:t>
      </w:r>
      <w:proofErr w:type="spellEnd"/>
      <w:r w:rsidRPr="009C21CF">
        <w:rPr>
          <w:rFonts w:ascii="Georgia" w:eastAsia="Times New Roman" w:hAnsi="Georgia" w:cs="Arial"/>
          <w:color w:val="445555"/>
          <w:sz w:val="18"/>
          <w:szCs w:val="18"/>
          <w:lang w:val="es-ES" w:eastAsia="es-AR"/>
        </w:rPr>
        <w:t xml:space="preserve"> (2002) no ha tenido el </w:t>
      </w:r>
      <w:hyperlink r:id="rId117" w:history="1">
        <w:r w:rsidRPr="009C21CF">
          <w:rPr>
            <w:rFonts w:ascii="Georgia" w:eastAsia="Times New Roman" w:hAnsi="Georgia" w:cs="Arial"/>
            <w:color w:val="008040"/>
            <w:sz w:val="18"/>
            <w:szCs w:val="18"/>
            <w:u w:val="single"/>
            <w:lang w:val="es-ES" w:eastAsia="es-AR"/>
          </w:rPr>
          <w:t>éxito</w:t>
        </w:r>
      </w:hyperlink>
      <w:r w:rsidRPr="009C21CF">
        <w:rPr>
          <w:rFonts w:ascii="Georgia" w:eastAsia="Times New Roman" w:hAnsi="Georgia" w:cs="Arial"/>
          <w:color w:val="445555"/>
          <w:sz w:val="18"/>
          <w:szCs w:val="18"/>
          <w:lang w:val="es-ES" w:eastAsia="es-AR"/>
        </w:rPr>
        <w:t xml:space="preserve"> previsto es el proyecto </w:t>
      </w:r>
      <w:proofErr w:type="spellStart"/>
      <w:r w:rsidRPr="009C21CF">
        <w:rPr>
          <w:rFonts w:ascii="Georgia" w:eastAsia="Times New Roman" w:hAnsi="Georgia" w:cs="Arial"/>
          <w:color w:val="445555"/>
          <w:sz w:val="18"/>
          <w:szCs w:val="18"/>
          <w:lang w:val="es-ES" w:eastAsia="es-AR"/>
        </w:rPr>
        <w:t>NYUonline</w:t>
      </w:r>
      <w:proofErr w:type="spellEnd"/>
      <w:r w:rsidRPr="009C21CF">
        <w:rPr>
          <w:rFonts w:ascii="Georgia" w:eastAsia="Times New Roman" w:hAnsi="Georgia" w:cs="Arial"/>
          <w:color w:val="445555"/>
          <w:sz w:val="18"/>
          <w:szCs w:val="18"/>
          <w:lang w:val="es-ES" w:eastAsia="es-AR"/>
        </w:rPr>
        <w:t xml:space="preserve"> de la Universidad de New York, creado en 1998 con el </w:t>
      </w:r>
      <w:hyperlink r:id="rId118" w:history="1">
        <w:r w:rsidRPr="009C21CF">
          <w:rPr>
            <w:rFonts w:ascii="Georgia" w:eastAsia="Times New Roman" w:hAnsi="Georgia" w:cs="Arial"/>
            <w:color w:val="008040"/>
            <w:sz w:val="18"/>
            <w:szCs w:val="18"/>
            <w:u w:val="single"/>
            <w:lang w:val="es-ES" w:eastAsia="es-AR"/>
          </w:rPr>
          <w:t>objetivo</w:t>
        </w:r>
      </w:hyperlink>
      <w:r w:rsidRPr="009C21CF">
        <w:rPr>
          <w:rFonts w:ascii="Georgia" w:eastAsia="Times New Roman" w:hAnsi="Georgia" w:cs="Arial"/>
          <w:color w:val="445555"/>
          <w:sz w:val="18"/>
          <w:szCs w:val="18"/>
          <w:lang w:val="es-ES" w:eastAsia="es-AR"/>
        </w:rPr>
        <w:t xml:space="preserve"> de ofrecer </w:t>
      </w:r>
      <w:hyperlink r:id="rId119" w:history="1">
        <w:r w:rsidRPr="009C21CF">
          <w:rPr>
            <w:rFonts w:ascii="Georgia" w:eastAsia="Times New Roman" w:hAnsi="Georgia" w:cs="Arial"/>
            <w:color w:val="008040"/>
            <w:sz w:val="18"/>
            <w:szCs w:val="18"/>
            <w:u w:val="single"/>
            <w:lang w:val="es-ES" w:eastAsia="es-AR"/>
          </w:rPr>
          <w:t>capacitación</w:t>
        </w:r>
      </w:hyperlink>
      <w:r w:rsidRPr="009C21CF">
        <w:rPr>
          <w:rFonts w:ascii="Georgia" w:eastAsia="Times New Roman" w:hAnsi="Georgia" w:cs="Arial"/>
          <w:color w:val="445555"/>
          <w:sz w:val="18"/>
          <w:szCs w:val="18"/>
          <w:lang w:val="es-ES" w:eastAsia="es-AR"/>
        </w:rPr>
        <w:t xml:space="preserve"> y entrenamiento a las empresas. Los cursos desarrollados para este programa no estaban dirigidos a la obtención de títulos académicos, y se vendían como paquetes a los </w:t>
      </w:r>
      <w:hyperlink r:id="rId120" w:history="1">
        <w:r w:rsidRPr="009C21CF">
          <w:rPr>
            <w:rFonts w:ascii="Georgia" w:eastAsia="Times New Roman" w:hAnsi="Georgia" w:cs="Arial"/>
            <w:color w:val="008040"/>
            <w:sz w:val="18"/>
            <w:szCs w:val="18"/>
            <w:u w:val="single"/>
            <w:lang w:val="es-ES" w:eastAsia="es-AR"/>
          </w:rPr>
          <w:t>clientes</w:t>
        </w:r>
      </w:hyperlink>
      <w:r w:rsidRPr="009C21CF">
        <w:rPr>
          <w:rFonts w:ascii="Georgia" w:eastAsia="Times New Roman" w:hAnsi="Georgia" w:cs="Arial"/>
          <w:color w:val="445555"/>
          <w:sz w:val="18"/>
          <w:szCs w:val="18"/>
          <w:lang w:val="es-ES" w:eastAsia="es-AR"/>
        </w:rPr>
        <w:t xml:space="preserve"> corporativos. En dos años de funcionamiento la universidad de New York invirtió en este programa cerca de 25 millones de dólares; no obstante, las matrículas no alcanzaron los niveles esperados, llegando a un punto máximo de 500 alumnos. Por esta razón el programa fue prácticamente cerrado, trasladando algunas de sus funciones al Departamento de Educación Permanente de la Universidad, donde debió estar desde su inicio según opinión de uno de sus directivos. Una lección aprendida de esta experiencia es que si una institución universitaria quiere incursionar en el campo de la educación virtual puede hacerlo sin tener que crear nuevas unidades o centros académicos (</w:t>
      </w:r>
      <w:hyperlink r:id="rId121" w:history="1">
        <w:r w:rsidRPr="009C21CF">
          <w:rPr>
            <w:rFonts w:ascii="Georgia" w:eastAsia="Times New Roman" w:hAnsi="Georgia" w:cs="Arial"/>
            <w:color w:val="0248B0"/>
            <w:sz w:val="18"/>
            <w:szCs w:val="18"/>
            <w:u w:val="single"/>
            <w:lang w:val="es-ES" w:eastAsia="es-AR"/>
          </w:rPr>
          <w:t>www.nytimes.com/2002/05/02</w:t>
        </w:r>
      </w:hyperlink>
      <w:r w:rsidRPr="009C21CF">
        <w:rPr>
          <w:rFonts w:ascii="Georgia" w:eastAsia="Times New Roman" w:hAnsi="Georgia" w:cs="Arial"/>
          <w:color w:val="445555"/>
          <w:sz w:val="18"/>
          <w:szCs w:val="18"/>
          <w:lang w:val="es-ES" w:eastAsia="es-AR"/>
        </w:rPr>
        <w:t>).</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Contrastando con los dos ejemplos anteriores, la universidad de Phoenix online es un caso particularmente exitoso de educación virtual. En al año 1989 fue una de las primeras en obtener acreditación para sus programas vía Internet.</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 Su </w:t>
      </w:r>
      <w:hyperlink r:id="rId122" w:history="1">
        <w:r w:rsidRPr="009C21CF">
          <w:rPr>
            <w:rFonts w:ascii="Georgia" w:eastAsia="Times New Roman" w:hAnsi="Georgia" w:cs="Arial"/>
            <w:color w:val="008040"/>
            <w:sz w:val="18"/>
            <w:szCs w:val="18"/>
            <w:u w:val="single"/>
            <w:lang w:val="es-ES" w:eastAsia="es-AR"/>
          </w:rPr>
          <w:t>misión</w:t>
        </w:r>
      </w:hyperlink>
      <w:r w:rsidRPr="009C21CF">
        <w:rPr>
          <w:rFonts w:ascii="Georgia" w:eastAsia="Times New Roman" w:hAnsi="Georgia" w:cs="Arial"/>
          <w:color w:val="445555"/>
          <w:sz w:val="18"/>
          <w:szCs w:val="18"/>
          <w:lang w:val="es-ES" w:eastAsia="es-AR"/>
        </w:rPr>
        <w:t xml:space="preserve"> es ofrecer una oportunidad a personas adultas que trabajan para que adquieran los conocimientos y habilidades necesarias para alcanzar sus metas profesionales, mejorar la </w:t>
      </w:r>
      <w:hyperlink r:id="rId123" w:history="1">
        <w:r w:rsidRPr="009C21CF">
          <w:rPr>
            <w:rFonts w:ascii="Georgia" w:eastAsia="Times New Roman" w:hAnsi="Georgia" w:cs="Arial"/>
            <w:color w:val="008040"/>
            <w:sz w:val="18"/>
            <w:szCs w:val="18"/>
            <w:u w:val="single"/>
            <w:lang w:val="es-ES" w:eastAsia="es-AR"/>
          </w:rPr>
          <w:t>productividad</w:t>
        </w:r>
      </w:hyperlink>
      <w:r w:rsidRPr="009C21CF">
        <w:rPr>
          <w:rFonts w:ascii="Georgia" w:eastAsia="Times New Roman" w:hAnsi="Georgia" w:cs="Arial"/>
          <w:color w:val="445555"/>
          <w:sz w:val="18"/>
          <w:szCs w:val="18"/>
          <w:lang w:val="es-ES" w:eastAsia="es-AR"/>
        </w:rPr>
        <w:t xml:space="preserve"> de sus empresas o instituciones, y apoyar con liderazgo y </w:t>
      </w:r>
      <w:hyperlink r:id="rId124" w:history="1">
        <w:r w:rsidRPr="009C21CF">
          <w:rPr>
            <w:rFonts w:ascii="Georgia" w:eastAsia="Times New Roman" w:hAnsi="Georgia" w:cs="Arial"/>
            <w:color w:val="008040"/>
            <w:sz w:val="18"/>
            <w:szCs w:val="18"/>
            <w:u w:val="single"/>
            <w:lang w:val="es-ES" w:eastAsia="es-AR"/>
          </w:rPr>
          <w:t>servicio</w:t>
        </w:r>
      </w:hyperlink>
      <w:r w:rsidRPr="009C21CF">
        <w:rPr>
          <w:rFonts w:ascii="Georgia" w:eastAsia="Times New Roman" w:hAnsi="Georgia" w:cs="Arial"/>
          <w:color w:val="445555"/>
          <w:sz w:val="18"/>
          <w:szCs w:val="18"/>
          <w:lang w:val="es-ES" w:eastAsia="es-AR"/>
        </w:rPr>
        <w:t xml:space="preserve"> a sus comunidades. Busca una enseñanza equilibrada entre la </w:t>
      </w:r>
      <w:hyperlink r:id="rId125" w:history="1">
        <w:r w:rsidRPr="009C21CF">
          <w:rPr>
            <w:rFonts w:ascii="Georgia" w:eastAsia="Times New Roman" w:hAnsi="Georgia" w:cs="Arial"/>
            <w:color w:val="008040"/>
            <w:sz w:val="18"/>
            <w:szCs w:val="18"/>
            <w:u w:val="single"/>
            <w:lang w:val="es-ES" w:eastAsia="es-AR"/>
          </w:rPr>
          <w:t>teoría</w:t>
        </w:r>
      </w:hyperlink>
      <w:r w:rsidRPr="009C21CF">
        <w:rPr>
          <w:rFonts w:ascii="Georgia" w:eastAsia="Times New Roman" w:hAnsi="Georgia" w:cs="Arial"/>
          <w:color w:val="445555"/>
          <w:sz w:val="18"/>
          <w:szCs w:val="18"/>
          <w:lang w:val="es-ES" w:eastAsia="es-AR"/>
        </w:rPr>
        <w:t xml:space="preserve"> y la práctica apoyándose en un equipo docente que no sólo posee una preparación académica avanzada, sino amplia experiencia en su ejercicio profesional. Tiene alrededor de 37,600 estudiantes de pregrado, maestría y doctorado, residentes en más de 70 países diferentes, y matriculados en programas de </w:t>
      </w:r>
      <w:hyperlink r:id="rId126" w:history="1">
        <w:r w:rsidRPr="009C21CF">
          <w:rPr>
            <w:rFonts w:ascii="Georgia" w:eastAsia="Times New Roman" w:hAnsi="Georgia" w:cs="Arial"/>
            <w:color w:val="008040"/>
            <w:sz w:val="18"/>
            <w:szCs w:val="18"/>
            <w:u w:val="single"/>
            <w:lang w:val="es-ES" w:eastAsia="es-AR"/>
          </w:rPr>
          <w:t>Negocios</w:t>
        </w:r>
      </w:hyperlink>
      <w:r w:rsidRPr="009C21CF">
        <w:rPr>
          <w:rFonts w:ascii="Georgia" w:eastAsia="Times New Roman" w:hAnsi="Georgia" w:cs="Arial"/>
          <w:color w:val="445555"/>
          <w:sz w:val="18"/>
          <w:szCs w:val="18"/>
          <w:lang w:val="es-ES" w:eastAsia="es-AR"/>
        </w:rPr>
        <w:t xml:space="preserve">, </w:t>
      </w:r>
      <w:hyperlink r:id="rId127" w:history="1">
        <w:r w:rsidRPr="009C21CF">
          <w:rPr>
            <w:rFonts w:ascii="Georgia" w:eastAsia="Times New Roman" w:hAnsi="Georgia" w:cs="Arial"/>
            <w:color w:val="008040"/>
            <w:sz w:val="18"/>
            <w:szCs w:val="18"/>
            <w:u w:val="single"/>
            <w:lang w:val="es-ES" w:eastAsia="es-AR"/>
          </w:rPr>
          <w:t>Administración</w:t>
        </w:r>
      </w:hyperlink>
      <w:r w:rsidRPr="009C21CF">
        <w:rPr>
          <w:rFonts w:ascii="Georgia" w:eastAsia="Times New Roman" w:hAnsi="Georgia" w:cs="Arial"/>
          <w:color w:val="445555"/>
          <w:sz w:val="18"/>
          <w:szCs w:val="18"/>
          <w:lang w:val="es-ES" w:eastAsia="es-AR"/>
        </w:rPr>
        <w:t xml:space="preserve">, Tecnología, Educación, y </w:t>
      </w:r>
      <w:hyperlink r:id="rId128" w:history="1">
        <w:r w:rsidRPr="009C21CF">
          <w:rPr>
            <w:rFonts w:ascii="Georgia" w:eastAsia="Times New Roman" w:hAnsi="Georgia" w:cs="Arial"/>
            <w:color w:val="008040"/>
            <w:sz w:val="18"/>
            <w:szCs w:val="18"/>
            <w:u w:val="single"/>
            <w:lang w:val="es-ES" w:eastAsia="es-AR"/>
          </w:rPr>
          <w:t>Enfermería</w:t>
        </w:r>
      </w:hyperlink>
      <w:r w:rsidRPr="009C21CF">
        <w:rPr>
          <w:rFonts w:ascii="Georgia" w:eastAsia="Times New Roman" w:hAnsi="Georgia" w:cs="Arial"/>
          <w:color w:val="445555"/>
          <w:sz w:val="18"/>
          <w:szCs w:val="18"/>
          <w:lang w:val="es-ES" w:eastAsia="es-AR"/>
        </w:rPr>
        <w:t xml:space="preserve">. Esta universidad ofrece el 100% del </w:t>
      </w:r>
      <w:hyperlink r:id="rId129" w:history="1">
        <w:r w:rsidRPr="009C21CF">
          <w:rPr>
            <w:rFonts w:ascii="Georgia" w:eastAsia="Times New Roman" w:hAnsi="Georgia" w:cs="Arial"/>
            <w:color w:val="008040"/>
            <w:sz w:val="18"/>
            <w:szCs w:val="18"/>
            <w:u w:val="single"/>
            <w:lang w:val="es-ES" w:eastAsia="es-AR"/>
          </w:rPr>
          <w:t>currículo</w:t>
        </w:r>
      </w:hyperlink>
      <w:r w:rsidRPr="009C21CF">
        <w:rPr>
          <w:rFonts w:ascii="Georgia" w:eastAsia="Times New Roman" w:hAnsi="Georgia" w:cs="Arial"/>
          <w:color w:val="445555"/>
          <w:sz w:val="18"/>
          <w:szCs w:val="18"/>
          <w:lang w:val="es-ES" w:eastAsia="es-AR"/>
        </w:rPr>
        <w:t xml:space="preserve"> a través de la Red. Utiliza un formato asincrónico que resulta muy flexible y conveniente para los alumnos. Los programas están diseñados para que se puedan aplicar inmediatamente en el ambiente de trabajo.</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 La Western </w:t>
      </w:r>
      <w:proofErr w:type="spellStart"/>
      <w:r w:rsidRPr="009C21CF">
        <w:rPr>
          <w:rFonts w:ascii="Georgia" w:eastAsia="Times New Roman" w:hAnsi="Georgia" w:cs="Arial"/>
          <w:color w:val="445555"/>
          <w:sz w:val="18"/>
          <w:szCs w:val="18"/>
          <w:lang w:val="es-ES" w:eastAsia="es-AR"/>
        </w:rPr>
        <w:t>Governors</w:t>
      </w:r>
      <w:proofErr w:type="spellEnd"/>
      <w:r w:rsidRPr="009C21CF">
        <w:rPr>
          <w:rFonts w:ascii="Georgia" w:eastAsia="Times New Roman" w:hAnsi="Georgia" w:cs="Arial"/>
          <w:color w:val="445555"/>
          <w:sz w:val="18"/>
          <w:szCs w:val="18"/>
          <w:lang w:val="es-ES" w:eastAsia="es-AR"/>
        </w:rPr>
        <w:t xml:space="preserve"> </w:t>
      </w:r>
      <w:proofErr w:type="spellStart"/>
      <w:r w:rsidRPr="009C21CF">
        <w:rPr>
          <w:rFonts w:ascii="Georgia" w:eastAsia="Times New Roman" w:hAnsi="Georgia" w:cs="Arial"/>
          <w:color w:val="445555"/>
          <w:sz w:val="18"/>
          <w:szCs w:val="18"/>
          <w:lang w:val="es-ES" w:eastAsia="es-AR"/>
        </w:rPr>
        <w:t>University</w:t>
      </w:r>
      <w:proofErr w:type="spellEnd"/>
      <w:r w:rsidRPr="009C21CF">
        <w:rPr>
          <w:rFonts w:ascii="Georgia" w:eastAsia="Times New Roman" w:hAnsi="Georgia" w:cs="Arial"/>
          <w:color w:val="445555"/>
          <w:sz w:val="18"/>
          <w:szCs w:val="18"/>
          <w:lang w:val="es-ES" w:eastAsia="es-AR"/>
        </w:rPr>
        <w:t xml:space="preserve"> es otro caso muy exitoso de universidad virtual que merece destacarse. Fue fundada en 1995 por los gobernadores de 19 estados en la región occidental de los </w:t>
      </w:r>
      <w:hyperlink r:id="rId130" w:history="1">
        <w:r w:rsidRPr="009C21CF">
          <w:rPr>
            <w:rFonts w:ascii="Georgia" w:eastAsia="Times New Roman" w:hAnsi="Georgia" w:cs="Arial"/>
            <w:color w:val="008040"/>
            <w:sz w:val="18"/>
            <w:szCs w:val="18"/>
            <w:u w:val="single"/>
            <w:lang w:val="es-ES" w:eastAsia="es-AR"/>
          </w:rPr>
          <w:t>Estados Unidos</w:t>
        </w:r>
      </w:hyperlink>
      <w:r w:rsidRPr="009C21CF">
        <w:rPr>
          <w:rFonts w:ascii="Georgia" w:eastAsia="Times New Roman" w:hAnsi="Georgia" w:cs="Arial"/>
          <w:color w:val="445555"/>
          <w:sz w:val="18"/>
          <w:szCs w:val="18"/>
          <w:lang w:val="es-ES" w:eastAsia="es-AR"/>
        </w:rPr>
        <w:t xml:space="preserve">. Es una institución cuya enseñanza está basada en </w:t>
      </w:r>
      <w:hyperlink r:id="rId131" w:history="1">
        <w:r w:rsidRPr="009C21CF">
          <w:rPr>
            <w:rFonts w:ascii="Georgia" w:eastAsia="Times New Roman" w:hAnsi="Georgia" w:cs="Arial"/>
            <w:color w:val="008040"/>
            <w:sz w:val="18"/>
            <w:szCs w:val="18"/>
            <w:u w:val="single"/>
            <w:lang w:val="es-ES" w:eastAsia="es-AR"/>
          </w:rPr>
          <w:t>competencias</w:t>
        </w:r>
      </w:hyperlink>
      <w:r w:rsidRPr="009C21CF">
        <w:rPr>
          <w:rFonts w:ascii="Georgia" w:eastAsia="Times New Roman" w:hAnsi="Georgia" w:cs="Arial"/>
          <w:color w:val="445555"/>
          <w:sz w:val="18"/>
          <w:szCs w:val="18"/>
          <w:lang w:val="es-ES" w:eastAsia="es-AR"/>
        </w:rPr>
        <w:t xml:space="preserve">, y que no otorga certificados o grados por un número determinado de </w:t>
      </w:r>
      <w:hyperlink r:id="rId132" w:history="1">
        <w:r w:rsidRPr="009C21CF">
          <w:rPr>
            <w:rFonts w:ascii="Georgia" w:eastAsia="Times New Roman" w:hAnsi="Georgia" w:cs="Arial"/>
            <w:color w:val="008040"/>
            <w:sz w:val="18"/>
            <w:szCs w:val="18"/>
            <w:u w:val="single"/>
            <w:lang w:val="es-ES" w:eastAsia="es-AR"/>
          </w:rPr>
          <w:t>créditos</w:t>
        </w:r>
      </w:hyperlink>
      <w:r w:rsidRPr="009C21CF">
        <w:rPr>
          <w:rFonts w:ascii="Georgia" w:eastAsia="Times New Roman" w:hAnsi="Georgia" w:cs="Arial"/>
          <w:color w:val="445555"/>
          <w:sz w:val="18"/>
          <w:szCs w:val="18"/>
          <w:lang w:val="es-ES" w:eastAsia="es-AR"/>
        </w:rPr>
        <w:t xml:space="preserve"> aprobados. Tampoco opera bajo un calendario académico tradicional; una clase puede empezar cualquier día, algunas duran unas pocas semanas, otras todo un semestre, y otras pueden durar lo que el alumno se demore para estudiar todo el material del curso.</w:t>
      </w:r>
    </w:p>
    <w:p w:rsidR="009C21CF" w:rsidRPr="009C21CF" w:rsidRDefault="009C21CF" w:rsidP="009C21CF">
      <w:pPr>
        <w:shd w:val="clear" w:color="auto" w:fill="FFFFFF"/>
        <w:spacing w:after="0" w:line="270" w:lineRule="atLeast"/>
        <w:rPr>
          <w:rFonts w:ascii="Georgia" w:eastAsia="Times New Roman" w:hAnsi="Georgia" w:cs="Arial"/>
          <w:color w:val="445555"/>
          <w:sz w:val="18"/>
          <w:szCs w:val="18"/>
          <w:lang w:val="es-ES" w:eastAsia="es-AR"/>
        </w:rPr>
      </w:pPr>
      <w:r w:rsidRPr="009C21CF">
        <w:rPr>
          <w:rFonts w:ascii="Georgia" w:eastAsia="Times New Roman" w:hAnsi="Georgia" w:cs="Arial"/>
          <w:noProof/>
          <w:color w:val="0248B0"/>
          <w:sz w:val="18"/>
          <w:szCs w:val="18"/>
          <w:lang w:eastAsia="es-AR"/>
        </w:rPr>
        <w:drawing>
          <wp:inline distT="0" distB="0" distL="0" distR="0">
            <wp:extent cx="123825" cy="123825"/>
            <wp:effectExtent l="0" t="0" r="0" b="0"/>
            <wp:docPr id="3" name="Imagen 3"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images04/trans.gif">
                      <a:hlinkClick r:id="rId31"/>
                    </pic:cNvPr>
                    <pic:cNvPicPr>
                      <a:picLocks noChangeAspect="1" noChangeArrowheads="1"/>
                    </pic:cNvPicPr>
                  </pic:nvPicPr>
                  <pic:blipFill>
                    <a:blip r:embed="rId32"/>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 Ofrece actualmente ocho programas de pregrado y postgrado en tres áreas: tecnologías de la información, </w:t>
      </w:r>
      <w:hyperlink r:id="rId133" w:history="1">
        <w:r w:rsidRPr="009C21CF">
          <w:rPr>
            <w:rFonts w:ascii="Georgia" w:eastAsia="Times New Roman" w:hAnsi="Georgia" w:cs="Arial"/>
            <w:color w:val="008040"/>
            <w:sz w:val="18"/>
            <w:szCs w:val="18"/>
            <w:u w:val="single"/>
            <w:lang w:val="es-ES" w:eastAsia="es-AR"/>
          </w:rPr>
          <w:t>administración</w:t>
        </w:r>
      </w:hyperlink>
      <w:r w:rsidRPr="009C21CF">
        <w:rPr>
          <w:rFonts w:ascii="Georgia" w:eastAsia="Times New Roman" w:hAnsi="Georgia" w:cs="Arial"/>
          <w:color w:val="445555"/>
          <w:sz w:val="18"/>
          <w:szCs w:val="18"/>
          <w:lang w:val="es-ES" w:eastAsia="es-AR"/>
        </w:rPr>
        <w:t xml:space="preserve"> de negocios y educación. Su catálogo en-línea ofrece más de 1000 cursos de 45 universidades y </w:t>
      </w:r>
      <w:hyperlink r:id="rId134" w:anchor="influencia" w:history="1">
        <w:r w:rsidRPr="009C21CF">
          <w:rPr>
            <w:rFonts w:ascii="Georgia" w:eastAsia="Times New Roman" w:hAnsi="Georgia" w:cs="Arial"/>
            <w:color w:val="008040"/>
            <w:sz w:val="18"/>
            <w:szCs w:val="18"/>
            <w:u w:val="single"/>
            <w:lang w:val="es-ES" w:eastAsia="es-AR"/>
          </w:rPr>
          <w:t>proveedores</w:t>
        </w:r>
      </w:hyperlink>
      <w:r w:rsidRPr="009C21CF">
        <w:rPr>
          <w:rFonts w:ascii="Georgia" w:eastAsia="Times New Roman" w:hAnsi="Georgia" w:cs="Arial"/>
          <w:color w:val="445555"/>
          <w:sz w:val="18"/>
          <w:szCs w:val="18"/>
          <w:lang w:val="es-ES" w:eastAsia="es-AR"/>
        </w:rPr>
        <w:t xml:space="preserve"> comerciales diferentes ( </w:t>
      </w:r>
      <w:hyperlink r:id="rId135" w:history="1">
        <w:r w:rsidRPr="009C21CF">
          <w:rPr>
            <w:rFonts w:ascii="Georgia" w:eastAsia="Times New Roman" w:hAnsi="Georgia" w:cs="Arial"/>
            <w:color w:val="0248B0"/>
            <w:sz w:val="18"/>
            <w:szCs w:val="18"/>
            <w:u w:val="single"/>
            <w:lang w:val="es-ES" w:eastAsia="es-AR"/>
          </w:rPr>
          <w:t>www.wgu.edu</w:t>
        </w:r>
      </w:hyperlink>
      <w:r w:rsidRPr="009C21CF">
        <w:rPr>
          <w:rFonts w:ascii="Georgia" w:eastAsia="Times New Roman" w:hAnsi="Georgia" w:cs="Arial"/>
          <w:color w:val="445555"/>
          <w:sz w:val="18"/>
          <w:szCs w:val="18"/>
          <w:lang w:val="es-ES" w:eastAsia="es-AR"/>
        </w:rPr>
        <w:t xml:space="preserve"> ).</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A los estudiantes no se les exige tomar ningún curso, y para obtener un título el único requisito es aprobar una serie de exámenes. La </w:t>
      </w:r>
      <w:hyperlink r:id="rId136" w:history="1">
        <w:r w:rsidRPr="009C21CF">
          <w:rPr>
            <w:rFonts w:ascii="Georgia" w:eastAsia="Times New Roman" w:hAnsi="Georgia" w:cs="Arial"/>
            <w:color w:val="008040"/>
            <w:sz w:val="18"/>
            <w:szCs w:val="18"/>
            <w:u w:val="single"/>
            <w:lang w:val="es-ES" w:eastAsia="es-AR"/>
          </w:rPr>
          <w:t>función</w:t>
        </w:r>
      </w:hyperlink>
      <w:r w:rsidRPr="009C21CF">
        <w:rPr>
          <w:rFonts w:ascii="Georgia" w:eastAsia="Times New Roman" w:hAnsi="Georgia" w:cs="Arial"/>
          <w:color w:val="445555"/>
          <w:sz w:val="18"/>
          <w:szCs w:val="18"/>
          <w:lang w:val="es-ES" w:eastAsia="es-AR"/>
        </w:rPr>
        <w:t xml:space="preserve"> de los profesores no es enseñar en el sentido convencional; actúan como consejeros que determinan lo que el estudiante sabe o desconoce, y los cursos que necesita para que pueda afrontar con éxito las pruebas. Para obtener un título se requieren competencias en dominios generales como la </w:t>
      </w:r>
      <w:hyperlink r:id="rId137" w:history="1">
        <w:r w:rsidRPr="009C21CF">
          <w:rPr>
            <w:rFonts w:ascii="Georgia" w:eastAsia="Times New Roman" w:hAnsi="Georgia" w:cs="Arial"/>
            <w:color w:val="008040"/>
            <w:sz w:val="18"/>
            <w:szCs w:val="18"/>
            <w:u w:val="single"/>
            <w:lang w:val="es-ES" w:eastAsia="es-AR"/>
          </w:rPr>
          <w:t>escritura</w:t>
        </w:r>
      </w:hyperlink>
      <w:r w:rsidRPr="009C21CF">
        <w:rPr>
          <w:rFonts w:ascii="Georgia" w:eastAsia="Times New Roman" w:hAnsi="Georgia" w:cs="Arial"/>
          <w:color w:val="445555"/>
          <w:sz w:val="18"/>
          <w:szCs w:val="18"/>
          <w:lang w:val="es-ES" w:eastAsia="es-AR"/>
        </w:rPr>
        <w:t xml:space="preserve"> y las </w:t>
      </w:r>
      <w:hyperlink r:id="rId138" w:history="1">
        <w:r w:rsidRPr="009C21CF">
          <w:rPr>
            <w:rFonts w:ascii="Georgia" w:eastAsia="Times New Roman" w:hAnsi="Georgia" w:cs="Arial"/>
            <w:color w:val="008040"/>
            <w:sz w:val="18"/>
            <w:szCs w:val="18"/>
            <w:u w:val="single"/>
            <w:lang w:val="es-ES" w:eastAsia="es-AR"/>
          </w:rPr>
          <w:t>matemáticas</w:t>
        </w:r>
      </w:hyperlink>
      <w:r w:rsidRPr="009C21CF">
        <w:rPr>
          <w:rFonts w:ascii="Georgia" w:eastAsia="Times New Roman" w:hAnsi="Georgia" w:cs="Arial"/>
          <w:color w:val="445555"/>
          <w:sz w:val="18"/>
          <w:szCs w:val="18"/>
          <w:lang w:val="es-ES" w:eastAsia="es-AR"/>
        </w:rPr>
        <w:t xml:space="preserve">, y específicas del área. Todo el proceso para alcanzar un grado académico gira en </w:t>
      </w:r>
      <w:hyperlink r:id="rId139" w:history="1">
        <w:r w:rsidRPr="009C21CF">
          <w:rPr>
            <w:rFonts w:ascii="Georgia" w:eastAsia="Times New Roman" w:hAnsi="Georgia" w:cs="Arial"/>
            <w:color w:val="008040"/>
            <w:sz w:val="18"/>
            <w:szCs w:val="18"/>
            <w:u w:val="single"/>
            <w:lang w:val="es-ES" w:eastAsia="es-AR"/>
          </w:rPr>
          <w:t>torno</w:t>
        </w:r>
      </w:hyperlink>
      <w:r w:rsidRPr="009C21CF">
        <w:rPr>
          <w:rFonts w:ascii="Georgia" w:eastAsia="Times New Roman" w:hAnsi="Georgia" w:cs="Arial"/>
          <w:color w:val="445555"/>
          <w:sz w:val="18"/>
          <w:szCs w:val="18"/>
          <w:lang w:val="es-ES" w:eastAsia="es-AR"/>
        </w:rPr>
        <w:t xml:space="preserve"> al sistema de pruebas.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w:t>
      </w:r>
      <w:bookmarkStart w:id="9" w:name="futuro"/>
      <w:bookmarkEnd w:id="9"/>
      <w:r w:rsidRPr="009C21CF">
        <w:rPr>
          <w:rFonts w:ascii="Georgia" w:eastAsia="Times New Roman" w:hAnsi="Georgia" w:cs="Arial"/>
          <w:b/>
          <w:bCs/>
          <w:color w:val="445555"/>
          <w:sz w:val="18"/>
          <w:szCs w:val="18"/>
          <w:lang w:val="es-ES" w:eastAsia="es-AR"/>
        </w:rPr>
        <w:t>El futuro de la educación virtual</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lastRenderedPageBreak/>
        <w:t xml:space="preserve"> Según Miller y Miller (2000), se pueden identificar cuatro factores que juegan un papel crucial en el futuro de la educación virtual: </w:t>
      </w:r>
      <w:hyperlink r:id="rId140" w:history="1">
        <w:r w:rsidRPr="009C21CF">
          <w:rPr>
            <w:rFonts w:ascii="Georgia" w:eastAsia="Times New Roman" w:hAnsi="Georgia" w:cs="Arial"/>
            <w:color w:val="008040"/>
            <w:sz w:val="18"/>
            <w:szCs w:val="18"/>
            <w:u w:val="single"/>
            <w:lang w:val="es-ES" w:eastAsia="es-AR"/>
          </w:rPr>
          <w:t>la investigación</w:t>
        </w:r>
      </w:hyperlink>
      <w:r w:rsidRPr="009C21CF">
        <w:rPr>
          <w:rFonts w:ascii="Georgia" w:eastAsia="Times New Roman" w:hAnsi="Georgia" w:cs="Arial"/>
          <w:color w:val="445555"/>
          <w:sz w:val="18"/>
          <w:szCs w:val="18"/>
          <w:lang w:val="es-ES" w:eastAsia="es-AR"/>
        </w:rPr>
        <w:t xml:space="preserve"> sobre su efectividad, los avances tecnológicos, los costos y la </w:t>
      </w:r>
      <w:hyperlink r:id="rId141" w:history="1">
        <w:r w:rsidRPr="009C21CF">
          <w:rPr>
            <w:rFonts w:ascii="Georgia" w:eastAsia="Times New Roman" w:hAnsi="Georgia" w:cs="Arial"/>
            <w:color w:val="008040"/>
            <w:sz w:val="18"/>
            <w:szCs w:val="18"/>
            <w:u w:val="single"/>
            <w:lang w:val="es-ES" w:eastAsia="es-AR"/>
          </w:rPr>
          <w:t>competencia</w:t>
        </w:r>
      </w:hyperlink>
      <w:r w:rsidRPr="009C21CF">
        <w:rPr>
          <w:rFonts w:ascii="Georgia" w:eastAsia="Times New Roman" w:hAnsi="Georgia" w:cs="Arial"/>
          <w:color w:val="445555"/>
          <w:sz w:val="18"/>
          <w:szCs w:val="18"/>
          <w:lang w:val="es-ES" w:eastAsia="es-AR"/>
        </w:rPr>
        <w:t xml:space="preserve"> del </w:t>
      </w:r>
      <w:hyperlink r:id="rId142" w:history="1">
        <w:r w:rsidRPr="009C21CF">
          <w:rPr>
            <w:rFonts w:ascii="Georgia" w:eastAsia="Times New Roman" w:hAnsi="Georgia" w:cs="Arial"/>
            <w:color w:val="008040"/>
            <w:sz w:val="18"/>
            <w:szCs w:val="18"/>
            <w:u w:val="single"/>
            <w:lang w:val="es-ES" w:eastAsia="es-AR"/>
          </w:rPr>
          <w:t>mercado</w:t>
        </w:r>
      </w:hyperlink>
      <w:r w:rsidRPr="009C21CF">
        <w:rPr>
          <w:rFonts w:ascii="Georgia" w:eastAsia="Times New Roman" w:hAnsi="Georgia" w:cs="Arial"/>
          <w:color w:val="445555"/>
          <w:sz w:val="18"/>
          <w:szCs w:val="18"/>
          <w:lang w:val="es-ES" w:eastAsia="es-AR"/>
        </w:rPr>
        <w:t>, y la respuesta a las influencias del mercado.</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 Los resultados que vayan arrojando las investigaciones sobre la eficacia de los cursos virtuales como medio de enseñanza y aprendizaje determinarán su lugar y vigencia en el porvenir. Los </w:t>
      </w:r>
      <w:hyperlink r:id="rId143" w:history="1">
        <w:r w:rsidRPr="009C21CF">
          <w:rPr>
            <w:rFonts w:ascii="Georgia" w:eastAsia="Times New Roman" w:hAnsi="Georgia" w:cs="Arial"/>
            <w:color w:val="008040"/>
            <w:sz w:val="18"/>
            <w:szCs w:val="18"/>
            <w:u w:val="single"/>
            <w:lang w:val="es-ES" w:eastAsia="es-AR"/>
          </w:rPr>
          <w:t>avances tecnológicos</w:t>
        </w:r>
      </w:hyperlink>
      <w:r w:rsidRPr="009C21CF">
        <w:rPr>
          <w:rFonts w:ascii="Georgia" w:eastAsia="Times New Roman" w:hAnsi="Georgia" w:cs="Arial"/>
          <w:color w:val="445555"/>
          <w:sz w:val="18"/>
          <w:szCs w:val="18"/>
          <w:lang w:val="es-ES" w:eastAsia="es-AR"/>
        </w:rPr>
        <w:t xml:space="preserve"> en equipos y programas para la comunicación en red ofrecerán nuevas herramientas para la educación virtual.</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 Los exploradores de Internet tendrán opciones más sofisticadas para controlar diversos medios audiovisuales, y los proveedores de conexión a la Red ofrecerán </w:t>
      </w:r>
      <w:hyperlink r:id="rId144" w:history="1">
        <w:r w:rsidRPr="009C21CF">
          <w:rPr>
            <w:rFonts w:ascii="Georgia" w:eastAsia="Times New Roman" w:hAnsi="Georgia" w:cs="Arial"/>
            <w:color w:val="008040"/>
            <w:sz w:val="18"/>
            <w:szCs w:val="18"/>
            <w:u w:val="single"/>
            <w:lang w:val="es-ES" w:eastAsia="es-AR"/>
          </w:rPr>
          <w:t>servicios</w:t>
        </w:r>
      </w:hyperlink>
      <w:r w:rsidRPr="009C21CF">
        <w:rPr>
          <w:rFonts w:ascii="Georgia" w:eastAsia="Times New Roman" w:hAnsi="Georgia" w:cs="Arial"/>
          <w:color w:val="445555"/>
          <w:sz w:val="18"/>
          <w:szCs w:val="18"/>
          <w:lang w:val="es-ES" w:eastAsia="es-AR"/>
        </w:rPr>
        <w:t xml:space="preserve"> cada vez más complejos y potentes, que simplificarán el intercambio de información y el trabajo colaborativo, la </w:t>
      </w:r>
      <w:hyperlink r:id="rId145" w:history="1">
        <w:r w:rsidRPr="009C21CF">
          <w:rPr>
            <w:rFonts w:ascii="Georgia" w:eastAsia="Times New Roman" w:hAnsi="Georgia" w:cs="Arial"/>
            <w:color w:val="008040"/>
            <w:sz w:val="18"/>
            <w:szCs w:val="18"/>
            <w:u w:val="single"/>
            <w:lang w:val="es-ES" w:eastAsia="es-AR"/>
          </w:rPr>
          <w:t>distribución</w:t>
        </w:r>
      </w:hyperlink>
      <w:r w:rsidRPr="009C21CF">
        <w:rPr>
          <w:rFonts w:ascii="Georgia" w:eastAsia="Times New Roman" w:hAnsi="Georgia" w:cs="Arial"/>
          <w:color w:val="445555"/>
          <w:sz w:val="18"/>
          <w:szCs w:val="18"/>
          <w:lang w:val="es-ES" w:eastAsia="es-AR"/>
        </w:rPr>
        <w:t xml:space="preserve"> y acceso a cursos con estructuras </w:t>
      </w:r>
      <w:proofErr w:type="spellStart"/>
      <w:r w:rsidRPr="009C21CF">
        <w:rPr>
          <w:rFonts w:ascii="Georgia" w:eastAsia="Times New Roman" w:hAnsi="Georgia" w:cs="Arial"/>
          <w:color w:val="445555"/>
          <w:sz w:val="18"/>
          <w:szCs w:val="18"/>
          <w:lang w:val="es-ES" w:eastAsia="es-AR"/>
        </w:rPr>
        <w:t>hipermediales</w:t>
      </w:r>
      <w:proofErr w:type="spellEnd"/>
      <w:r w:rsidRPr="009C21CF">
        <w:rPr>
          <w:rFonts w:ascii="Georgia" w:eastAsia="Times New Roman" w:hAnsi="Georgia" w:cs="Arial"/>
          <w:color w:val="445555"/>
          <w:sz w:val="18"/>
          <w:szCs w:val="18"/>
          <w:lang w:val="es-ES" w:eastAsia="es-AR"/>
        </w:rPr>
        <w:t xml:space="preserve"> y un alto nivel de interactividad (Miller y Miller, 2000).</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 Según el Departamento de Educación de los Estados Unidos, en 1978 el número de cursos universitarios a distancia era de 52.270, y la población atendida alcanzaba unos 710.000 alumnos, lo que equivalía a un 5% del total de alumnos matriculados en programas presénciales de pregrado en ese país. Cabe señalar que estos cursos se apoyaban en diversos medios como el correo postal, el </w:t>
      </w:r>
      <w:hyperlink r:id="rId146" w:history="1">
        <w:r w:rsidRPr="009C21CF">
          <w:rPr>
            <w:rFonts w:ascii="Georgia" w:eastAsia="Times New Roman" w:hAnsi="Georgia" w:cs="Arial"/>
            <w:color w:val="008040"/>
            <w:sz w:val="18"/>
            <w:szCs w:val="18"/>
            <w:u w:val="single"/>
            <w:lang w:val="es-ES" w:eastAsia="es-AR"/>
          </w:rPr>
          <w:t>correo electrónico</w:t>
        </w:r>
      </w:hyperlink>
      <w:r w:rsidRPr="009C21CF">
        <w:rPr>
          <w:rFonts w:ascii="Georgia" w:eastAsia="Times New Roman" w:hAnsi="Georgia" w:cs="Arial"/>
          <w:color w:val="445555"/>
          <w:sz w:val="18"/>
          <w:szCs w:val="18"/>
          <w:lang w:val="es-ES" w:eastAsia="es-AR"/>
        </w:rPr>
        <w:t xml:space="preserve"> y las listas de destinatarios; unos pocos utilizaban aplicaciones informáticas, </w:t>
      </w:r>
      <w:proofErr w:type="spellStart"/>
      <w:r w:rsidRPr="009C21CF">
        <w:rPr>
          <w:rFonts w:ascii="Georgia" w:eastAsia="Times New Roman" w:hAnsi="Georgia" w:cs="Arial"/>
          <w:color w:val="445555"/>
          <w:sz w:val="18"/>
          <w:szCs w:val="18"/>
          <w:lang w:val="es-ES" w:eastAsia="es-AR"/>
        </w:rPr>
        <w:t>audioconferencias</w:t>
      </w:r>
      <w:proofErr w:type="spellEnd"/>
      <w:r w:rsidRPr="009C21CF">
        <w:rPr>
          <w:rFonts w:ascii="Georgia" w:eastAsia="Times New Roman" w:hAnsi="Georgia" w:cs="Arial"/>
          <w:color w:val="445555"/>
          <w:sz w:val="18"/>
          <w:szCs w:val="18"/>
          <w:lang w:val="es-ES" w:eastAsia="es-AR"/>
        </w:rPr>
        <w:t xml:space="preserve"> o videoconferencias. Actualmente, según </w:t>
      </w:r>
      <w:hyperlink r:id="rId147" w:history="1">
        <w:r w:rsidRPr="009C21CF">
          <w:rPr>
            <w:rFonts w:ascii="Georgia" w:eastAsia="Times New Roman" w:hAnsi="Georgia" w:cs="Arial"/>
            <w:color w:val="008040"/>
            <w:sz w:val="18"/>
            <w:szCs w:val="18"/>
            <w:u w:val="single"/>
            <w:lang w:val="es-ES" w:eastAsia="es-AR"/>
          </w:rPr>
          <w:t>datos</w:t>
        </w:r>
      </w:hyperlink>
      <w:r w:rsidRPr="009C21CF">
        <w:rPr>
          <w:rFonts w:ascii="Georgia" w:eastAsia="Times New Roman" w:hAnsi="Georgia" w:cs="Arial"/>
          <w:color w:val="445555"/>
          <w:sz w:val="18"/>
          <w:szCs w:val="18"/>
          <w:lang w:val="es-ES" w:eastAsia="es-AR"/>
        </w:rPr>
        <w:t xml:space="preserve"> de la Internacional Data </w:t>
      </w:r>
      <w:proofErr w:type="spellStart"/>
      <w:r w:rsidRPr="009C21CF">
        <w:rPr>
          <w:rFonts w:ascii="Georgia" w:eastAsia="Times New Roman" w:hAnsi="Georgia" w:cs="Arial"/>
          <w:color w:val="445555"/>
          <w:sz w:val="18"/>
          <w:szCs w:val="18"/>
          <w:lang w:val="es-ES" w:eastAsia="es-AR"/>
        </w:rPr>
        <w:t>Corporation</w:t>
      </w:r>
      <w:proofErr w:type="spellEnd"/>
      <w:r w:rsidRPr="009C21CF">
        <w:rPr>
          <w:rFonts w:ascii="Georgia" w:eastAsia="Times New Roman" w:hAnsi="Georgia" w:cs="Arial"/>
          <w:color w:val="445555"/>
          <w:sz w:val="18"/>
          <w:szCs w:val="18"/>
          <w:lang w:val="es-ES" w:eastAsia="es-AR"/>
        </w:rPr>
        <w:t>, el número de alumnos que están tomando cursos en-línea puede llegar a 2.23 millones, cifra equivalente a un 15% de la población estudiantil universitaria (</w:t>
      </w:r>
      <w:proofErr w:type="spellStart"/>
      <w:r w:rsidRPr="009C21CF">
        <w:rPr>
          <w:rFonts w:ascii="Georgia" w:eastAsia="Times New Roman" w:hAnsi="Georgia" w:cs="Arial"/>
          <w:color w:val="445555"/>
          <w:sz w:val="18"/>
          <w:szCs w:val="18"/>
          <w:lang w:val="es-ES" w:eastAsia="es-AR"/>
        </w:rPr>
        <w:t>Ko</w:t>
      </w:r>
      <w:proofErr w:type="spellEnd"/>
      <w:r w:rsidRPr="009C21CF">
        <w:rPr>
          <w:rFonts w:ascii="Georgia" w:eastAsia="Times New Roman" w:hAnsi="Georgia" w:cs="Arial"/>
          <w:color w:val="445555"/>
          <w:sz w:val="18"/>
          <w:szCs w:val="18"/>
          <w:lang w:val="es-ES" w:eastAsia="es-AR"/>
        </w:rPr>
        <w:t xml:space="preserve"> y </w:t>
      </w:r>
      <w:proofErr w:type="spellStart"/>
      <w:r w:rsidRPr="009C21CF">
        <w:rPr>
          <w:rFonts w:ascii="Georgia" w:eastAsia="Times New Roman" w:hAnsi="Georgia" w:cs="Arial"/>
          <w:color w:val="445555"/>
          <w:sz w:val="18"/>
          <w:szCs w:val="18"/>
          <w:lang w:val="es-ES" w:eastAsia="es-AR"/>
        </w:rPr>
        <w:t>Rossen</w:t>
      </w:r>
      <w:proofErr w:type="spellEnd"/>
      <w:r w:rsidRPr="009C21CF">
        <w:rPr>
          <w:rFonts w:ascii="Georgia" w:eastAsia="Times New Roman" w:hAnsi="Georgia" w:cs="Arial"/>
          <w:color w:val="445555"/>
          <w:sz w:val="18"/>
          <w:szCs w:val="18"/>
          <w:lang w:val="es-ES" w:eastAsia="es-AR"/>
        </w:rPr>
        <w:t>, 2001).</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  Es razonable suponer que el </w:t>
      </w:r>
      <w:hyperlink r:id="rId148" w:history="1">
        <w:r w:rsidRPr="009C21CF">
          <w:rPr>
            <w:rFonts w:ascii="Georgia" w:eastAsia="Times New Roman" w:hAnsi="Georgia" w:cs="Arial"/>
            <w:color w:val="008040"/>
            <w:sz w:val="18"/>
            <w:szCs w:val="18"/>
            <w:u w:val="single"/>
            <w:lang w:val="es-ES" w:eastAsia="es-AR"/>
          </w:rPr>
          <w:t>volumen</w:t>
        </w:r>
      </w:hyperlink>
      <w:r w:rsidRPr="009C21CF">
        <w:rPr>
          <w:rFonts w:ascii="Georgia" w:eastAsia="Times New Roman" w:hAnsi="Georgia" w:cs="Arial"/>
          <w:color w:val="445555"/>
          <w:sz w:val="18"/>
          <w:szCs w:val="18"/>
          <w:lang w:val="es-ES" w:eastAsia="es-AR"/>
        </w:rPr>
        <w:t xml:space="preserve"> creciente de servicios de capacitación e información, </w:t>
      </w:r>
      <w:hyperlink r:id="rId149" w:history="1">
        <w:r w:rsidRPr="009C21CF">
          <w:rPr>
            <w:rFonts w:ascii="Georgia" w:eastAsia="Times New Roman" w:hAnsi="Georgia" w:cs="Arial"/>
            <w:color w:val="008040"/>
            <w:sz w:val="18"/>
            <w:szCs w:val="18"/>
            <w:u w:val="single"/>
            <w:lang w:val="es-ES" w:eastAsia="es-AR"/>
          </w:rPr>
          <w:t>ventas</w:t>
        </w:r>
      </w:hyperlink>
      <w:r w:rsidRPr="009C21CF">
        <w:rPr>
          <w:rFonts w:ascii="Georgia" w:eastAsia="Times New Roman" w:hAnsi="Georgia" w:cs="Arial"/>
          <w:color w:val="445555"/>
          <w:sz w:val="18"/>
          <w:szCs w:val="18"/>
          <w:lang w:val="es-ES" w:eastAsia="es-AR"/>
        </w:rPr>
        <w:t xml:space="preserve">, y transacciones financieras que se están realizando en la Red </w:t>
      </w:r>
      <w:proofErr w:type="gramStart"/>
      <w:r w:rsidRPr="009C21CF">
        <w:rPr>
          <w:rFonts w:ascii="Georgia" w:eastAsia="Times New Roman" w:hAnsi="Georgia" w:cs="Arial"/>
          <w:color w:val="445555"/>
          <w:sz w:val="18"/>
          <w:szCs w:val="18"/>
          <w:lang w:val="es-ES" w:eastAsia="es-AR"/>
        </w:rPr>
        <w:t>incentivarán</w:t>
      </w:r>
      <w:proofErr w:type="gramEnd"/>
      <w:r w:rsidRPr="009C21CF">
        <w:rPr>
          <w:rFonts w:ascii="Georgia" w:eastAsia="Times New Roman" w:hAnsi="Georgia" w:cs="Arial"/>
          <w:color w:val="445555"/>
          <w:sz w:val="18"/>
          <w:szCs w:val="18"/>
          <w:lang w:val="es-ES" w:eastAsia="es-AR"/>
        </w:rPr>
        <w:t xml:space="preserve"> cuantiosas </w:t>
      </w:r>
      <w:hyperlink r:id="rId150" w:history="1">
        <w:r w:rsidRPr="009C21CF">
          <w:rPr>
            <w:rFonts w:ascii="Georgia" w:eastAsia="Times New Roman" w:hAnsi="Georgia" w:cs="Arial"/>
            <w:color w:val="008040"/>
            <w:sz w:val="18"/>
            <w:szCs w:val="18"/>
            <w:u w:val="single"/>
            <w:lang w:val="es-ES" w:eastAsia="es-AR"/>
          </w:rPr>
          <w:t>inversiones</w:t>
        </w:r>
      </w:hyperlink>
      <w:r w:rsidRPr="009C21CF">
        <w:rPr>
          <w:rFonts w:ascii="Georgia" w:eastAsia="Times New Roman" w:hAnsi="Georgia" w:cs="Arial"/>
          <w:color w:val="445555"/>
          <w:sz w:val="18"/>
          <w:szCs w:val="18"/>
          <w:lang w:val="es-ES" w:eastAsia="es-AR"/>
        </w:rPr>
        <w:t xml:space="preserve"> en una mejor infraestructura de comunicación. Con un ancho de banda mayor, la enseñanza virtual podrá apoyarse más en estrategias sincrónicas; así, en vez de participar en una sesión de </w:t>
      </w:r>
      <w:hyperlink r:id="rId151" w:history="1">
        <w:r w:rsidRPr="009C21CF">
          <w:rPr>
            <w:rFonts w:ascii="Georgia" w:eastAsia="Times New Roman" w:hAnsi="Georgia" w:cs="Arial"/>
            <w:color w:val="008040"/>
            <w:sz w:val="18"/>
            <w:szCs w:val="18"/>
            <w:u w:val="single"/>
            <w:lang w:val="es-ES" w:eastAsia="es-AR"/>
          </w:rPr>
          <w:t>chat</w:t>
        </w:r>
      </w:hyperlink>
      <w:r w:rsidRPr="009C21CF">
        <w:rPr>
          <w:rFonts w:ascii="Georgia" w:eastAsia="Times New Roman" w:hAnsi="Georgia" w:cs="Arial"/>
          <w:color w:val="445555"/>
          <w:sz w:val="18"/>
          <w:szCs w:val="18"/>
          <w:lang w:val="es-ES" w:eastAsia="es-AR"/>
        </w:rPr>
        <w:t xml:space="preserve"> tecleando comentarios, el docente y los alumnos pueden utilizar audio y </w:t>
      </w:r>
      <w:hyperlink r:id="rId152" w:history="1">
        <w:r w:rsidRPr="009C21CF">
          <w:rPr>
            <w:rFonts w:ascii="Georgia" w:eastAsia="Times New Roman" w:hAnsi="Georgia" w:cs="Arial"/>
            <w:color w:val="008040"/>
            <w:sz w:val="18"/>
            <w:szCs w:val="18"/>
            <w:u w:val="single"/>
            <w:lang w:val="es-ES" w:eastAsia="es-AR"/>
          </w:rPr>
          <w:t>video</w:t>
        </w:r>
      </w:hyperlink>
      <w:r w:rsidRPr="009C21CF">
        <w:rPr>
          <w:rFonts w:ascii="Georgia" w:eastAsia="Times New Roman" w:hAnsi="Georgia" w:cs="Arial"/>
          <w:color w:val="445555"/>
          <w:sz w:val="18"/>
          <w:szCs w:val="18"/>
          <w:lang w:val="es-ES" w:eastAsia="es-AR"/>
        </w:rPr>
        <w:t xml:space="preserve"> para hablar directamente entre ellos, hacer exposiciones, y cooperar en tareas o proyectos. Las horas de </w:t>
      </w:r>
      <w:hyperlink r:id="rId153" w:history="1">
        <w:r w:rsidRPr="009C21CF">
          <w:rPr>
            <w:rFonts w:ascii="Georgia" w:eastAsia="Times New Roman" w:hAnsi="Georgia" w:cs="Arial"/>
            <w:color w:val="008040"/>
            <w:sz w:val="18"/>
            <w:szCs w:val="18"/>
            <w:u w:val="single"/>
            <w:lang w:val="es-ES" w:eastAsia="es-AR"/>
          </w:rPr>
          <w:t>oficina</w:t>
        </w:r>
      </w:hyperlink>
      <w:r w:rsidRPr="009C21CF">
        <w:rPr>
          <w:rFonts w:ascii="Georgia" w:eastAsia="Times New Roman" w:hAnsi="Georgia" w:cs="Arial"/>
          <w:color w:val="445555"/>
          <w:sz w:val="18"/>
          <w:szCs w:val="18"/>
          <w:lang w:val="es-ES" w:eastAsia="es-AR"/>
        </w:rPr>
        <w:t xml:space="preserve"> virtual serán más usuales, apoyadas en plataformas informáticas que permiten la comunicación audiovisual entre docentes y alumnos, la utilización conjunta de un programa, el examen y discusión de </w:t>
      </w:r>
      <w:hyperlink r:id="rId154" w:history="1">
        <w:r w:rsidRPr="009C21CF">
          <w:rPr>
            <w:rFonts w:ascii="Georgia" w:eastAsia="Times New Roman" w:hAnsi="Georgia" w:cs="Arial"/>
            <w:color w:val="008040"/>
            <w:sz w:val="18"/>
            <w:szCs w:val="18"/>
            <w:u w:val="single"/>
            <w:lang w:val="es-ES" w:eastAsia="es-AR"/>
          </w:rPr>
          <w:t>documentos</w:t>
        </w:r>
      </w:hyperlink>
      <w:r w:rsidRPr="009C21CF">
        <w:rPr>
          <w:rFonts w:ascii="Georgia" w:eastAsia="Times New Roman" w:hAnsi="Georgia" w:cs="Arial"/>
          <w:color w:val="445555"/>
          <w:sz w:val="18"/>
          <w:szCs w:val="18"/>
          <w:lang w:val="es-ES" w:eastAsia="es-AR"/>
        </w:rPr>
        <w:t xml:space="preserve"> en un tablero electrónico (</w:t>
      </w:r>
      <w:proofErr w:type="spellStart"/>
      <w:r w:rsidRPr="009C21CF">
        <w:rPr>
          <w:rFonts w:ascii="Georgia" w:eastAsia="Times New Roman" w:hAnsi="Georgia" w:cs="Arial"/>
          <w:color w:val="445555"/>
          <w:sz w:val="18"/>
          <w:szCs w:val="18"/>
          <w:lang w:val="es-ES" w:eastAsia="es-AR"/>
        </w:rPr>
        <w:t>Ko</w:t>
      </w:r>
      <w:proofErr w:type="spellEnd"/>
      <w:r w:rsidRPr="009C21CF">
        <w:rPr>
          <w:rFonts w:ascii="Georgia" w:eastAsia="Times New Roman" w:hAnsi="Georgia" w:cs="Arial"/>
          <w:color w:val="445555"/>
          <w:sz w:val="18"/>
          <w:szCs w:val="18"/>
          <w:lang w:val="es-ES" w:eastAsia="es-AR"/>
        </w:rPr>
        <w:t xml:space="preserve"> y </w:t>
      </w:r>
      <w:proofErr w:type="spellStart"/>
      <w:r w:rsidRPr="009C21CF">
        <w:rPr>
          <w:rFonts w:ascii="Georgia" w:eastAsia="Times New Roman" w:hAnsi="Georgia" w:cs="Arial"/>
          <w:color w:val="445555"/>
          <w:sz w:val="18"/>
          <w:szCs w:val="18"/>
          <w:lang w:val="es-ES" w:eastAsia="es-AR"/>
        </w:rPr>
        <w:t>Rossen</w:t>
      </w:r>
      <w:proofErr w:type="spellEnd"/>
      <w:r w:rsidRPr="009C21CF">
        <w:rPr>
          <w:rFonts w:ascii="Georgia" w:eastAsia="Times New Roman" w:hAnsi="Georgia" w:cs="Arial"/>
          <w:color w:val="445555"/>
          <w:sz w:val="18"/>
          <w:szCs w:val="18"/>
          <w:lang w:val="es-ES" w:eastAsia="es-AR"/>
        </w:rPr>
        <w:t>, 2001).</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 Las conexiones de alta </w:t>
      </w:r>
      <w:hyperlink r:id="rId155" w:anchor="TEORICO" w:history="1">
        <w:r w:rsidRPr="009C21CF">
          <w:rPr>
            <w:rFonts w:ascii="Georgia" w:eastAsia="Times New Roman" w:hAnsi="Georgia" w:cs="Arial"/>
            <w:color w:val="008040"/>
            <w:sz w:val="18"/>
            <w:szCs w:val="18"/>
            <w:u w:val="single"/>
            <w:lang w:val="es-ES" w:eastAsia="es-AR"/>
          </w:rPr>
          <w:t>velocidad</w:t>
        </w:r>
      </w:hyperlink>
      <w:r w:rsidRPr="009C21CF">
        <w:rPr>
          <w:rFonts w:ascii="Georgia" w:eastAsia="Times New Roman" w:hAnsi="Georgia" w:cs="Arial"/>
          <w:color w:val="445555"/>
          <w:sz w:val="18"/>
          <w:szCs w:val="18"/>
          <w:lang w:val="es-ES" w:eastAsia="es-AR"/>
        </w:rPr>
        <w:t xml:space="preserve"> influyen igualmente en las formas de trabajo asincrónico, que también pueden incorporar video, audio, o animaciones tridimensionales. En ambientes de comunicación de </w:t>
      </w:r>
      <w:hyperlink r:id="rId156" w:history="1">
        <w:r w:rsidRPr="009C21CF">
          <w:rPr>
            <w:rFonts w:ascii="Georgia" w:eastAsia="Times New Roman" w:hAnsi="Georgia" w:cs="Arial"/>
            <w:color w:val="008040"/>
            <w:sz w:val="18"/>
            <w:szCs w:val="18"/>
            <w:u w:val="single"/>
            <w:lang w:val="es-ES" w:eastAsia="es-AR"/>
          </w:rPr>
          <w:t>banda ancha</w:t>
        </w:r>
      </w:hyperlink>
      <w:r w:rsidRPr="009C21CF">
        <w:rPr>
          <w:rFonts w:ascii="Georgia" w:eastAsia="Times New Roman" w:hAnsi="Georgia" w:cs="Arial"/>
          <w:color w:val="445555"/>
          <w:sz w:val="18"/>
          <w:szCs w:val="18"/>
          <w:lang w:val="es-ES" w:eastAsia="es-AR"/>
        </w:rPr>
        <w:t>, donde la interacción alumno-docente es más directa y fluida, los docentes tienen la oportunidad de crear y suministrar ellos mismos los contenidos, y controlar mejor el desarrollo de los cursos, lo que influye significativamente en la calidad e impacto de la enseñanza (</w:t>
      </w:r>
      <w:proofErr w:type="spellStart"/>
      <w:r w:rsidRPr="009C21CF">
        <w:rPr>
          <w:rFonts w:ascii="Georgia" w:eastAsia="Times New Roman" w:hAnsi="Georgia" w:cs="Arial"/>
          <w:color w:val="445555"/>
          <w:sz w:val="18"/>
          <w:szCs w:val="18"/>
          <w:lang w:val="es-ES" w:eastAsia="es-AR"/>
        </w:rPr>
        <w:t>Ko</w:t>
      </w:r>
      <w:proofErr w:type="spellEnd"/>
      <w:r w:rsidRPr="009C21CF">
        <w:rPr>
          <w:rFonts w:ascii="Georgia" w:eastAsia="Times New Roman" w:hAnsi="Georgia" w:cs="Arial"/>
          <w:color w:val="445555"/>
          <w:sz w:val="18"/>
          <w:szCs w:val="18"/>
          <w:lang w:val="es-ES" w:eastAsia="es-AR"/>
        </w:rPr>
        <w:t xml:space="preserve"> y </w:t>
      </w:r>
      <w:proofErr w:type="spellStart"/>
      <w:r w:rsidRPr="009C21CF">
        <w:rPr>
          <w:rFonts w:ascii="Georgia" w:eastAsia="Times New Roman" w:hAnsi="Georgia" w:cs="Arial"/>
          <w:color w:val="445555"/>
          <w:sz w:val="18"/>
          <w:szCs w:val="18"/>
          <w:lang w:val="es-ES" w:eastAsia="es-AR"/>
        </w:rPr>
        <w:t>Rossen</w:t>
      </w:r>
      <w:proofErr w:type="spellEnd"/>
      <w:r w:rsidRPr="009C21CF">
        <w:rPr>
          <w:rFonts w:ascii="Georgia" w:eastAsia="Times New Roman" w:hAnsi="Georgia" w:cs="Arial"/>
          <w:color w:val="445555"/>
          <w:sz w:val="18"/>
          <w:szCs w:val="18"/>
          <w:lang w:val="es-ES" w:eastAsia="es-AR"/>
        </w:rPr>
        <w:t>, 2001).</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 Las plataformas de administración de cursos, como </w:t>
      </w:r>
      <w:proofErr w:type="spellStart"/>
      <w:r w:rsidRPr="009C21CF">
        <w:rPr>
          <w:rFonts w:ascii="Georgia" w:eastAsia="Times New Roman" w:hAnsi="Georgia" w:cs="Arial"/>
          <w:color w:val="445555"/>
          <w:sz w:val="18"/>
          <w:szCs w:val="18"/>
          <w:lang w:val="es-ES" w:eastAsia="es-AR"/>
        </w:rPr>
        <w:t>WebCT</w:t>
      </w:r>
      <w:proofErr w:type="spellEnd"/>
      <w:r w:rsidRPr="009C21CF">
        <w:rPr>
          <w:rFonts w:ascii="Georgia" w:eastAsia="Times New Roman" w:hAnsi="Georgia" w:cs="Arial"/>
          <w:color w:val="445555"/>
          <w:sz w:val="18"/>
          <w:szCs w:val="18"/>
          <w:lang w:val="es-ES" w:eastAsia="es-AR"/>
        </w:rPr>
        <w:t xml:space="preserve">, </w:t>
      </w:r>
      <w:proofErr w:type="spellStart"/>
      <w:r w:rsidRPr="009C21CF">
        <w:rPr>
          <w:rFonts w:ascii="Georgia" w:eastAsia="Times New Roman" w:hAnsi="Georgia" w:cs="Arial"/>
          <w:color w:val="445555"/>
          <w:sz w:val="18"/>
          <w:szCs w:val="18"/>
          <w:lang w:val="es-ES" w:eastAsia="es-AR"/>
        </w:rPr>
        <w:t>Blackboard</w:t>
      </w:r>
      <w:proofErr w:type="spellEnd"/>
      <w:r w:rsidRPr="009C21CF">
        <w:rPr>
          <w:rFonts w:ascii="Georgia" w:eastAsia="Times New Roman" w:hAnsi="Georgia" w:cs="Arial"/>
          <w:color w:val="445555"/>
          <w:sz w:val="18"/>
          <w:szCs w:val="18"/>
          <w:lang w:val="es-ES" w:eastAsia="es-AR"/>
        </w:rPr>
        <w:t>, e-</w:t>
      </w:r>
      <w:proofErr w:type="spellStart"/>
      <w:r w:rsidRPr="009C21CF">
        <w:rPr>
          <w:rFonts w:ascii="Georgia" w:eastAsia="Times New Roman" w:hAnsi="Georgia" w:cs="Arial"/>
          <w:color w:val="445555"/>
          <w:sz w:val="18"/>
          <w:szCs w:val="18"/>
          <w:lang w:val="es-ES" w:eastAsia="es-AR"/>
        </w:rPr>
        <w:t>College</w:t>
      </w:r>
      <w:proofErr w:type="spellEnd"/>
      <w:r w:rsidRPr="009C21CF">
        <w:rPr>
          <w:rFonts w:ascii="Georgia" w:eastAsia="Times New Roman" w:hAnsi="Georgia" w:cs="Arial"/>
          <w:color w:val="445555"/>
          <w:sz w:val="18"/>
          <w:szCs w:val="18"/>
          <w:lang w:val="es-ES" w:eastAsia="es-AR"/>
        </w:rPr>
        <w:t xml:space="preserve">, o </w:t>
      </w:r>
      <w:proofErr w:type="spellStart"/>
      <w:r w:rsidRPr="009C21CF">
        <w:rPr>
          <w:rFonts w:ascii="Georgia" w:eastAsia="Times New Roman" w:hAnsi="Georgia" w:cs="Arial"/>
          <w:color w:val="445555"/>
          <w:sz w:val="18"/>
          <w:szCs w:val="18"/>
          <w:lang w:val="es-ES" w:eastAsia="es-AR"/>
        </w:rPr>
        <w:t>Learning</w:t>
      </w:r>
      <w:proofErr w:type="spellEnd"/>
      <w:r w:rsidRPr="009C21CF">
        <w:rPr>
          <w:rFonts w:ascii="Georgia" w:eastAsia="Times New Roman" w:hAnsi="Georgia" w:cs="Arial"/>
          <w:color w:val="445555"/>
          <w:sz w:val="18"/>
          <w:szCs w:val="18"/>
          <w:lang w:val="es-ES" w:eastAsia="es-AR"/>
        </w:rPr>
        <w:t xml:space="preserve"> </w:t>
      </w:r>
      <w:proofErr w:type="spellStart"/>
      <w:r w:rsidRPr="009C21CF">
        <w:rPr>
          <w:rFonts w:ascii="Georgia" w:eastAsia="Times New Roman" w:hAnsi="Georgia" w:cs="Arial"/>
          <w:color w:val="445555"/>
          <w:sz w:val="18"/>
          <w:szCs w:val="18"/>
          <w:lang w:val="es-ES" w:eastAsia="es-AR"/>
        </w:rPr>
        <w:t>Space</w:t>
      </w:r>
      <w:proofErr w:type="spellEnd"/>
      <w:r w:rsidRPr="009C21CF">
        <w:rPr>
          <w:rFonts w:ascii="Georgia" w:eastAsia="Times New Roman" w:hAnsi="Georgia" w:cs="Arial"/>
          <w:color w:val="445555"/>
          <w:sz w:val="18"/>
          <w:szCs w:val="18"/>
          <w:lang w:val="es-ES" w:eastAsia="es-AR"/>
        </w:rPr>
        <w:t xml:space="preserve"> son fundamentalmente </w:t>
      </w:r>
      <w:hyperlink r:id="rId157" w:history="1">
        <w:r w:rsidRPr="009C21CF">
          <w:rPr>
            <w:rFonts w:ascii="Georgia" w:eastAsia="Times New Roman" w:hAnsi="Georgia" w:cs="Arial"/>
            <w:color w:val="008040"/>
            <w:sz w:val="18"/>
            <w:szCs w:val="18"/>
            <w:u w:val="single"/>
            <w:lang w:val="es-ES" w:eastAsia="es-AR"/>
          </w:rPr>
          <w:t>sistemas</w:t>
        </w:r>
      </w:hyperlink>
      <w:r w:rsidRPr="009C21CF">
        <w:rPr>
          <w:rFonts w:ascii="Georgia" w:eastAsia="Times New Roman" w:hAnsi="Georgia" w:cs="Arial"/>
          <w:color w:val="445555"/>
          <w:sz w:val="18"/>
          <w:szCs w:val="18"/>
          <w:lang w:val="es-ES" w:eastAsia="es-AR"/>
        </w:rPr>
        <w:t xml:space="preserve"> asincrónicos. Aunque incluyen la opción del chat, una herramienta sincrónica, asumen que los alumnos se conectan a una hora de su elección, examinan el material disponible en el sitio y realizan la mayor parte del trabajo sin estar conectados a la Red. No obstante, en ambientes con conexiones de alta velocidad y comunicación sincrónica se vive la experiencia de asistir a una clase virtual, es decir, entrar a una hora determinada e interactuar con el docente y los compañeros utilizando herramientas que soportan el flujo de información de doble vía. Este tipo de plataformas permiten que el profesor exponga en vivo la clase, los estudiantes pregunten, hagan discusiones, observen un video y lo analicen colectivamente, y respondan las preguntas de un examen. El docente tiene pleno </w:t>
      </w:r>
      <w:hyperlink r:id="rId158" w:history="1">
        <w:r w:rsidRPr="009C21CF">
          <w:rPr>
            <w:rFonts w:ascii="Georgia" w:eastAsia="Times New Roman" w:hAnsi="Georgia" w:cs="Arial"/>
            <w:color w:val="008040"/>
            <w:sz w:val="18"/>
            <w:szCs w:val="18"/>
            <w:u w:val="single"/>
            <w:lang w:val="es-ES" w:eastAsia="es-AR"/>
          </w:rPr>
          <w:t>control</w:t>
        </w:r>
      </w:hyperlink>
      <w:r w:rsidRPr="009C21CF">
        <w:rPr>
          <w:rFonts w:ascii="Georgia" w:eastAsia="Times New Roman" w:hAnsi="Georgia" w:cs="Arial"/>
          <w:color w:val="445555"/>
          <w:sz w:val="18"/>
          <w:szCs w:val="18"/>
          <w:lang w:val="es-ES" w:eastAsia="es-AR"/>
        </w:rPr>
        <w:t xml:space="preserve"> de todas estas actividades, por ejemplo puede interrumpir una discusión para exhibir una </w:t>
      </w:r>
      <w:hyperlink r:id="rId159" w:history="1">
        <w:r w:rsidRPr="009C21CF">
          <w:rPr>
            <w:rFonts w:ascii="Georgia" w:eastAsia="Times New Roman" w:hAnsi="Georgia" w:cs="Arial"/>
            <w:color w:val="008040"/>
            <w:sz w:val="18"/>
            <w:szCs w:val="18"/>
            <w:u w:val="single"/>
            <w:lang w:val="es-ES" w:eastAsia="es-AR"/>
          </w:rPr>
          <w:t>fotografía</w:t>
        </w:r>
      </w:hyperlink>
      <w:r w:rsidRPr="009C21CF">
        <w:rPr>
          <w:rFonts w:ascii="Georgia" w:eastAsia="Times New Roman" w:hAnsi="Georgia" w:cs="Arial"/>
          <w:color w:val="445555"/>
          <w:sz w:val="18"/>
          <w:szCs w:val="18"/>
          <w:lang w:val="es-ES" w:eastAsia="es-AR"/>
        </w:rPr>
        <w:t xml:space="preserve"> o un gráfico, presentar un documento, una serie de diapositivas, o un video.</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 La educación virtual puede ser una alternativa considerablemente más barata que la enseñanza presencial. Se necesitan menos instructores, menos aulas de clase, y menos personal administrativo para atender un mayor número de alumnos. Esta reducción en los costos está estimulando la oferta de cursos virtuales en un número </w:t>
      </w:r>
      <w:r w:rsidRPr="009C21CF">
        <w:rPr>
          <w:rFonts w:ascii="Georgia" w:eastAsia="Times New Roman" w:hAnsi="Georgia" w:cs="Arial"/>
          <w:color w:val="445555"/>
          <w:sz w:val="18"/>
          <w:szCs w:val="18"/>
          <w:lang w:val="es-ES" w:eastAsia="es-AR"/>
        </w:rPr>
        <w:lastRenderedPageBreak/>
        <w:t xml:space="preserve">creciente de instituciones. A medida que la universidades ofrezcan más cursos y programas en-línea aumentará la competencia por atraer estudiantes. Esta competencia, sumada a unos costos menores, puede producir una caída dramática en el número de alumnos matriculados en los programas presénciales. A la </w:t>
      </w:r>
      <w:hyperlink r:id="rId160" w:history="1">
        <w:r w:rsidRPr="009C21CF">
          <w:rPr>
            <w:rFonts w:ascii="Georgia" w:eastAsia="Times New Roman" w:hAnsi="Georgia" w:cs="Arial"/>
            <w:color w:val="008040"/>
            <w:sz w:val="18"/>
            <w:szCs w:val="18"/>
            <w:u w:val="single"/>
            <w:lang w:val="es-ES" w:eastAsia="es-AR"/>
          </w:rPr>
          <w:t>luz</w:t>
        </w:r>
      </w:hyperlink>
      <w:r w:rsidRPr="009C21CF">
        <w:rPr>
          <w:rFonts w:ascii="Georgia" w:eastAsia="Times New Roman" w:hAnsi="Georgia" w:cs="Arial"/>
          <w:color w:val="445555"/>
          <w:sz w:val="18"/>
          <w:szCs w:val="18"/>
          <w:lang w:val="es-ES" w:eastAsia="es-AR"/>
        </w:rPr>
        <w:t xml:space="preserve"> de estas circunstancias, la educación superior sufrirá transformaciones profundas en su </w:t>
      </w:r>
      <w:hyperlink r:id="rId161" w:history="1">
        <w:r w:rsidRPr="009C21CF">
          <w:rPr>
            <w:rFonts w:ascii="Georgia" w:eastAsia="Times New Roman" w:hAnsi="Georgia" w:cs="Arial"/>
            <w:color w:val="008040"/>
            <w:sz w:val="18"/>
            <w:szCs w:val="18"/>
            <w:u w:val="single"/>
            <w:lang w:val="es-ES" w:eastAsia="es-AR"/>
          </w:rPr>
          <w:t>filosofía</w:t>
        </w:r>
      </w:hyperlink>
      <w:r w:rsidRPr="009C21CF">
        <w:rPr>
          <w:rFonts w:ascii="Georgia" w:eastAsia="Times New Roman" w:hAnsi="Georgia" w:cs="Arial"/>
          <w:color w:val="445555"/>
          <w:sz w:val="18"/>
          <w:szCs w:val="18"/>
          <w:lang w:val="es-ES" w:eastAsia="es-AR"/>
        </w:rPr>
        <w:t xml:space="preserve"> y </w:t>
      </w:r>
      <w:hyperlink r:id="rId162" w:history="1">
        <w:r w:rsidRPr="009C21CF">
          <w:rPr>
            <w:rFonts w:ascii="Georgia" w:eastAsia="Times New Roman" w:hAnsi="Georgia" w:cs="Arial"/>
            <w:color w:val="008040"/>
            <w:sz w:val="18"/>
            <w:szCs w:val="18"/>
            <w:u w:val="single"/>
            <w:lang w:val="es-ES" w:eastAsia="es-AR"/>
          </w:rPr>
          <w:t>organización</w:t>
        </w:r>
      </w:hyperlink>
      <w:r w:rsidRPr="009C21CF">
        <w:rPr>
          <w:rFonts w:ascii="Georgia" w:eastAsia="Times New Roman" w:hAnsi="Georgia" w:cs="Arial"/>
          <w:color w:val="445555"/>
          <w:sz w:val="18"/>
          <w:szCs w:val="18"/>
          <w:lang w:val="es-ES" w:eastAsia="es-AR"/>
        </w:rPr>
        <w:t xml:space="preserve"> (Miller y Miller, 2000).</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 Aunque los medios, los gobiernos, o las instituciones académicas sostengan que las nuevas tecnologías de la comunicación y la información son herramientas esenciales para la educación actual, la </w:t>
      </w:r>
      <w:hyperlink r:id="rId163" w:history="1">
        <w:r w:rsidRPr="009C21CF">
          <w:rPr>
            <w:rFonts w:ascii="Georgia" w:eastAsia="Times New Roman" w:hAnsi="Georgia" w:cs="Arial"/>
            <w:color w:val="008040"/>
            <w:sz w:val="18"/>
            <w:szCs w:val="18"/>
            <w:u w:val="single"/>
            <w:lang w:val="es-ES" w:eastAsia="es-AR"/>
          </w:rPr>
          <w:t>fuerza</w:t>
        </w:r>
      </w:hyperlink>
      <w:r w:rsidRPr="009C21CF">
        <w:rPr>
          <w:rFonts w:ascii="Georgia" w:eastAsia="Times New Roman" w:hAnsi="Georgia" w:cs="Arial"/>
          <w:color w:val="445555"/>
          <w:sz w:val="18"/>
          <w:szCs w:val="18"/>
          <w:lang w:val="es-ES" w:eastAsia="es-AR"/>
        </w:rPr>
        <w:t xml:space="preserve"> que jalonea estos cambios es el mercado. A medida que la enseñanza virtual vaya penetrando la educación superior, las universidades se verán obligadas a introducir reformas que les permitan sobrevivir en un mercado global, tales como: disminuir su planta de docentes, reducir su infraestructura </w:t>
      </w:r>
      <w:hyperlink r:id="rId164" w:history="1">
        <w:r w:rsidRPr="009C21CF">
          <w:rPr>
            <w:rFonts w:ascii="Georgia" w:eastAsia="Times New Roman" w:hAnsi="Georgia" w:cs="Arial"/>
            <w:color w:val="008040"/>
            <w:sz w:val="18"/>
            <w:szCs w:val="18"/>
            <w:u w:val="single"/>
            <w:lang w:val="es-ES" w:eastAsia="es-AR"/>
          </w:rPr>
          <w:t>física</w:t>
        </w:r>
      </w:hyperlink>
      <w:r w:rsidRPr="009C21CF">
        <w:rPr>
          <w:rFonts w:ascii="Georgia" w:eastAsia="Times New Roman" w:hAnsi="Georgia" w:cs="Arial"/>
          <w:color w:val="445555"/>
          <w:sz w:val="18"/>
          <w:szCs w:val="18"/>
          <w:lang w:val="es-ES" w:eastAsia="es-AR"/>
        </w:rPr>
        <w:t xml:space="preserve">, disminuir los costos de la investigación y cobrar muchos servicios de apoyo, eliminar la estabilidad de los docentes, y evaluar su desempeño con criterios económicos. Estas fuerzas podrían alejar la </w:t>
      </w:r>
      <w:hyperlink r:id="rId165" w:anchor="contexto" w:history="1">
        <w:r w:rsidRPr="009C21CF">
          <w:rPr>
            <w:rFonts w:ascii="Georgia" w:eastAsia="Times New Roman" w:hAnsi="Georgia" w:cs="Arial"/>
            <w:color w:val="008040"/>
            <w:sz w:val="18"/>
            <w:szCs w:val="18"/>
            <w:u w:val="single"/>
            <w:lang w:val="es-ES" w:eastAsia="es-AR"/>
          </w:rPr>
          <w:t>educación superior</w:t>
        </w:r>
      </w:hyperlink>
      <w:r w:rsidRPr="009C21CF">
        <w:rPr>
          <w:rFonts w:ascii="Georgia" w:eastAsia="Times New Roman" w:hAnsi="Georgia" w:cs="Arial"/>
          <w:color w:val="445555"/>
          <w:sz w:val="18"/>
          <w:szCs w:val="18"/>
          <w:lang w:val="es-ES" w:eastAsia="es-AR"/>
        </w:rPr>
        <w:t xml:space="preserve"> de sus más caros ideales de </w:t>
      </w:r>
      <w:hyperlink r:id="rId166" w:history="1">
        <w:r w:rsidRPr="009C21CF">
          <w:rPr>
            <w:rFonts w:ascii="Georgia" w:eastAsia="Times New Roman" w:hAnsi="Georgia" w:cs="Arial"/>
            <w:color w:val="008040"/>
            <w:sz w:val="18"/>
            <w:szCs w:val="18"/>
            <w:u w:val="single"/>
            <w:lang w:val="es-ES" w:eastAsia="es-AR"/>
          </w:rPr>
          <w:t>democracia</w:t>
        </w:r>
      </w:hyperlink>
      <w:r w:rsidRPr="009C21CF">
        <w:rPr>
          <w:rFonts w:ascii="Georgia" w:eastAsia="Times New Roman" w:hAnsi="Georgia" w:cs="Arial"/>
          <w:color w:val="445555"/>
          <w:sz w:val="18"/>
          <w:szCs w:val="18"/>
          <w:lang w:val="es-ES" w:eastAsia="es-AR"/>
        </w:rPr>
        <w:t>, formación liberal e investigación (Miller y Miller, 2000).</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w:t>
      </w:r>
      <w:bookmarkStart w:id="10" w:name="conclu"/>
      <w:bookmarkEnd w:id="10"/>
      <w:r w:rsidRPr="009C21CF">
        <w:rPr>
          <w:rFonts w:ascii="Georgia" w:eastAsia="Times New Roman" w:hAnsi="Georgia" w:cs="Arial"/>
          <w:b/>
          <w:bCs/>
          <w:color w:val="445555"/>
          <w:sz w:val="18"/>
          <w:szCs w:val="18"/>
          <w:lang w:val="es-ES" w:eastAsia="es-AR"/>
        </w:rPr>
        <w:t>Conclusión</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Podemos considerar que el nuevo modelo educativo virtual está plenamente implantado, soportado tanto desde su perspectiva tecnológica como </w:t>
      </w:r>
      <w:hyperlink r:id="rId167" w:history="1">
        <w:r w:rsidRPr="009C21CF">
          <w:rPr>
            <w:rFonts w:ascii="Georgia" w:eastAsia="Times New Roman" w:hAnsi="Georgia" w:cs="Arial"/>
            <w:color w:val="008040"/>
            <w:sz w:val="18"/>
            <w:szCs w:val="18"/>
            <w:u w:val="single"/>
            <w:lang w:val="es-ES" w:eastAsia="es-AR"/>
          </w:rPr>
          <w:t>didáctica</w:t>
        </w:r>
      </w:hyperlink>
      <w:r w:rsidRPr="009C21CF">
        <w:rPr>
          <w:rFonts w:ascii="Georgia" w:eastAsia="Times New Roman" w:hAnsi="Georgia" w:cs="Arial"/>
          <w:color w:val="445555"/>
          <w:sz w:val="18"/>
          <w:szCs w:val="18"/>
          <w:lang w:val="es-ES" w:eastAsia="es-AR"/>
        </w:rPr>
        <w:t xml:space="preserve">, y su uso se irá incrementando en los próximos años. Concretamente, en el caso de la enseñanza superior en nuestro país, prácticamente todas las Universidades públicas y privadas o bien imparten cursos virtuales en la actualidad o bien han iniciado o realizado ya distintos proyectos en el área de la </w:t>
      </w:r>
      <w:proofErr w:type="spellStart"/>
      <w:r w:rsidRPr="009C21CF">
        <w:rPr>
          <w:rFonts w:ascii="Georgia" w:eastAsia="Times New Roman" w:hAnsi="Georgia" w:cs="Arial"/>
          <w:color w:val="445555"/>
          <w:sz w:val="18"/>
          <w:szCs w:val="18"/>
          <w:lang w:val="es-ES" w:eastAsia="es-AR"/>
        </w:rPr>
        <w:t>teleformación</w:t>
      </w:r>
      <w:proofErr w:type="spellEnd"/>
      <w:r w:rsidRPr="009C21CF">
        <w:rPr>
          <w:rFonts w:ascii="Georgia" w:eastAsia="Times New Roman" w:hAnsi="Georgia" w:cs="Arial"/>
          <w:color w:val="445555"/>
          <w:sz w:val="18"/>
          <w:szCs w:val="18"/>
          <w:lang w:val="es-ES" w:eastAsia="es-AR"/>
        </w:rPr>
        <w:t>.</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En la educación virtual el aprendizaje está centrado en el alumno y su participación activa en la construcción de conocimientos le asegura un aprendizaje significativo. Los profesores (facilitadores) ya no centran su trabajo docente en exposiciones orales de los contenidos de los libros; ahora asumen que los estudiantes pueden leer estos contenidos, y por lo tanto conciben la clase como un espacio para estimular el trabajo colaborativo y autónomo.</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En la actualidad decenas de instituciones tanto públicas como privadas están desarrollando y ofreciendo programas de educación virtual.</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 xml:space="preserve">A medida que la enseñanza virtual vaya penetrando la educación superior, las universidades se verán obligadas a introducir reformas que les permitan sobrevivir en un </w:t>
      </w:r>
      <w:hyperlink r:id="rId168" w:history="1">
        <w:r w:rsidRPr="009C21CF">
          <w:rPr>
            <w:rFonts w:ascii="Georgia" w:eastAsia="Times New Roman" w:hAnsi="Georgia" w:cs="Arial"/>
            <w:color w:val="008040"/>
            <w:sz w:val="18"/>
            <w:szCs w:val="18"/>
            <w:u w:val="single"/>
            <w:lang w:val="es-ES" w:eastAsia="es-AR"/>
          </w:rPr>
          <w:t>mercado global</w:t>
        </w:r>
      </w:hyperlink>
      <w:r w:rsidRPr="009C21CF">
        <w:rPr>
          <w:rFonts w:ascii="Georgia" w:eastAsia="Times New Roman" w:hAnsi="Georgia" w:cs="Arial"/>
          <w:color w:val="445555"/>
          <w:sz w:val="18"/>
          <w:szCs w:val="18"/>
          <w:lang w:val="es-ES" w:eastAsia="es-AR"/>
        </w:rPr>
        <w:t>, tales como: disminuir su planta de docentes, reducir su infraestructura física, disminuir los costos de la investigación y cobrar muchos servicios de apoyo, eliminar la estabilidad de los docentes, y evaluar su desempeño con criterios económicos.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11" w:name="referen"/>
      <w:bookmarkEnd w:id="11"/>
      <w:r w:rsidRPr="009C21CF">
        <w:rPr>
          <w:rFonts w:ascii="Georgia" w:eastAsia="Times New Roman" w:hAnsi="Georgia" w:cs="Arial"/>
          <w:b/>
          <w:bCs/>
          <w:color w:val="445555"/>
          <w:sz w:val="18"/>
          <w:szCs w:val="18"/>
          <w:lang w:val="es-ES" w:eastAsia="es-AR"/>
        </w:rPr>
        <w:t>Referencias.</w:t>
      </w:r>
    </w:p>
    <w:p w:rsidR="009C21CF" w:rsidRPr="009C21CF" w:rsidRDefault="009C21CF" w:rsidP="009C21CF">
      <w:pPr>
        <w:shd w:val="clear" w:color="auto" w:fill="FFFFFF"/>
        <w:spacing w:after="0" w:line="270" w:lineRule="atLeast"/>
        <w:rPr>
          <w:rFonts w:ascii="Georgia" w:eastAsia="Times New Roman" w:hAnsi="Georgia" w:cs="Arial"/>
          <w:color w:val="445555"/>
          <w:sz w:val="18"/>
          <w:szCs w:val="18"/>
          <w:lang w:val="es-ES" w:eastAsia="es-AR"/>
        </w:rPr>
      </w:pPr>
      <w:r w:rsidRPr="009C21CF">
        <w:rPr>
          <w:rFonts w:ascii="Georgia" w:eastAsia="Times New Roman" w:hAnsi="Georgia" w:cs="Arial"/>
          <w:noProof/>
          <w:color w:val="0248B0"/>
          <w:sz w:val="18"/>
          <w:szCs w:val="18"/>
          <w:lang w:eastAsia="es-AR"/>
        </w:rPr>
        <w:drawing>
          <wp:inline distT="0" distB="0" distL="0" distR="0">
            <wp:extent cx="123825" cy="123825"/>
            <wp:effectExtent l="0" t="0" r="0" b="0"/>
            <wp:docPr id="4" name="Imagen 4"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images04/trans.gif">
                      <a:hlinkClick r:id="rId31"/>
                    </pic:cNvPr>
                    <pic:cNvPicPr>
                      <a:picLocks noChangeAspect="1" noChangeArrowheads="1"/>
                    </pic:cNvPicPr>
                  </pic:nvPicPr>
                  <pic:blipFill>
                    <a:blip r:embed="rId32"/>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n-US" w:eastAsia="es-AR"/>
        </w:rPr>
      </w:pPr>
      <w:bookmarkStart w:id="12" w:name="BAGUI"/>
      <w:bookmarkEnd w:id="12"/>
      <w:proofErr w:type="gramStart"/>
      <w:r w:rsidRPr="009C21CF">
        <w:rPr>
          <w:rFonts w:ascii="Georgia" w:eastAsia="Times New Roman" w:hAnsi="Georgia" w:cs="Arial"/>
          <w:color w:val="445555"/>
          <w:sz w:val="18"/>
          <w:szCs w:val="18"/>
          <w:lang w:val="en-US" w:eastAsia="es-AR"/>
        </w:rPr>
        <w:t>BAGUI, S., 1998.</w:t>
      </w:r>
      <w:proofErr w:type="gramEnd"/>
      <w:r w:rsidRPr="009C21CF">
        <w:rPr>
          <w:rFonts w:ascii="Georgia" w:eastAsia="Times New Roman" w:hAnsi="Georgia" w:cs="Arial"/>
          <w:color w:val="445555"/>
          <w:sz w:val="18"/>
          <w:szCs w:val="18"/>
          <w:lang w:val="en-US" w:eastAsia="es-AR"/>
        </w:rPr>
        <w:t xml:space="preserve"> </w:t>
      </w:r>
      <w:proofErr w:type="gramStart"/>
      <w:r w:rsidRPr="009C21CF">
        <w:rPr>
          <w:rFonts w:ascii="Georgia" w:eastAsia="Times New Roman" w:hAnsi="Georgia" w:cs="Arial"/>
          <w:color w:val="445555"/>
          <w:sz w:val="18"/>
          <w:szCs w:val="18"/>
          <w:lang w:val="en-US" w:eastAsia="es-AR"/>
        </w:rPr>
        <w:t>"</w:t>
      </w:r>
      <w:hyperlink r:id="rId169" w:history="1">
        <w:r w:rsidRPr="009C21CF">
          <w:rPr>
            <w:rFonts w:ascii="Georgia" w:eastAsia="Times New Roman" w:hAnsi="Georgia" w:cs="Arial"/>
            <w:color w:val="0248B0"/>
            <w:sz w:val="18"/>
            <w:szCs w:val="18"/>
            <w:u w:val="single"/>
            <w:lang w:val="en-US" w:eastAsia="es-AR"/>
          </w:rPr>
          <w:t>Reasons for Increased Learning Using Multimedia</w:t>
        </w:r>
      </w:hyperlink>
      <w:r w:rsidRPr="009C21CF">
        <w:rPr>
          <w:rFonts w:ascii="Georgia" w:eastAsia="Times New Roman" w:hAnsi="Georgia" w:cs="Arial"/>
          <w:color w:val="445555"/>
          <w:sz w:val="18"/>
          <w:szCs w:val="18"/>
          <w:lang w:val="en-US" w:eastAsia="es-AR"/>
        </w:rPr>
        <w:t>".</w:t>
      </w:r>
      <w:proofErr w:type="gramEnd"/>
      <w:r w:rsidRPr="009C21CF">
        <w:rPr>
          <w:rFonts w:ascii="Georgia" w:eastAsia="Times New Roman" w:hAnsi="Georgia" w:cs="Arial"/>
          <w:color w:val="445555"/>
          <w:sz w:val="18"/>
          <w:szCs w:val="18"/>
          <w:lang w:val="en-US" w:eastAsia="es-AR"/>
        </w:rPr>
        <w:t xml:space="preserve"> Journal of Educational </w:t>
      </w:r>
      <w:hyperlink r:id="rId170" w:history="1">
        <w:r w:rsidRPr="009C21CF">
          <w:rPr>
            <w:rFonts w:ascii="Georgia" w:eastAsia="Times New Roman" w:hAnsi="Georgia" w:cs="Arial"/>
            <w:color w:val="008040"/>
            <w:sz w:val="18"/>
            <w:szCs w:val="18"/>
            <w:u w:val="single"/>
            <w:lang w:val="en-US" w:eastAsia="es-AR"/>
          </w:rPr>
          <w:t>Multimedia</w:t>
        </w:r>
      </w:hyperlink>
      <w:r w:rsidRPr="009C21CF">
        <w:rPr>
          <w:rFonts w:ascii="Georgia" w:eastAsia="Times New Roman" w:hAnsi="Georgia" w:cs="Arial"/>
          <w:color w:val="445555"/>
          <w:sz w:val="18"/>
          <w:szCs w:val="18"/>
          <w:lang w:val="en-US" w:eastAsia="es-AR"/>
        </w:rPr>
        <w:t xml:space="preserve"> and Hypermedia, 7(1), 3-18.</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n-US" w:eastAsia="es-AR"/>
        </w:rPr>
      </w:pPr>
      <w:bookmarkStart w:id="13" w:name="BENYON"/>
      <w:proofErr w:type="gramStart"/>
      <w:r w:rsidRPr="009C21CF">
        <w:rPr>
          <w:rFonts w:ascii="Georgia" w:eastAsia="Times New Roman" w:hAnsi="Georgia" w:cs="Arial"/>
          <w:color w:val="445555"/>
          <w:sz w:val="18"/>
          <w:szCs w:val="18"/>
          <w:lang w:val="en-US" w:eastAsia="es-AR"/>
        </w:rPr>
        <w:t>BENYON</w:t>
      </w:r>
      <w:bookmarkEnd w:id="13"/>
      <w:r w:rsidRPr="009C21CF">
        <w:rPr>
          <w:rFonts w:ascii="Georgia" w:eastAsia="Times New Roman" w:hAnsi="Georgia" w:cs="Arial"/>
          <w:color w:val="445555"/>
          <w:sz w:val="18"/>
          <w:szCs w:val="18"/>
          <w:lang w:val="en-US" w:eastAsia="es-AR"/>
        </w:rPr>
        <w:t>, D., STONE, D. y WOODROFFE, M., 1997.</w:t>
      </w:r>
      <w:proofErr w:type="gramEnd"/>
      <w:r w:rsidRPr="009C21CF">
        <w:rPr>
          <w:rFonts w:ascii="Georgia" w:eastAsia="Times New Roman" w:hAnsi="Georgia" w:cs="Arial"/>
          <w:color w:val="445555"/>
          <w:sz w:val="18"/>
          <w:szCs w:val="18"/>
          <w:lang w:val="en-US" w:eastAsia="es-AR"/>
        </w:rPr>
        <w:t xml:space="preserve"> </w:t>
      </w:r>
      <w:hyperlink r:id="rId171" w:history="1">
        <w:proofErr w:type="gramStart"/>
        <w:r w:rsidRPr="009C21CF">
          <w:rPr>
            <w:rFonts w:ascii="Georgia" w:eastAsia="Times New Roman" w:hAnsi="Georgia" w:cs="Arial"/>
            <w:color w:val="0248B0"/>
            <w:sz w:val="18"/>
            <w:szCs w:val="18"/>
            <w:u w:val="single"/>
            <w:lang w:val="en-US" w:eastAsia="es-AR"/>
          </w:rPr>
          <w:t>Experience with developing multimedia courseware for the World Wide Web</w:t>
        </w:r>
      </w:hyperlink>
      <w:r w:rsidRPr="009C21CF">
        <w:rPr>
          <w:rFonts w:ascii="Georgia" w:eastAsia="Times New Roman" w:hAnsi="Georgia" w:cs="Arial"/>
          <w:color w:val="445555"/>
          <w:sz w:val="18"/>
          <w:szCs w:val="18"/>
          <w:lang w:val="en-US" w:eastAsia="es-AR"/>
        </w:rPr>
        <w:t>: the need for better tools and clear pedagogy.</w:t>
      </w:r>
      <w:proofErr w:type="gramEnd"/>
      <w:r w:rsidRPr="009C21CF">
        <w:rPr>
          <w:rFonts w:ascii="Georgia" w:eastAsia="Times New Roman" w:hAnsi="Georgia" w:cs="Arial"/>
          <w:color w:val="445555"/>
          <w:sz w:val="18"/>
          <w:szCs w:val="18"/>
          <w:lang w:val="en-US" w:eastAsia="es-AR"/>
        </w:rPr>
        <w:t xml:space="preserve"> International Journal of Human-Computer Studies, 47, 197-218.</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n-US" w:eastAsia="es-AR"/>
        </w:rPr>
      </w:pPr>
      <w:bookmarkStart w:id="14" w:name="BERGE"/>
      <w:proofErr w:type="gramStart"/>
      <w:r w:rsidRPr="009C21CF">
        <w:rPr>
          <w:rFonts w:ascii="Georgia" w:eastAsia="Times New Roman" w:hAnsi="Georgia" w:cs="Arial"/>
          <w:color w:val="445555"/>
          <w:sz w:val="18"/>
          <w:szCs w:val="18"/>
          <w:lang w:val="en-US" w:eastAsia="es-AR"/>
        </w:rPr>
        <w:t>BERGE</w:t>
      </w:r>
      <w:bookmarkEnd w:id="14"/>
      <w:r w:rsidRPr="009C21CF">
        <w:rPr>
          <w:rFonts w:ascii="Georgia" w:eastAsia="Times New Roman" w:hAnsi="Georgia" w:cs="Arial"/>
          <w:color w:val="445555"/>
          <w:sz w:val="18"/>
          <w:szCs w:val="18"/>
          <w:lang w:val="en-US" w:eastAsia="es-AR"/>
        </w:rPr>
        <w:t>, L. Z., COLLINS, M., y DOUGHERTY, K., 2000.</w:t>
      </w:r>
      <w:proofErr w:type="gramEnd"/>
      <w:r w:rsidRPr="009C21CF">
        <w:rPr>
          <w:rFonts w:ascii="Georgia" w:eastAsia="Times New Roman" w:hAnsi="Georgia" w:cs="Arial"/>
          <w:color w:val="445555"/>
          <w:sz w:val="18"/>
          <w:szCs w:val="18"/>
          <w:lang w:val="en-US" w:eastAsia="es-AR"/>
        </w:rPr>
        <w:t xml:space="preserve"> </w:t>
      </w:r>
      <w:proofErr w:type="gramStart"/>
      <w:r w:rsidRPr="009C21CF">
        <w:rPr>
          <w:rFonts w:ascii="Georgia" w:eastAsia="Times New Roman" w:hAnsi="Georgia" w:cs="Arial"/>
          <w:color w:val="445555"/>
          <w:sz w:val="18"/>
          <w:szCs w:val="18"/>
          <w:lang w:val="en-US" w:eastAsia="es-AR"/>
        </w:rPr>
        <w:t xml:space="preserve">"Design Guidelines for </w:t>
      </w:r>
      <w:hyperlink r:id="rId172" w:history="1">
        <w:r w:rsidRPr="009C21CF">
          <w:rPr>
            <w:rFonts w:ascii="Georgia" w:eastAsia="Times New Roman" w:hAnsi="Georgia" w:cs="Arial"/>
            <w:color w:val="008040"/>
            <w:sz w:val="18"/>
            <w:szCs w:val="18"/>
            <w:u w:val="single"/>
            <w:lang w:val="en-US" w:eastAsia="es-AR"/>
          </w:rPr>
          <w:t>Web</w:t>
        </w:r>
      </w:hyperlink>
      <w:r w:rsidRPr="009C21CF">
        <w:rPr>
          <w:rFonts w:ascii="Georgia" w:eastAsia="Times New Roman" w:hAnsi="Georgia" w:cs="Arial"/>
          <w:color w:val="445555"/>
          <w:sz w:val="18"/>
          <w:szCs w:val="18"/>
          <w:lang w:val="en-US" w:eastAsia="es-AR"/>
        </w:rPr>
        <w:t>-Based Courses".</w:t>
      </w:r>
      <w:proofErr w:type="gramEnd"/>
      <w:r w:rsidRPr="009C21CF">
        <w:rPr>
          <w:rFonts w:ascii="Georgia" w:eastAsia="Times New Roman" w:hAnsi="Georgia" w:cs="Arial"/>
          <w:color w:val="445555"/>
          <w:sz w:val="18"/>
          <w:szCs w:val="18"/>
          <w:lang w:val="en-US" w:eastAsia="es-AR"/>
        </w:rPr>
        <w:t xml:space="preserve"> En: Beverly Abbey (Ed.) Instructional and Cognitive Impacts of Web-Based Education. Hershey, PA: Idea Group Publishing.</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n-US" w:eastAsia="es-AR"/>
        </w:rPr>
      </w:pPr>
      <w:bookmarkStart w:id="15" w:name="BONK"/>
      <w:r w:rsidRPr="009C21CF">
        <w:rPr>
          <w:rFonts w:ascii="Georgia" w:eastAsia="Times New Roman" w:hAnsi="Georgia" w:cs="Arial"/>
          <w:color w:val="445555"/>
          <w:sz w:val="18"/>
          <w:szCs w:val="18"/>
          <w:lang w:val="en-US" w:eastAsia="es-AR"/>
        </w:rPr>
        <w:lastRenderedPageBreak/>
        <w:t>BONK</w:t>
      </w:r>
      <w:bookmarkEnd w:id="15"/>
      <w:r w:rsidRPr="009C21CF">
        <w:rPr>
          <w:rFonts w:ascii="Georgia" w:eastAsia="Times New Roman" w:hAnsi="Georgia" w:cs="Arial"/>
          <w:color w:val="445555"/>
          <w:sz w:val="18"/>
          <w:szCs w:val="18"/>
          <w:lang w:val="en-US" w:eastAsia="es-AR"/>
        </w:rPr>
        <w:t>, C. J., CUMMINGS, J. A., HARA, N., FISCHLER, R. B. y LEE, S. M., 2000. "A ten-level web integration continuum for higher education". En: Beverly Abbey (Ed.) Instructional and Cognitive Impacts of Web-Based Education. Hershey, PA: Idea Group Publishing.</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n-US" w:eastAsia="es-AR"/>
        </w:rPr>
      </w:pPr>
      <w:bookmarkStart w:id="16" w:name="BROOKS"/>
      <w:r w:rsidRPr="009C21CF">
        <w:rPr>
          <w:rFonts w:ascii="Georgia" w:eastAsia="Times New Roman" w:hAnsi="Georgia" w:cs="Arial"/>
          <w:color w:val="445555"/>
          <w:sz w:val="18"/>
          <w:szCs w:val="18"/>
          <w:lang w:val="en-US" w:eastAsia="es-AR"/>
        </w:rPr>
        <w:t>BROOKS</w:t>
      </w:r>
      <w:bookmarkEnd w:id="16"/>
      <w:r w:rsidRPr="009C21CF">
        <w:rPr>
          <w:rFonts w:ascii="Georgia" w:eastAsia="Times New Roman" w:hAnsi="Georgia" w:cs="Arial"/>
          <w:color w:val="445555"/>
          <w:sz w:val="18"/>
          <w:szCs w:val="18"/>
          <w:lang w:val="en-US" w:eastAsia="es-AR"/>
        </w:rPr>
        <w:t xml:space="preserve">, D. W., NOLAN, D. E. y GALLAGHER, S. M., 2001. </w:t>
      </w:r>
      <w:proofErr w:type="gramStart"/>
      <w:r w:rsidRPr="009C21CF">
        <w:rPr>
          <w:rFonts w:ascii="Georgia" w:eastAsia="Times New Roman" w:hAnsi="Georgia" w:cs="Arial"/>
          <w:color w:val="445555"/>
          <w:sz w:val="18"/>
          <w:szCs w:val="18"/>
          <w:lang w:val="en-US" w:eastAsia="es-AR"/>
        </w:rPr>
        <w:t>Web-Teaching.</w:t>
      </w:r>
      <w:proofErr w:type="gramEnd"/>
      <w:r w:rsidRPr="009C21CF">
        <w:rPr>
          <w:rFonts w:ascii="Georgia" w:eastAsia="Times New Roman" w:hAnsi="Georgia" w:cs="Arial"/>
          <w:color w:val="445555"/>
          <w:sz w:val="18"/>
          <w:szCs w:val="18"/>
          <w:lang w:val="en-US" w:eastAsia="es-AR"/>
        </w:rPr>
        <w:t xml:space="preserve"> </w:t>
      </w:r>
      <w:proofErr w:type="gramStart"/>
      <w:r w:rsidRPr="009C21CF">
        <w:rPr>
          <w:rFonts w:ascii="Georgia" w:eastAsia="Times New Roman" w:hAnsi="Georgia" w:cs="Arial"/>
          <w:color w:val="445555"/>
          <w:sz w:val="18"/>
          <w:szCs w:val="18"/>
          <w:lang w:val="en-US" w:eastAsia="es-AR"/>
        </w:rPr>
        <w:t>A guide to designing interactive teaching for the World Wide Web.</w:t>
      </w:r>
      <w:proofErr w:type="gramEnd"/>
      <w:r w:rsidRPr="009C21CF">
        <w:rPr>
          <w:rFonts w:ascii="Georgia" w:eastAsia="Times New Roman" w:hAnsi="Georgia" w:cs="Arial"/>
          <w:color w:val="445555"/>
          <w:sz w:val="18"/>
          <w:szCs w:val="18"/>
          <w:lang w:val="en-US" w:eastAsia="es-AR"/>
        </w:rPr>
        <w:t xml:space="preserve"> New York: </w:t>
      </w:r>
      <w:proofErr w:type="spellStart"/>
      <w:r w:rsidRPr="009C21CF">
        <w:rPr>
          <w:rFonts w:ascii="Georgia" w:eastAsia="Times New Roman" w:hAnsi="Georgia" w:cs="Arial"/>
          <w:color w:val="445555"/>
          <w:sz w:val="18"/>
          <w:szCs w:val="18"/>
          <w:lang w:val="en-US" w:eastAsia="es-AR"/>
        </w:rPr>
        <w:t>Kluwer</w:t>
      </w:r>
      <w:proofErr w:type="spellEnd"/>
      <w:r w:rsidRPr="009C21CF">
        <w:rPr>
          <w:rFonts w:ascii="Georgia" w:eastAsia="Times New Roman" w:hAnsi="Georgia" w:cs="Arial"/>
          <w:color w:val="445555"/>
          <w:sz w:val="18"/>
          <w:szCs w:val="18"/>
          <w:lang w:val="en-US" w:eastAsia="es-AR"/>
        </w:rPr>
        <w:t xml:space="preserve"> Academic/Plenum Publishers.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17" w:name="BUSH"/>
      <w:proofErr w:type="gramStart"/>
      <w:r w:rsidRPr="009C21CF">
        <w:rPr>
          <w:rFonts w:ascii="Georgia" w:eastAsia="Times New Roman" w:hAnsi="Georgia" w:cs="Arial"/>
          <w:color w:val="445555"/>
          <w:sz w:val="18"/>
          <w:szCs w:val="18"/>
          <w:lang w:val="en-US" w:eastAsia="es-AR"/>
        </w:rPr>
        <w:t>BUSH</w:t>
      </w:r>
      <w:bookmarkEnd w:id="17"/>
      <w:r w:rsidRPr="009C21CF">
        <w:rPr>
          <w:rFonts w:ascii="Georgia" w:eastAsia="Times New Roman" w:hAnsi="Georgia" w:cs="Arial"/>
          <w:color w:val="445555"/>
          <w:sz w:val="18"/>
          <w:szCs w:val="18"/>
          <w:lang w:val="en-US" w:eastAsia="es-AR"/>
        </w:rPr>
        <w:t>, V., 1945.</w:t>
      </w:r>
      <w:proofErr w:type="gramEnd"/>
      <w:r w:rsidRPr="009C21CF">
        <w:rPr>
          <w:rFonts w:ascii="Georgia" w:eastAsia="Times New Roman" w:hAnsi="Georgia" w:cs="Arial"/>
          <w:color w:val="445555"/>
          <w:sz w:val="18"/>
          <w:szCs w:val="18"/>
          <w:lang w:val="en-US" w:eastAsia="es-AR"/>
        </w:rPr>
        <w:t xml:space="preserve"> </w:t>
      </w:r>
      <w:proofErr w:type="gramStart"/>
      <w:r w:rsidRPr="009C21CF">
        <w:rPr>
          <w:rFonts w:ascii="Georgia" w:eastAsia="Times New Roman" w:hAnsi="Georgia" w:cs="Arial"/>
          <w:color w:val="445555"/>
          <w:sz w:val="18"/>
          <w:szCs w:val="18"/>
          <w:lang w:val="en-US" w:eastAsia="es-AR"/>
        </w:rPr>
        <w:t>As We May Think.</w:t>
      </w:r>
      <w:proofErr w:type="gramEnd"/>
      <w:r w:rsidRPr="009C21CF">
        <w:rPr>
          <w:rFonts w:ascii="Georgia" w:eastAsia="Times New Roman" w:hAnsi="Georgia" w:cs="Arial"/>
          <w:color w:val="445555"/>
          <w:sz w:val="18"/>
          <w:szCs w:val="18"/>
          <w:lang w:val="en-US" w:eastAsia="es-AR"/>
        </w:rPr>
        <w:t xml:space="preserve"> </w:t>
      </w:r>
      <w:proofErr w:type="spellStart"/>
      <w:r w:rsidRPr="009C21CF">
        <w:rPr>
          <w:rFonts w:ascii="Georgia" w:eastAsia="Times New Roman" w:hAnsi="Georgia" w:cs="Arial"/>
          <w:color w:val="445555"/>
          <w:sz w:val="18"/>
          <w:szCs w:val="18"/>
          <w:lang w:val="es-ES" w:eastAsia="es-AR"/>
        </w:rPr>
        <w:t>Atlantic</w:t>
      </w:r>
      <w:proofErr w:type="spellEnd"/>
      <w:r w:rsidRPr="009C21CF">
        <w:rPr>
          <w:rFonts w:ascii="Georgia" w:eastAsia="Times New Roman" w:hAnsi="Georgia" w:cs="Arial"/>
          <w:color w:val="445555"/>
          <w:sz w:val="18"/>
          <w:szCs w:val="18"/>
          <w:lang w:val="es-ES" w:eastAsia="es-AR"/>
        </w:rPr>
        <w:t xml:space="preserve"> </w:t>
      </w:r>
      <w:proofErr w:type="spellStart"/>
      <w:r w:rsidRPr="009C21CF">
        <w:rPr>
          <w:rFonts w:ascii="Georgia" w:eastAsia="Times New Roman" w:hAnsi="Georgia" w:cs="Arial"/>
          <w:color w:val="445555"/>
          <w:sz w:val="18"/>
          <w:szCs w:val="18"/>
          <w:lang w:val="es-ES" w:eastAsia="es-AR"/>
        </w:rPr>
        <w:t>Monthly</w:t>
      </w:r>
      <w:proofErr w:type="spellEnd"/>
      <w:r w:rsidRPr="009C21CF">
        <w:rPr>
          <w:rFonts w:ascii="Georgia" w:eastAsia="Times New Roman" w:hAnsi="Georgia" w:cs="Arial"/>
          <w:color w:val="445555"/>
          <w:sz w:val="18"/>
          <w:szCs w:val="18"/>
          <w:lang w:val="es-ES" w:eastAsia="es-AR"/>
        </w:rPr>
        <w:t>, 176, 101-108</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n-US" w:eastAsia="es-AR"/>
        </w:rPr>
      </w:pPr>
      <w:bookmarkStart w:id="18" w:name="COLLIS"/>
      <w:r w:rsidRPr="009C21CF">
        <w:rPr>
          <w:rFonts w:ascii="Georgia" w:eastAsia="Times New Roman" w:hAnsi="Georgia" w:cs="Arial"/>
          <w:color w:val="445555"/>
          <w:sz w:val="18"/>
          <w:szCs w:val="18"/>
          <w:lang w:val="es-ES" w:eastAsia="es-AR"/>
        </w:rPr>
        <w:t>COLLIS</w:t>
      </w:r>
      <w:bookmarkEnd w:id="18"/>
      <w:r w:rsidRPr="009C21CF">
        <w:rPr>
          <w:rFonts w:ascii="Georgia" w:eastAsia="Times New Roman" w:hAnsi="Georgia" w:cs="Arial"/>
          <w:color w:val="445555"/>
          <w:sz w:val="18"/>
          <w:szCs w:val="18"/>
          <w:lang w:val="es-ES" w:eastAsia="es-AR"/>
        </w:rPr>
        <w:t xml:space="preserve">, B., DE BOER, W., y VAN DER VEEN, J., 2001. </w:t>
      </w:r>
      <w:r w:rsidRPr="009C21CF">
        <w:rPr>
          <w:rFonts w:ascii="Georgia" w:eastAsia="Times New Roman" w:hAnsi="Georgia" w:cs="Arial"/>
          <w:color w:val="445555"/>
          <w:sz w:val="18"/>
          <w:szCs w:val="18"/>
          <w:lang w:val="en-US" w:eastAsia="es-AR"/>
        </w:rPr>
        <w:t>Building on Learner Contributions: A Web-Supported Pedagogic Strategy. Education Media International, 38(4), 229-239.</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n-US" w:eastAsia="es-AR"/>
        </w:rPr>
        <w:t>HAFNER, K., 2002. Lessons Learned at Dot-Com U., Mayo 2. </w:t>
      </w:r>
      <w:r w:rsidRPr="009C21CF">
        <w:rPr>
          <w:rFonts w:ascii="Georgia" w:eastAsia="Times New Roman" w:hAnsi="Georgia" w:cs="Arial"/>
          <w:color w:val="445555"/>
          <w:sz w:val="18"/>
          <w:szCs w:val="18"/>
          <w:lang w:val="en-US" w:eastAsia="es-AR"/>
        </w:rPr>
        <w:br/>
      </w:r>
      <w:r w:rsidRPr="009C21CF">
        <w:rPr>
          <w:rFonts w:ascii="Georgia" w:eastAsia="Times New Roman" w:hAnsi="Georgia" w:cs="Arial"/>
          <w:color w:val="445555"/>
          <w:sz w:val="18"/>
          <w:szCs w:val="18"/>
          <w:lang w:val="es-ES" w:eastAsia="es-AR"/>
        </w:rPr>
        <w:t>(</w:t>
      </w:r>
      <w:hyperlink r:id="rId173" w:history="1">
        <w:r w:rsidRPr="009C21CF">
          <w:rPr>
            <w:rFonts w:ascii="Georgia" w:eastAsia="Times New Roman" w:hAnsi="Georgia" w:cs="Arial"/>
            <w:color w:val="0248B0"/>
            <w:sz w:val="18"/>
            <w:szCs w:val="18"/>
            <w:u w:val="single"/>
            <w:lang w:val="es-ES" w:eastAsia="es-AR"/>
          </w:rPr>
          <w:t>www.nytimes.com/2002/05/02</w:t>
        </w:r>
      </w:hyperlink>
      <w:r w:rsidRPr="009C21CF">
        <w:rPr>
          <w:rFonts w:ascii="Georgia" w:eastAsia="Times New Roman" w:hAnsi="Georgia" w:cs="Arial"/>
          <w:color w:val="445555"/>
          <w:sz w:val="18"/>
          <w:szCs w:val="18"/>
          <w:lang w:val="es-ES" w:eastAsia="es-AR"/>
        </w:rPr>
        <w:t xml:space="preserve"> ).</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19" w:name="HARMON"/>
      <w:r w:rsidRPr="009C21CF">
        <w:rPr>
          <w:rFonts w:ascii="Georgia" w:eastAsia="Times New Roman" w:hAnsi="Georgia" w:cs="Arial"/>
          <w:color w:val="445555"/>
          <w:sz w:val="18"/>
          <w:szCs w:val="18"/>
          <w:lang w:val="es-ES" w:eastAsia="es-AR"/>
        </w:rPr>
        <w:t>HARMON</w:t>
      </w:r>
      <w:bookmarkEnd w:id="19"/>
      <w:r w:rsidRPr="009C21CF">
        <w:rPr>
          <w:rFonts w:ascii="Georgia" w:eastAsia="Times New Roman" w:hAnsi="Georgia" w:cs="Arial"/>
          <w:color w:val="445555"/>
          <w:sz w:val="18"/>
          <w:szCs w:val="18"/>
          <w:lang w:val="es-ES" w:eastAsia="es-AR"/>
        </w:rPr>
        <w:t xml:space="preserve">, S. W. y JONES, M. G., 1999. </w:t>
      </w:r>
      <w:r w:rsidRPr="009C21CF">
        <w:rPr>
          <w:rFonts w:ascii="Georgia" w:eastAsia="Times New Roman" w:hAnsi="Georgia" w:cs="Arial"/>
          <w:color w:val="445555"/>
          <w:sz w:val="18"/>
          <w:szCs w:val="18"/>
          <w:lang w:val="en-US" w:eastAsia="es-AR"/>
        </w:rPr>
        <w:t xml:space="preserve">The five levels of Web use in education: Factors to consider in planning an online course. </w:t>
      </w:r>
      <w:proofErr w:type="spellStart"/>
      <w:r w:rsidRPr="009C21CF">
        <w:rPr>
          <w:rFonts w:ascii="Georgia" w:eastAsia="Times New Roman" w:hAnsi="Georgia" w:cs="Arial"/>
          <w:color w:val="445555"/>
          <w:sz w:val="18"/>
          <w:szCs w:val="18"/>
          <w:lang w:val="es-ES" w:eastAsia="es-AR"/>
        </w:rPr>
        <w:t>Educational</w:t>
      </w:r>
      <w:proofErr w:type="spellEnd"/>
      <w:r w:rsidRPr="009C21CF">
        <w:rPr>
          <w:rFonts w:ascii="Georgia" w:eastAsia="Times New Roman" w:hAnsi="Georgia" w:cs="Arial"/>
          <w:color w:val="445555"/>
          <w:sz w:val="18"/>
          <w:szCs w:val="18"/>
          <w:lang w:val="es-ES" w:eastAsia="es-AR"/>
        </w:rPr>
        <w:t xml:space="preserve"> </w:t>
      </w:r>
      <w:proofErr w:type="spellStart"/>
      <w:r w:rsidRPr="009C21CF">
        <w:rPr>
          <w:rFonts w:ascii="Georgia" w:eastAsia="Times New Roman" w:hAnsi="Georgia" w:cs="Arial"/>
          <w:color w:val="445555"/>
          <w:sz w:val="18"/>
          <w:szCs w:val="18"/>
          <w:lang w:val="es-ES" w:eastAsia="es-AR"/>
        </w:rPr>
        <w:t>Technology</w:t>
      </w:r>
      <w:proofErr w:type="spellEnd"/>
      <w:r w:rsidRPr="009C21CF">
        <w:rPr>
          <w:rFonts w:ascii="Georgia" w:eastAsia="Times New Roman" w:hAnsi="Georgia" w:cs="Arial"/>
          <w:color w:val="445555"/>
          <w:sz w:val="18"/>
          <w:szCs w:val="18"/>
          <w:lang w:val="es-ES" w:eastAsia="es-AR"/>
        </w:rPr>
        <w:t>, 36(6), 28-32.</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20" w:name="HENAO"/>
      <w:r w:rsidRPr="009C21CF">
        <w:rPr>
          <w:rFonts w:ascii="Georgia" w:eastAsia="Times New Roman" w:hAnsi="Georgia" w:cs="Arial"/>
          <w:color w:val="445555"/>
          <w:sz w:val="18"/>
          <w:szCs w:val="18"/>
          <w:lang w:val="es-ES" w:eastAsia="es-AR"/>
        </w:rPr>
        <w:t>HENAO</w:t>
      </w:r>
      <w:bookmarkEnd w:id="20"/>
      <w:r w:rsidRPr="009C21CF">
        <w:rPr>
          <w:rFonts w:ascii="Georgia" w:eastAsia="Times New Roman" w:hAnsi="Georgia" w:cs="Arial"/>
          <w:color w:val="445555"/>
          <w:sz w:val="18"/>
          <w:szCs w:val="18"/>
          <w:lang w:val="es-ES" w:eastAsia="es-AR"/>
        </w:rPr>
        <w:t xml:space="preserve"> ÁLVAREZ, O., 1993. "El aula escolar del futuro". En: </w:t>
      </w:r>
      <w:hyperlink r:id="rId174" w:anchor="PRENSA" w:history="1">
        <w:r w:rsidRPr="009C21CF">
          <w:rPr>
            <w:rFonts w:ascii="Georgia" w:eastAsia="Times New Roman" w:hAnsi="Georgia" w:cs="Arial"/>
            <w:color w:val="008040"/>
            <w:sz w:val="18"/>
            <w:szCs w:val="18"/>
            <w:u w:val="single"/>
            <w:lang w:val="es-ES" w:eastAsia="es-AR"/>
          </w:rPr>
          <w:t>Revista</w:t>
        </w:r>
      </w:hyperlink>
      <w:r w:rsidRPr="009C21CF">
        <w:rPr>
          <w:rFonts w:ascii="Georgia" w:eastAsia="Times New Roman" w:hAnsi="Georgia" w:cs="Arial"/>
          <w:color w:val="445555"/>
          <w:sz w:val="18"/>
          <w:szCs w:val="18"/>
          <w:lang w:val="es-ES" w:eastAsia="es-AR"/>
        </w:rPr>
        <w:t xml:space="preserve"> Educación y </w:t>
      </w:r>
      <w:hyperlink r:id="rId175" w:anchor="pedagogia" w:history="1">
        <w:r w:rsidRPr="009C21CF">
          <w:rPr>
            <w:rFonts w:ascii="Georgia" w:eastAsia="Times New Roman" w:hAnsi="Georgia" w:cs="Arial"/>
            <w:color w:val="008040"/>
            <w:sz w:val="18"/>
            <w:szCs w:val="18"/>
            <w:u w:val="single"/>
            <w:lang w:val="es-ES" w:eastAsia="es-AR"/>
          </w:rPr>
          <w:t>Pedagogía</w:t>
        </w:r>
      </w:hyperlink>
      <w:r w:rsidRPr="009C21CF">
        <w:rPr>
          <w:rFonts w:ascii="Georgia" w:eastAsia="Times New Roman" w:hAnsi="Georgia" w:cs="Arial"/>
          <w:color w:val="445555"/>
          <w:sz w:val="18"/>
          <w:szCs w:val="18"/>
          <w:lang w:val="es-ES" w:eastAsia="es-AR"/>
        </w:rPr>
        <w:t>, Vol. 4 (8-9), 87-96.</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21" w:name="JONASSEN"/>
      <w:r w:rsidRPr="009C21CF">
        <w:rPr>
          <w:rFonts w:ascii="Georgia" w:eastAsia="Times New Roman" w:hAnsi="Georgia" w:cs="Arial"/>
          <w:color w:val="445555"/>
          <w:sz w:val="18"/>
          <w:szCs w:val="18"/>
          <w:lang w:val="en-US" w:eastAsia="es-AR"/>
        </w:rPr>
        <w:t>JONASSEN</w:t>
      </w:r>
      <w:bookmarkEnd w:id="21"/>
      <w:r w:rsidRPr="009C21CF">
        <w:rPr>
          <w:rFonts w:ascii="Georgia" w:eastAsia="Times New Roman" w:hAnsi="Georgia" w:cs="Arial"/>
          <w:color w:val="445555"/>
          <w:sz w:val="18"/>
          <w:szCs w:val="18"/>
          <w:lang w:val="en-US" w:eastAsia="es-AR"/>
        </w:rPr>
        <w:t xml:space="preserve">, D. y </w:t>
      </w:r>
      <w:proofErr w:type="spellStart"/>
      <w:r w:rsidRPr="009C21CF">
        <w:rPr>
          <w:rFonts w:ascii="Georgia" w:eastAsia="Times New Roman" w:hAnsi="Georgia" w:cs="Arial"/>
          <w:color w:val="445555"/>
          <w:sz w:val="18"/>
          <w:szCs w:val="18"/>
          <w:lang w:val="en-US" w:eastAsia="es-AR"/>
        </w:rPr>
        <w:t>Otros</w:t>
      </w:r>
      <w:proofErr w:type="spellEnd"/>
      <w:r w:rsidRPr="009C21CF">
        <w:rPr>
          <w:rFonts w:ascii="Georgia" w:eastAsia="Times New Roman" w:hAnsi="Georgia" w:cs="Arial"/>
          <w:color w:val="445555"/>
          <w:sz w:val="18"/>
          <w:szCs w:val="18"/>
          <w:lang w:val="en-US" w:eastAsia="es-AR"/>
        </w:rPr>
        <w:t xml:space="preserve">, 1995. </w:t>
      </w:r>
      <w:proofErr w:type="gramStart"/>
      <w:r w:rsidRPr="009C21CF">
        <w:rPr>
          <w:rFonts w:ascii="Georgia" w:eastAsia="Times New Roman" w:hAnsi="Georgia" w:cs="Arial"/>
          <w:color w:val="445555"/>
          <w:sz w:val="18"/>
          <w:szCs w:val="18"/>
          <w:lang w:val="en-US" w:eastAsia="es-AR"/>
        </w:rPr>
        <w:t>Constructivism and Computer-Mediated Communication in Distance Education.</w:t>
      </w:r>
      <w:proofErr w:type="gramEnd"/>
      <w:r w:rsidRPr="009C21CF">
        <w:rPr>
          <w:rFonts w:ascii="Georgia" w:eastAsia="Times New Roman" w:hAnsi="Georgia" w:cs="Arial"/>
          <w:color w:val="445555"/>
          <w:sz w:val="18"/>
          <w:szCs w:val="18"/>
          <w:lang w:val="en-US" w:eastAsia="es-AR"/>
        </w:rPr>
        <w:t xml:space="preserve"> </w:t>
      </w:r>
      <w:r w:rsidRPr="009C21CF">
        <w:rPr>
          <w:rFonts w:ascii="Georgia" w:eastAsia="Times New Roman" w:hAnsi="Georgia" w:cs="Arial"/>
          <w:color w:val="445555"/>
          <w:sz w:val="18"/>
          <w:szCs w:val="18"/>
          <w:lang w:val="es-ES" w:eastAsia="es-AR"/>
        </w:rPr>
        <w:t xml:space="preserve">American </w:t>
      </w:r>
      <w:proofErr w:type="spellStart"/>
      <w:r w:rsidRPr="009C21CF">
        <w:rPr>
          <w:rFonts w:ascii="Georgia" w:eastAsia="Times New Roman" w:hAnsi="Georgia" w:cs="Arial"/>
          <w:color w:val="445555"/>
          <w:sz w:val="18"/>
          <w:szCs w:val="18"/>
          <w:lang w:val="es-ES" w:eastAsia="es-AR"/>
        </w:rPr>
        <w:t>Journal</w:t>
      </w:r>
      <w:proofErr w:type="spellEnd"/>
      <w:r w:rsidRPr="009C21CF">
        <w:rPr>
          <w:rFonts w:ascii="Georgia" w:eastAsia="Times New Roman" w:hAnsi="Georgia" w:cs="Arial"/>
          <w:color w:val="445555"/>
          <w:sz w:val="18"/>
          <w:szCs w:val="18"/>
          <w:lang w:val="es-ES" w:eastAsia="es-AR"/>
        </w:rPr>
        <w:t xml:space="preserve"> of </w:t>
      </w:r>
      <w:proofErr w:type="spellStart"/>
      <w:r w:rsidRPr="009C21CF">
        <w:rPr>
          <w:rFonts w:ascii="Georgia" w:eastAsia="Times New Roman" w:hAnsi="Georgia" w:cs="Arial"/>
          <w:color w:val="445555"/>
          <w:sz w:val="18"/>
          <w:szCs w:val="18"/>
          <w:lang w:val="es-ES" w:eastAsia="es-AR"/>
        </w:rPr>
        <w:t>Distance</w:t>
      </w:r>
      <w:proofErr w:type="spellEnd"/>
      <w:r w:rsidRPr="009C21CF">
        <w:rPr>
          <w:rFonts w:ascii="Georgia" w:eastAsia="Times New Roman" w:hAnsi="Georgia" w:cs="Arial"/>
          <w:color w:val="445555"/>
          <w:sz w:val="18"/>
          <w:szCs w:val="18"/>
          <w:lang w:val="es-ES" w:eastAsia="es-AR"/>
        </w:rPr>
        <w:t xml:space="preserve"> </w:t>
      </w:r>
      <w:proofErr w:type="spellStart"/>
      <w:r w:rsidRPr="009C21CF">
        <w:rPr>
          <w:rFonts w:ascii="Georgia" w:eastAsia="Times New Roman" w:hAnsi="Georgia" w:cs="Arial"/>
          <w:color w:val="445555"/>
          <w:sz w:val="18"/>
          <w:szCs w:val="18"/>
          <w:lang w:val="es-ES" w:eastAsia="es-AR"/>
        </w:rPr>
        <w:t>Educaction</w:t>
      </w:r>
      <w:proofErr w:type="spellEnd"/>
      <w:r w:rsidRPr="009C21CF">
        <w:rPr>
          <w:rFonts w:ascii="Georgia" w:eastAsia="Times New Roman" w:hAnsi="Georgia" w:cs="Arial"/>
          <w:color w:val="445555"/>
          <w:sz w:val="18"/>
          <w:szCs w:val="18"/>
          <w:lang w:val="es-ES" w:eastAsia="es-AR"/>
        </w:rPr>
        <w:t>, 9(2), 7-26.</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n-US" w:eastAsia="es-AR"/>
        </w:rPr>
      </w:pPr>
      <w:bookmarkStart w:id="22" w:name="KO"/>
      <w:r w:rsidRPr="009C21CF">
        <w:rPr>
          <w:rFonts w:ascii="Georgia" w:eastAsia="Times New Roman" w:hAnsi="Georgia" w:cs="Arial"/>
          <w:color w:val="445555"/>
          <w:sz w:val="18"/>
          <w:szCs w:val="18"/>
          <w:lang w:val="en-US" w:eastAsia="es-AR"/>
        </w:rPr>
        <w:t>KO</w:t>
      </w:r>
      <w:bookmarkEnd w:id="22"/>
      <w:r w:rsidRPr="009C21CF">
        <w:rPr>
          <w:rFonts w:ascii="Georgia" w:eastAsia="Times New Roman" w:hAnsi="Georgia" w:cs="Arial"/>
          <w:color w:val="445555"/>
          <w:sz w:val="18"/>
          <w:szCs w:val="18"/>
          <w:lang w:val="en-US" w:eastAsia="es-AR"/>
        </w:rPr>
        <w:t xml:space="preserve">, S, y ROSSEN, S., 2001. </w:t>
      </w:r>
      <w:proofErr w:type="gramStart"/>
      <w:r w:rsidRPr="009C21CF">
        <w:rPr>
          <w:rFonts w:ascii="Georgia" w:eastAsia="Times New Roman" w:hAnsi="Georgia" w:cs="Arial"/>
          <w:color w:val="445555"/>
          <w:sz w:val="18"/>
          <w:szCs w:val="18"/>
          <w:lang w:val="en-US" w:eastAsia="es-AR"/>
        </w:rPr>
        <w:t>Teaching online.</w:t>
      </w:r>
      <w:proofErr w:type="gramEnd"/>
      <w:r w:rsidRPr="009C21CF">
        <w:rPr>
          <w:rFonts w:ascii="Georgia" w:eastAsia="Times New Roman" w:hAnsi="Georgia" w:cs="Arial"/>
          <w:color w:val="445555"/>
          <w:sz w:val="18"/>
          <w:szCs w:val="18"/>
          <w:lang w:val="en-US" w:eastAsia="es-AR"/>
        </w:rPr>
        <w:t xml:space="preserve"> </w:t>
      </w:r>
      <w:proofErr w:type="gramStart"/>
      <w:r w:rsidRPr="009C21CF">
        <w:rPr>
          <w:rFonts w:ascii="Georgia" w:eastAsia="Times New Roman" w:hAnsi="Georgia" w:cs="Arial"/>
          <w:color w:val="445555"/>
          <w:sz w:val="18"/>
          <w:szCs w:val="18"/>
          <w:lang w:val="en-US" w:eastAsia="es-AR"/>
        </w:rPr>
        <w:t>A practical guide.</w:t>
      </w:r>
      <w:proofErr w:type="gramEnd"/>
      <w:r w:rsidRPr="009C21CF">
        <w:rPr>
          <w:rFonts w:ascii="Georgia" w:eastAsia="Times New Roman" w:hAnsi="Georgia" w:cs="Arial"/>
          <w:color w:val="445555"/>
          <w:sz w:val="18"/>
          <w:szCs w:val="18"/>
          <w:lang w:val="en-US" w:eastAsia="es-AR"/>
        </w:rPr>
        <w:t xml:space="preserve"> Boston, MA: Houghton Mifflin Company.</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23" w:name="LANDOW"/>
      <w:r w:rsidRPr="009C21CF">
        <w:rPr>
          <w:rFonts w:ascii="Georgia" w:eastAsia="Times New Roman" w:hAnsi="Georgia" w:cs="Arial"/>
          <w:color w:val="445555"/>
          <w:sz w:val="18"/>
          <w:szCs w:val="18"/>
          <w:lang w:val="es-ES" w:eastAsia="es-AR"/>
        </w:rPr>
        <w:t>LANDOW</w:t>
      </w:r>
      <w:bookmarkEnd w:id="23"/>
      <w:r w:rsidRPr="009C21CF">
        <w:rPr>
          <w:rFonts w:ascii="Georgia" w:eastAsia="Times New Roman" w:hAnsi="Georgia" w:cs="Arial"/>
          <w:color w:val="445555"/>
          <w:sz w:val="18"/>
          <w:szCs w:val="18"/>
          <w:lang w:val="es-ES" w:eastAsia="es-AR"/>
        </w:rPr>
        <w:t xml:space="preserve">, G.P., 1995. Hipertexto. La convergencia de la teoría </w:t>
      </w:r>
      <w:hyperlink r:id="rId176" w:history="1">
        <w:r w:rsidRPr="009C21CF">
          <w:rPr>
            <w:rFonts w:ascii="Georgia" w:eastAsia="Times New Roman" w:hAnsi="Georgia" w:cs="Arial"/>
            <w:color w:val="008040"/>
            <w:sz w:val="18"/>
            <w:szCs w:val="18"/>
            <w:u w:val="single"/>
            <w:lang w:val="es-ES" w:eastAsia="es-AR"/>
          </w:rPr>
          <w:t>crítica</w:t>
        </w:r>
      </w:hyperlink>
      <w:r w:rsidRPr="009C21CF">
        <w:rPr>
          <w:rFonts w:ascii="Georgia" w:eastAsia="Times New Roman" w:hAnsi="Georgia" w:cs="Arial"/>
          <w:color w:val="445555"/>
          <w:sz w:val="18"/>
          <w:szCs w:val="18"/>
          <w:lang w:val="es-ES" w:eastAsia="es-AR"/>
        </w:rPr>
        <w:t xml:space="preserve"> contemporánea y la tecnología. Barcelona: Ediciones </w:t>
      </w:r>
      <w:proofErr w:type="spellStart"/>
      <w:r w:rsidRPr="009C21CF">
        <w:rPr>
          <w:rFonts w:ascii="Georgia" w:eastAsia="Times New Roman" w:hAnsi="Georgia" w:cs="Arial"/>
          <w:color w:val="445555"/>
          <w:sz w:val="18"/>
          <w:szCs w:val="18"/>
          <w:lang w:val="es-ES" w:eastAsia="es-AR"/>
        </w:rPr>
        <w:t>Paidós</w:t>
      </w:r>
      <w:proofErr w:type="spellEnd"/>
      <w:r w:rsidRPr="009C21CF">
        <w:rPr>
          <w:rFonts w:ascii="Georgia" w:eastAsia="Times New Roman" w:hAnsi="Georgia" w:cs="Arial"/>
          <w:color w:val="445555"/>
          <w:sz w:val="18"/>
          <w:szCs w:val="18"/>
          <w:lang w:val="es-ES" w:eastAsia="es-AR"/>
        </w:rPr>
        <w:t>.</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24" w:name="LEFLORE"/>
      <w:r w:rsidRPr="009C21CF">
        <w:rPr>
          <w:rFonts w:ascii="Georgia" w:eastAsia="Times New Roman" w:hAnsi="Georgia" w:cs="Arial"/>
          <w:color w:val="445555"/>
          <w:sz w:val="18"/>
          <w:szCs w:val="18"/>
          <w:lang w:val="en-US" w:eastAsia="es-AR"/>
        </w:rPr>
        <w:t>LEFLORE</w:t>
      </w:r>
      <w:bookmarkEnd w:id="24"/>
      <w:r w:rsidRPr="009C21CF">
        <w:rPr>
          <w:rFonts w:ascii="Georgia" w:eastAsia="Times New Roman" w:hAnsi="Georgia" w:cs="Arial"/>
          <w:color w:val="445555"/>
          <w:sz w:val="18"/>
          <w:szCs w:val="18"/>
          <w:lang w:val="en-US" w:eastAsia="es-AR"/>
        </w:rPr>
        <w:t xml:space="preserve">, D., 2000. </w:t>
      </w:r>
      <w:proofErr w:type="gramStart"/>
      <w:r w:rsidRPr="009C21CF">
        <w:rPr>
          <w:rFonts w:ascii="Georgia" w:eastAsia="Times New Roman" w:hAnsi="Georgia" w:cs="Arial"/>
          <w:color w:val="445555"/>
          <w:sz w:val="18"/>
          <w:szCs w:val="18"/>
          <w:lang w:val="en-US" w:eastAsia="es-AR"/>
        </w:rPr>
        <w:t>"Theory supporting design guidelines for web-based instruction".</w:t>
      </w:r>
      <w:proofErr w:type="gramEnd"/>
      <w:r w:rsidRPr="009C21CF">
        <w:rPr>
          <w:rFonts w:ascii="Georgia" w:eastAsia="Times New Roman" w:hAnsi="Georgia" w:cs="Arial"/>
          <w:color w:val="445555"/>
          <w:sz w:val="18"/>
          <w:szCs w:val="18"/>
          <w:lang w:val="en-US" w:eastAsia="es-AR"/>
        </w:rPr>
        <w:t xml:space="preserve"> En: Beverly Abbey (Ed.) Instructional and Cognitive Impacts of Web-Based Education. </w:t>
      </w:r>
      <w:proofErr w:type="spellStart"/>
      <w:r w:rsidRPr="009C21CF">
        <w:rPr>
          <w:rFonts w:ascii="Georgia" w:eastAsia="Times New Roman" w:hAnsi="Georgia" w:cs="Arial"/>
          <w:color w:val="445555"/>
          <w:sz w:val="18"/>
          <w:szCs w:val="18"/>
          <w:lang w:val="es-ES" w:eastAsia="es-AR"/>
        </w:rPr>
        <w:t>Hershey</w:t>
      </w:r>
      <w:proofErr w:type="spellEnd"/>
      <w:r w:rsidRPr="009C21CF">
        <w:rPr>
          <w:rFonts w:ascii="Georgia" w:eastAsia="Times New Roman" w:hAnsi="Georgia" w:cs="Arial"/>
          <w:color w:val="445555"/>
          <w:sz w:val="18"/>
          <w:szCs w:val="18"/>
          <w:lang w:val="es-ES" w:eastAsia="es-AR"/>
        </w:rPr>
        <w:t xml:space="preserve">, PA: Idea </w:t>
      </w:r>
      <w:proofErr w:type="spellStart"/>
      <w:r w:rsidRPr="009C21CF">
        <w:rPr>
          <w:rFonts w:ascii="Georgia" w:eastAsia="Times New Roman" w:hAnsi="Georgia" w:cs="Arial"/>
          <w:color w:val="445555"/>
          <w:sz w:val="18"/>
          <w:szCs w:val="18"/>
          <w:lang w:val="es-ES" w:eastAsia="es-AR"/>
        </w:rPr>
        <w:t>Group</w:t>
      </w:r>
      <w:proofErr w:type="spellEnd"/>
      <w:r w:rsidRPr="009C21CF">
        <w:rPr>
          <w:rFonts w:ascii="Georgia" w:eastAsia="Times New Roman" w:hAnsi="Georgia" w:cs="Arial"/>
          <w:color w:val="445555"/>
          <w:sz w:val="18"/>
          <w:szCs w:val="18"/>
          <w:lang w:val="es-ES" w:eastAsia="es-AR"/>
        </w:rPr>
        <w:t xml:space="preserve"> Publishing.</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25" w:name="LOWTHER"/>
      <w:proofErr w:type="gramStart"/>
      <w:r w:rsidRPr="009C21CF">
        <w:rPr>
          <w:rFonts w:ascii="Georgia" w:eastAsia="Times New Roman" w:hAnsi="Georgia" w:cs="Arial"/>
          <w:color w:val="445555"/>
          <w:sz w:val="18"/>
          <w:szCs w:val="18"/>
          <w:lang w:val="en-US" w:eastAsia="es-AR"/>
        </w:rPr>
        <w:t>LOWTHER</w:t>
      </w:r>
      <w:bookmarkEnd w:id="25"/>
      <w:r w:rsidRPr="009C21CF">
        <w:rPr>
          <w:rFonts w:ascii="Georgia" w:eastAsia="Times New Roman" w:hAnsi="Georgia" w:cs="Arial"/>
          <w:color w:val="445555"/>
          <w:sz w:val="18"/>
          <w:szCs w:val="18"/>
          <w:lang w:val="en-US" w:eastAsia="es-AR"/>
        </w:rPr>
        <w:t>, D. L., JONES, M. G., y PLANTS, R. T., 2000.</w:t>
      </w:r>
      <w:proofErr w:type="gramEnd"/>
      <w:r w:rsidRPr="009C21CF">
        <w:rPr>
          <w:rFonts w:ascii="Georgia" w:eastAsia="Times New Roman" w:hAnsi="Georgia" w:cs="Arial"/>
          <w:color w:val="445555"/>
          <w:sz w:val="18"/>
          <w:szCs w:val="18"/>
          <w:lang w:val="en-US" w:eastAsia="es-AR"/>
        </w:rPr>
        <w:t xml:space="preserve"> </w:t>
      </w:r>
      <w:proofErr w:type="gramStart"/>
      <w:r w:rsidRPr="009C21CF">
        <w:rPr>
          <w:rFonts w:ascii="Georgia" w:eastAsia="Times New Roman" w:hAnsi="Georgia" w:cs="Arial"/>
          <w:color w:val="445555"/>
          <w:sz w:val="18"/>
          <w:szCs w:val="18"/>
          <w:lang w:val="en-US" w:eastAsia="es-AR"/>
        </w:rPr>
        <w:t>"Preparing tomorrow´s teachers to use web-based education".</w:t>
      </w:r>
      <w:proofErr w:type="gramEnd"/>
      <w:r w:rsidRPr="009C21CF">
        <w:rPr>
          <w:rFonts w:ascii="Georgia" w:eastAsia="Times New Roman" w:hAnsi="Georgia" w:cs="Arial"/>
          <w:color w:val="445555"/>
          <w:sz w:val="18"/>
          <w:szCs w:val="18"/>
          <w:lang w:val="en-US" w:eastAsia="es-AR"/>
        </w:rPr>
        <w:t xml:space="preserve"> En: Beverly Abbey (Ed.) Instructional and Cognitive Impacts of Web-Based Education. </w:t>
      </w:r>
      <w:proofErr w:type="spellStart"/>
      <w:r w:rsidRPr="009C21CF">
        <w:rPr>
          <w:rFonts w:ascii="Georgia" w:eastAsia="Times New Roman" w:hAnsi="Georgia" w:cs="Arial"/>
          <w:color w:val="445555"/>
          <w:sz w:val="18"/>
          <w:szCs w:val="18"/>
          <w:lang w:val="es-ES" w:eastAsia="es-AR"/>
        </w:rPr>
        <w:t>Hershey</w:t>
      </w:r>
      <w:proofErr w:type="spellEnd"/>
      <w:r w:rsidRPr="009C21CF">
        <w:rPr>
          <w:rFonts w:ascii="Georgia" w:eastAsia="Times New Roman" w:hAnsi="Georgia" w:cs="Arial"/>
          <w:color w:val="445555"/>
          <w:sz w:val="18"/>
          <w:szCs w:val="18"/>
          <w:lang w:val="es-ES" w:eastAsia="es-AR"/>
        </w:rPr>
        <w:t xml:space="preserve">, PA: Idea </w:t>
      </w:r>
      <w:proofErr w:type="spellStart"/>
      <w:r w:rsidRPr="009C21CF">
        <w:rPr>
          <w:rFonts w:ascii="Georgia" w:eastAsia="Times New Roman" w:hAnsi="Georgia" w:cs="Arial"/>
          <w:color w:val="445555"/>
          <w:sz w:val="18"/>
          <w:szCs w:val="18"/>
          <w:lang w:val="es-ES" w:eastAsia="es-AR"/>
        </w:rPr>
        <w:t>Group</w:t>
      </w:r>
      <w:proofErr w:type="spellEnd"/>
      <w:r w:rsidRPr="009C21CF">
        <w:rPr>
          <w:rFonts w:ascii="Georgia" w:eastAsia="Times New Roman" w:hAnsi="Georgia" w:cs="Arial"/>
          <w:color w:val="445555"/>
          <w:sz w:val="18"/>
          <w:szCs w:val="18"/>
          <w:lang w:val="es-ES" w:eastAsia="es-AR"/>
        </w:rPr>
        <w:t xml:space="preserve"> Publishing.</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26" w:name="MADDUX"/>
      <w:r w:rsidRPr="009C21CF">
        <w:rPr>
          <w:rFonts w:ascii="Georgia" w:eastAsia="Times New Roman" w:hAnsi="Georgia" w:cs="Arial"/>
          <w:color w:val="445555"/>
          <w:sz w:val="18"/>
          <w:szCs w:val="18"/>
          <w:lang w:val="en-US" w:eastAsia="es-AR"/>
        </w:rPr>
        <w:t>MADDUX</w:t>
      </w:r>
      <w:bookmarkEnd w:id="26"/>
      <w:r w:rsidRPr="009C21CF">
        <w:rPr>
          <w:rFonts w:ascii="Georgia" w:eastAsia="Times New Roman" w:hAnsi="Georgia" w:cs="Arial"/>
          <w:color w:val="445555"/>
          <w:sz w:val="18"/>
          <w:szCs w:val="18"/>
          <w:lang w:val="en-US" w:eastAsia="es-AR"/>
        </w:rPr>
        <w:t xml:space="preserve">, C. D. y CUMMINGS, R., 2000. </w:t>
      </w:r>
      <w:proofErr w:type="gramStart"/>
      <w:r w:rsidRPr="009C21CF">
        <w:rPr>
          <w:rFonts w:ascii="Georgia" w:eastAsia="Times New Roman" w:hAnsi="Georgia" w:cs="Arial"/>
          <w:color w:val="445555"/>
          <w:sz w:val="18"/>
          <w:szCs w:val="18"/>
          <w:lang w:val="en-US" w:eastAsia="es-AR"/>
        </w:rPr>
        <w:t>"Developing web pages as supplements to traditional courses".</w:t>
      </w:r>
      <w:proofErr w:type="gramEnd"/>
      <w:r w:rsidRPr="009C21CF">
        <w:rPr>
          <w:rFonts w:ascii="Georgia" w:eastAsia="Times New Roman" w:hAnsi="Georgia" w:cs="Arial"/>
          <w:color w:val="445555"/>
          <w:sz w:val="18"/>
          <w:szCs w:val="18"/>
          <w:lang w:val="en-US" w:eastAsia="es-AR"/>
        </w:rPr>
        <w:t xml:space="preserve"> En: Beverly Abbey (Ed.) Instructional and Cognitive Impacts of Web-Based Education. </w:t>
      </w:r>
      <w:proofErr w:type="spellStart"/>
      <w:r w:rsidRPr="009C21CF">
        <w:rPr>
          <w:rFonts w:ascii="Georgia" w:eastAsia="Times New Roman" w:hAnsi="Georgia" w:cs="Arial"/>
          <w:color w:val="445555"/>
          <w:sz w:val="18"/>
          <w:szCs w:val="18"/>
          <w:lang w:val="es-ES" w:eastAsia="es-AR"/>
        </w:rPr>
        <w:t>Hershey</w:t>
      </w:r>
      <w:proofErr w:type="spellEnd"/>
      <w:r w:rsidRPr="009C21CF">
        <w:rPr>
          <w:rFonts w:ascii="Georgia" w:eastAsia="Times New Roman" w:hAnsi="Georgia" w:cs="Arial"/>
          <w:color w:val="445555"/>
          <w:sz w:val="18"/>
          <w:szCs w:val="18"/>
          <w:lang w:val="es-ES" w:eastAsia="es-AR"/>
        </w:rPr>
        <w:t xml:space="preserve">, PA: Idea </w:t>
      </w:r>
      <w:proofErr w:type="spellStart"/>
      <w:r w:rsidRPr="009C21CF">
        <w:rPr>
          <w:rFonts w:ascii="Georgia" w:eastAsia="Times New Roman" w:hAnsi="Georgia" w:cs="Arial"/>
          <w:color w:val="445555"/>
          <w:sz w:val="18"/>
          <w:szCs w:val="18"/>
          <w:lang w:val="es-ES" w:eastAsia="es-AR"/>
        </w:rPr>
        <w:t>Group</w:t>
      </w:r>
      <w:proofErr w:type="spellEnd"/>
      <w:r w:rsidRPr="009C21CF">
        <w:rPr>
          <w:rFonts w:ascii="Georgia" w:eastAsia="Times New Roman" w:hAnsi="Georgia" w:cs="Arial"/>
          <w:color w:val="445555"/>
          <w:sz w:val="18"/>
          <w:szCs w:val="18"/>
          <w:lang w:val="es-ES" w:eastAsia="es-AR"/>
        </w:rPr>
        <w:t xml:space="preserve"> Publishing.</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27" w:name="MEYERS"/>
      <w:r w:rsidRPr="009C21CF">
        <w:rPr>
          <w:rFonts w:ascii="Georgia" w:eastAsia="Times New Roman" w:hAnsi="Georgia" w:cs="Arial"/>
          <w:color w:val="445555"/>
          <w:sz w:val="18"/>
          <w:szCs w:val="18"/>
          <w:lang w:val="en-US" w:eastAsia="es-AR"/>
        </w:rPr>
        <w:t>MEYERS</w:t>
      </w:r>
      <w:bookmarkEnd w:id="27"/>
      <w:r w:rsidRPr="009C21CF">
        <w:rPr>
          <w:rFonts w:ascii="Georgia" w:eastAsia="Times New Roman" w:hAnsi="Georgia" w:cs="Arial"/>
          <w:color w:val="445555"/>
          <w:sz w:val="18"/>
          <w:szCs w:val="18"/>
          <w:lang w:val="en-US" w:eastAsia="es-AR"/>
        </w:rPr>
        <w:t xml:space="preserve">, P. F., 1999. </w:t>
      </w:r>
      <w:proofErr w:type="gramStart"/>
      <w:r w:rsidRPr="009C21CF">
        <w:rPr>
          <w:rFonts w:ascii="Georgia" w:eastAsia="Times New Roman" w:hAnsi="Georgia" w:cs="Arial"/>
          <w:color w:val="445555"/>
          <w:sz w:val="18"/>
          <w:szCs w:val="18"/>
          <w:lang w:val="en-US" w:eastAsia="es-AR"/>
        </w:rPr>
        <w:t xml:space="preserve">The </w:t>
      </w:r>
      <w:hyperlink r:id="rId177" w:history="1">
        <w:r w:rsidRPr="009C21CF">
          <w:rPr>
            <w:rFonts w:ascii="Georgia" w:eastAsia="Times New Roman" w:hAnsi="Georgia" w:cs="Arial"/>
            <w:color w:val="008040"/>
            <w:sz w:val="18"/>
            <w:szCs w:val="18"/>
            <w:u w:val="single"/>
            <w:lang w:val="en-US" w:eastAsia="es-AR"/>
          </w:rPr>
          <w:t>HTML</w:t>
        </w:r>
      </w:hyperlink>
      <w:r w:rsidRPr="009C21CF">
        <w:rPr>
          <w:rFonts w:ascii="Georgia" w:eastAsia="Times New Roman" w:hAnsi="Georgia" w:cs="Arial"/>
          <w:color w:val="445555"/>
          <w:sz w:val="18"/>
          <w:szCs w:val="18"/>
          <w:lang w:val="en-US" w:eastAsia="es-AR"/>
        </w:rPr>
        <w:t xml:space="preserve"> Web Classroom.</w:t>
      </w:r>
      <w:proofErr w:type="gramEnd"/>
      <w:r w:rsidRPr="009C21CF">
        <w:rPr>
          <w:rFonts w:ascii="Georgia" w:eastAsia="Times New Roman" w:hAnsi="Georgia" w:cs="Arial"/>
          <w:color w:val="445555"/>
          <w:sz w:val="18"/>
          <w:szCs w:val="18"/>
          <w:lang w:val="en-US" w:eastAsia="es-AR"/>
        </w:rPr>
        <w:t xml:space="preserve"> </w:t>
      </w:r>
      <w:proofErr w:type="spellStart"/>
      <w:r w:rsidRPr="009C21CF">
        <w:rPr>
          <w:rFonts w:ascii="Georgia" w:eastAsia="Times New Roman" w:hAnsi="Georgia" w:cs="Arial"/>
          <w:color w:val="445555"/>
          <w:sz w:val="18"/>
          <w:szCs w:val="18"/>
          <w:lang w:val="es-ES" w:eastAsia="es-AR"/>
        </w:rPr>
        <w:t>Upper</w:t>
      </w:r>
      <w:proofErr w:type="spellEnd"/>
      <w:r w:rsidRPr="009C21CF">
        <w:rPr>
          <w:rFonts w:ascii="Georgia" w:eastAsia="Times New Roman" w:hAnsi="Georgia" w:cs="Arial"/>
          <w:color w:val="445555"/>
          <w:sz w:val="18"/>
          <w:szCs w:val="18"/>
          <w:lang w:val="es-ES" w:eastAsia="es-AR"/>
        </w:rPr>
        <w:t xml:space="preserve"> </w:t>
      </w:r>
      <w:proofErr w:type="spellStart"/>
      <w:r w:rsidRPr="009C21CF">
        <w:rPr>
          <w:rFonts w:ascii="Georgia" w:eastAsia="Times New Roman" w:hAnsi="Georgia" w:cs="Arial"/>
          <w:color w:val="445555"/>
          <w:sz w:val="18"/>
          <w:szCs w:val="18"/>
          <w:lang w:val="es-ES" w:eastAsia="es-AR"/>
        </w:rPr>
        <w:t>Saddle</w:t>
      </w:r>
      <w:proofErr w:type="spellEnd"/>
      <w:r w:rsidRPr="009C21CF">
        <w:rPr>
          <w:rFonts w:ascii="Georgia" w:eastAsia="Times New Roman" w:hAnsi="Georgia" w:cs="Arial"/>
          <w:color w:val="445555"/>
          <w:sz w:val="18"/>
          <w:szCs w:val="18"/>
          <w:lang w:val="es-ES" w:eastAsia="es-AR"/>
        </w:rPr>
        <w:t xml:space="preserve"> </w:t>
      </w:r>
      <w:proofErr w:type="spellStart"/>
      <w:r w:rsidRPr="009C21CF">
        <w:rPr>
          <w:rFonts w:ascii="Georgia" w:eastAsia="Times New Roman" w:hAnsi="Georgia" w:cs="Arial"/>
          <w:color w:val="445555"/>
          <w:sz w:val="18"/>
          <w:szCs w:val="18"/>
          <w:lang w:val="es-ES" w:eastAsia="es-AR"/>
        </w:rPr>
        <w:t>River</w:t>
      </w:r>
      <w:proofErr w:type="spellEnd"/>
      <w:r w:rsidRPr="009C21CF">
        <w:rPr>
          <w:rFonts w:ascii="Georgia" w:eastAsia="Times New Roman" w:hAnsi="Georgia" w:cs="Arial"/>
          <w:color w:val="445555"/>
          <w:sz w:val="18"/>
          <w:szCs w:val="18"/>
          <w:lang w:val="es-ES" w:eastAsia="es-AR"/>
        </w:rPr>
        <w:t xml:space="preserve">, N.J: </w:t>
      </w:r>
      <w:proofErr w:type="spellStart"/>
      <w:r w:rsidRPr="009C21CF">
        <w:rPr>
          <w:rFonts w:ascii="Georgia" w:eastAsia="Times New Roman" w:hAnsi="Georgia" w:cs="Arial"/>
          <w:color w:val="445555"/>
          <w:sz w:val="18"/>
          <w:szCs w:val="18"/>
          <w:lang w:val="es-ES" w:eastAsia="es-AR"/>
        </w:rPr>
        <w:t>Prentice</w:t>
      </w:r>
      <w:proofErr w:type="spellEnd"/>
      <w:r w:rsidRPr="009C21CF">
        <w:rPr>
          <w:rFonts w:ascii="Georgia" w:eastAsia="Times New Roman" w:hAnsi="Georgia" w:cs="Arial"/>
          <w:color w:val="445555"/>
          <w:sz w:val="18"/>
          <w:szCs w:val="18"/>
          <w:lang w:val="es-ES" w:eastAsia="es-AR"/>
        </w:rPr>
        <w:t xml:space="preserve"> Hall.</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28" w:name="MILLER"/>
      <w:r w:rsidRPr="009C21CF">
        <w:rPr>
          <w:rFonts w:ascii="Georgia" w:eastAsia="Times New Roman" w:hAnsi="Georgia" w:cs="Arial"/>
          <w:color w:val="445555"/>
          <w:sz w:val="18"/>
          <w:szCs w:val="18"/>
          <w:lang w:val="es-ES" w:eastAsia="es-AR"/>
        </w:rPr>
        <w:t>MILLER</w:t>
      </w:r>
      <w:bookmarkEnd w:id="28"/>
      <w:r w:rsidRPr="009C21CF">
        <w:rPr>
          <w:rFonts w:ascii="Georgia" w:eastAsia="Times New Roman" w:hAnsi="Georgia" w:cs="Arial"/>
          <w:color w:val="445555"/>
          <w:sz w:val="18"/>
          <w:szCs w:val="18"/>
          <w:lang w:val="es-ES" w:eastAsia="es-AR"/>
        </w:rPr>
        <w:t xml:space="preserve">, S. M. y MILLER, K. L., 2000. </w:t>
      </w:r>
      <w:proofErr w:type="gramStart"/>
      <w:r w:rsidRPr="009C21CF">
        <w:rPr>
          <w:rFonts w:ascii="Georgia" w:eastAsia="Times New Roman" w:hAnsi="Georgia" w:cs="Arial"/>
          <w:color w:val="445555"/>
          <w:sz w:val="18"/>
          <w:szCs w:val="18"/>
          <w:lang w:val="en-US" w:eastAsia="es-AR"/>
        </w:rPr>
        <w:t>"Theoretical and practical considerations in the design of Web-based instruction".</w:t>
      </w:r>
      <w:proofErr w:type="gramEnd"/>
      <w:r w:rsidRPr="009C21CF">
        <w:rPr>
          <w:rFonts w:ascii="Georgia" w:eastAsia="Times New Roman" w:hAnsi="Georgia" w:cs="Arial"/>
          <w:color w:val="445555"/>
          <w:sz w:val="18"/>
          <w:szCs w:val="18"/>
          <w:lang w:val="en-US" w:eastAsia="es-AR"/>
        </w:rPr>
        <w:t xml:space="preserve"> En: Beverly Abbey (Ed.) Instructional and Cognitive Impacts of Web-Based Education. </w:t>
      </w:r>
      <w:proofErr w:type="spellStart"/>
      <w:r w:rsidRPr="009C21CF">
        <w:rPr>
          <w:rFonts w:ascii="Georgia" w:eastAsia="Times New Roman" w:hAnsi="Georgia" w:cs="Arial"/>
          <w:color w:val="445555"/>
          <w:sz w:val="18"/>
          <w:szCs w:val="18"/>
          <w:lang w:val="es-ES" w:eastAsia="es-AR"/>
        </w:rPr>
        <w:t>Hershey</w:t>
      </w:r>
      <w:proofErr w:type="spellEnd"/>
      <w:r w:rsidRPr="009C21CF">
        <w:rPr>
          <w:rFonts w:ascii="Georgia" w:eastAsia="Times New Roman" w:hAnsi="Georgia" w:cs="Arial"/>
          <w:color w:val="445555"/>
          <w:sz w:val="18"/>
          <w:szCs w:val="18"/>
          <w:lang w:val="es-ES" w:eastAsia="es-AR"/>
        </w:rPr>
        <w:t xml:space="preserve">, PA: Idea </w:t>
      </w:r>
      <w:proofErr w:type="spellStart"/>
      <w:r w:rsidRPr="009C21CF">
        <w:rPr>
          <w:rFonts w:ascii="Georgia" w:eastAsia="Times New Roman" w:hAnsi="Georgia" w:cs="Arial"/>
          <w:color w:val="445555"/>
          <w:sz w:val="18"/>
          <w:szCs w:val="18"/>
          <w:lang w:val="es-ES" w:eastAsia="es-AR"/>
        </w:rPr>
        <w:t>Group</w:t>
      </w:r>
      <w:proofErr w:type="spellEnd"/>
      <w:r w:rsidRPr="009C21CF">
        <w:rPr>
          <w:rFonts w:ascii="Georgia" w:eastAsia="Times New Roman" w:hAnsi="Georgia" w:cs="Arial"/>
          <w:color w:val="445555"/>
          <w:sz w:val="18"/>
          <w:szCs w:val="18"/>
          <w:lang w:val="es-ES" w:eastAsia="es-AR"/>
        </w:rPr>
        <w:t xml:space="preserve"> Publishing.</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n-US" w:eastAsia="es-AR"/>
        </w:rPr>
      </w:pPr>
      <w:bookmarkStart w:id="29" w:name="PALLOFF"/>
      <w:proofErr w:type="gramStart"/>
      <w:r w:rsidRPr="009C21CF">
        <w:rPr>
          <w:rFonts w:ascii="Georgia" w:eastAsia="Times New Roman" w:hAnsi="Georgia" w:cs="Arial"/>
          <w:color w:val="445555"/>
          <w:sz w:val="18"/>
          <w:szCs w:val="18"/>
          <w:lang w:val="en-US" w:eastAsia="es-AR"/>
        </w:rPr>
        <w:t>PALLOFF</w:t>
      </w:r>
      <w:bookmarkEnd w:id="29"/>
      <w:r w:rsidRPr="009C21CF">
        <w:rPr>
          <w:rFonts w:ascii="Georgia" w:eastAsia="Times New Roman" w:hAnsi="Georgia" w:cs="Arial"/>
          <w:color w:val="445555"/>
          <w:sz w:val="18"/>
          <w:szCs w:val="18"/>
          <w:lang w:val="en-US" w:eastAsia="es-AR"/>
        </w:rPr>
        <w:t>, R. M. y PRATT, K., 2001.</w:t>
      </w:r>
      <w:proofErr w:type="gramEnd"/>
      <w:r w:rsidRPr="009C21CF">
        <w:rPr>
          <w:rFonts w:ascii="Georgia" w:eastAsia="Times New Roman" w:hAnsi="Georgia" w:cs="Arial"/>
          <w:color w:val="445555"/>
          <w:sz w:val="18"/>
          <w:szCs w:val="18"/>
          <w:lang w:val="en-US" w:eastAsia="es-AR"/>
        </w:rPr>
        <w:t xml:space="preserve"> </w:t>
      </w:r>
      <w:proofErr w:type="gramStart"/>
      <w:r w:rsidRPr="009C21CF">
        <w:rPr>
          <w:rFonts w:ascii="Georgia" w:eastAsia="Times New Roman" w:hAnsi="Georgia" w:cs="Arial"/>
          <w:color w:val="445555"/>
          <w:sz w:val="18"/>
          <w:szCs w:val="18"/>
          <w:lang w:val="en-US" w:eastAsia="es-AR"/>
        </w:rPr>
        <w:t>Lessons from the cyberspace classroom.</w:t>
      </w:r>
      <w:proofErr w:type="gramEnd"/>
      <w:r w:rsidRPr="009C21CF">
        <w:rPr>
          <w:rFonts w:ascii="Georgia" w:eastAsia="Times New Roman" w:hAnsi="Georgia" w:cs="Arial"/>
          <w:color w:val="445555"/>
          <w:sz w:val="18"/>
          <w:szCs w:val="18"/>
          <w:lang w:val="en-US" w:eastAsia="es-AR"/>
        </w:rPr>
        <w:t xml:space="preserve"> </w:t>
      </w:r>
      <w:proofErr w:type="gramStart"/>
      <w:r w:rsidRPr="009C21CF">
        <w:rPr>
          <w:rFonts w:ascii="Georgia" w:eastAsia="Times New Roman" w:hAnsi="Georgia" w:cs="Arial"/>
          <w:color w:val="445555"/>
          <w:sz w:val="18"/>
          <w:szCs w:val="18"/>
          <w:lang w:val="en-US" w:eastAsia="es-AR"/>
        </w:rPr>
        <w:t>The realities of online teaching.</w:t>
      </w:r>
      <w:proofErr w:type="gramEnd"/>
      <w:r w:rsidRPr="009C21CF">
        <w:rPr>
          <w:rFonts w:ascii="Georgia" w:eastAsia="Times New Roman" w:hAnsi="Georgia" w:cs="Arial"/>
          <w:color w:val="445555"/>
          <w:sz w:val="18"/>
          <w:szCs w:val="18"/>
          <w:lang w:val="en-US" w:eastAsia="es-AR"/>
        </w:rPr>
        <w:t xml:space="preserve"> San Francisco, CA: </w:t>
      </w:r>
      <w:proofErr w:type="spellStart"/>
      <w:r w:rsidRPr="009C21CF">
        <w:rPr>
          <w:rFonts w:ascii="Georgia" w:eastAsia="Times New Roman" w:hAnsi="Georgia" w:cs="Arial"/>
          <w:color w:val="445555"/>
          <w:sz w:val="18"/>
          <w:szCs w:val="18"/>
          <w:lang w:val="en-US" w:eastAsia="es-AR"/>
        </w:rPr>
        <w:t>Jossey</w:t>
      </w:r>
      <w:proofErr w:type="spellEnd"/>
      <w:r w:rsidRPr="009C21CF">
        <w:rPr>
          <w:rFonts w:ascii="Georgia" w:eastAsia="Times New Roman" w:hAnsi="Georgia" w:cs="Arial"/>
          <w:color w:val="445555"/>
          <w:sz w:val="18"/>
          <w:szCs w:val="18"/>
          <w:lang w:val="en-US" w:eastAsia="es-AR"/>
        </w:rPr>
        <w:t>-Bass.</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n-US" w:eastAsia="es-AR"/>
        </w:rPr>
      </w:pPr>
      <w:bookmarkStart w:id="30" w:name="PHIPPS"/>
      <w:r w:rsidRPr="009C21CF">
        <w:rPr>
          <w:rFonts w:ascii="Georgia" w:eastAsia="Times New Roman" w:hAnsi="Georgia" w:cs="Arial"/>
          <w:color w:val="445555"/>
          <w:sz w:val="18"/>
          <w:szCs w:val="18"/>
          <w:lang w:val="en-US" w:eastAsia="es-AR"/>
        </w:rPr>
        <w:t>PHIPPS</w:t>
      </w:r>
      <w:bookmarkEnd w:id="30"/>
      <w:r w:rsidRPr="009C21CF">
        <w:rPr>
          <w:rFonts w:ascii="Georgia" w:eastAsia="Times New Roman" w:hAnsi="Georgia" w:cs="Arial"/>
          <w:color w:val="445555"/>
          <w:sz w:val="18"/>
          <w:szCs w:val="18"/>
          <w:lang w:val="en-US" w:eastAsia="es-AR"/>
        </w:rPr>
        <w:t xml:space="preserve">, R. y </w:t>
      </w:r>
      <w:proofErr w:type="spellStart"/>
      <w:r w:rsidRPr="009C21CF">
        <w:rPr>
          <w:rFonts w:ascii="Georgia" w:eastAsia="Times New Roman" w:hAnsi="Georgia" w:cs="Arial"/>
          <w:color w:val="445555"/>
          <w:sz w:val="18"/>
          <w:szCs w:val="18"/>
          <w:lang w:val="en-US" w:eastAsia="es-AR"/>
        </w:rPr>
        <w:t>Merisotis</w:t>
      </w:r>
      <w:proofErr w:type="spellEnd"/>
      <w:r w:rsidRPr="009C21CF">
        <w:rPr>
          <w:rFonts w:ascii="Georgia" w:eastAsia="Times New Roman" w:hAnsi="Georgia" w:cs="Arial"/>
          <w:color w:val="445555"/>
          <w:sz w:val="18"/>
          <w:szCs w:val="18"/>
          <w:lang w:val="en-US" w:eastAsia="es-AR"/>
        </w:rPr>
        <w:t>, J., 1999. What’s the difference? Washington, D.C.: Institute for Higher Education Policy.</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31" w:name="REEVES"/>
      <w:proofErr w:type="gramStart"/>
      <w:r w:rsidRPr="009C21CF">
        <w:rPr>
          <w:rFonts w:ascii="Georgia" w:eastAsia="Times New Roman" w:hAnsi="Georgia" w:cs="Arial"/>
          <w:color w:val="445555"/>
          <w:sz w:val="18"/>
          <w:szCs w:val="18"/>
          <w:lang w:val="en-US" w:eastAsia="es-AR"/>
        </w:rPr>
        <w:t>REEVES</w:t>
      </w:r>
      <w:bookmarkEnd w:id="31"/>
      <w:r w:rsidRPr="009C21CF">
        <w:rPr>
          <w:rFonts w:ascii="Georgia" w:eastAsia="Times New Roman" w:hAnsi="Georgia" w:cs="Arial"/>
          <w:color w:val="445555"/>
          <w:sz w:val="18"/>
          <w:szCs w:val="18"/>
          <w:lang w:val="en-US" w:eastAsia="es-AR"/>
        </w:rPr>
        <w:t>, T. C., 2000.</w:t>
      </w:r>
      <w:proofErr w:type="gramEnd"/>
      <w:r w:rsidRPr="009C21CF">
        <w:rPr>
          <w:rFonts w:ascii="Georgia" w:eastAsia="Times New Roman" w:hAnsi="Georgia" w:cs="Arial"/>
          <w:color w:val="445555"/>
          <w:sz w:val="18"/>
          <w:szCs w:val="18"/>
          <w:lang w:val="en-US" w:eastAsia="es-AR"/>
        </w:rPr>
        <w:t xml:space="preserve"> "Alternative Assessment approaches for online learning environments in higher Education". </w:t>
      </w:r>
      <w:proofErr w:type="spellStart"/>
      <w:r w:rsidRPr="009C21CF">
        <w:rPr>
          <w:rFonts w:ascii="Georgia" w:eastAsia="Times New Roman" w:hAnsi="Georgia" w:cs="Arial"/>
          <w:color w:val="445555"/>
          <w:sz w:val="18"/>
          <w:szCs w:val="18"/>
          <w:lang w:val="es-ES" w:eastAsia="es-AR"/>
        </w:rPr>
        <w:t>Journal</w:t>
      </w:r>
      <w:proofErr w:type="spellEnd"/>
      <w:r w:rsidRPr="009C21CF">
        <w:rPr>
          <w:rFonts w:ascii="Georgia" w:eastAsia="Times New Roman" w:hAnsi="Georgia" w:cs="Arial"/>
          <w:color w:val="445555"/>
          <w:sz w:val="18"/>
          <w:szCs w:val="18"/>
          <w:lang w:val="es-ES" w:eastAsia="es-AR"/>
        </w:rPr>
        <w:t xml:space="preserve"> of </w:t>
      </w:r>
      <w:proofErr w:type="spellStart"/>
      <w:r w:rsidRPr="009C21CF">
        <w:rPr>
          <w:rFonts w:ascii="Georgia" w:eastAsia="Times New Roman" w:hAnsi="Georgia" w:cs="Arial"/>
          <w:color w:val="445555"/>
          <w:sz w:val="18"/>
          <w:szCs w:val="18"/>
          <w:lang w:val="es-ES" w:eastAsia="es-AR"/>
        </w:rPr>
        <w:t>Educational</w:t>
      </w:r>
      <w:proofErr w:type="spellEnd"/>
      <w:r w:rsidRPr="009C21CF">
        <w:rPr>
          <w:rFonts w:ascii="Georgia" w:eastAsia="Times New Roman" w:hAnsi="Georgia" w:cs="Arial"/>
          <w:color w:val="445555"/>
          <w:sz w:val="18"/>
          <w:szCs w:val="18"/>
          <w:lang w:val="es-ES" w:eastAsia="es-AR"/>
        </w:rPr>
        <w:t xml:space="preserve"> Computing </w:t>
      </w:r>
      <w:proofErr w:type="spellStart"/>
      <w:r w:rsidRPr="009C21CF">
        <w:rPr>
          <w:rFonts w:ascii="Georgia" w:eastAsia="Times New Roman" w:hAnsi="Georgia" w:cs="Arial"/>
          <w:color w:val="445555"/>
          <w:sz w:val="18"/>
          <w:szCs w:val="18"/>
          <w:lang w:val="es-ES" w:eastAsia="es-AR"/>
        </w:rPr>
        <w:t>Research</w:t>
      </w:r>
      <w:proofErr w:type="spellEnd"/>
      <w:r w:rsidRPr="009C21CF">
        <w:rPr>
          <w:rFonts w:ascii="Georgia" w:eastAsia="Times New Roman" w:hAnsi="Georgia" w:cs="Arial"/>
          <w:color w:val="445555"/>
          <w:sz w:val="18"/>
          <w:szCs w:val="18"/>
          <w:lang w:val="es-ES" w:eastAsia="es-AR"/>
        </w:rPr>
        <w:t>, 23(1), 101-111.</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32" w:name="REIGELUTH"/>
      <w:proofErr w:type="gramStart"/>
      <w:r w:rsidRPr="009C21CF">
        <w:rPr>
          <w:rFonts w:ascii="Georgia" w:eastAsia="Times New Roman" w:hAnsi="Georgia" w:cs="Arial"/>
          <w:color w:val="445555"/>
          <w:sz w:val="18"/>
          <w:szCs w:val="18"/>
          <w:lang w:val="en-US" w:eastAsia="es-AR"/>
        </w:rPr>
        <w:lastRenderedPageBreak/>
        <w:t>REIGELUTH</w:t>
      </w:r>
      <w:bookmarkEnd w:id="32"/>
      <w:r w:rsidRPr="009C21CF">
        <w:rPr>
          <w:rFonts w:ascii="Georgia" w:eastAsia="Times New Roman" w:hAnsi="Georgia" w:cs="Arial"/>
          <w:color w:val="445555"/>
          <w:sz w:val="18"/>
          <w:szCs w:val="18"/>
          <w:lang w:val="en-US" w:eastAsia="es-AR"/>
        </w:rPr>
        <w:t>, C. M., 1999.</w:t>
      </w:r>
      <w:proofErr w:type="gramEnd"/>
      <w:r w:rsidRPr="009C21CF">
        <w:rPr>
          <w:rFonts w:ascii="Georgia" w:eastAsia="Times New Roman" w:hAnsi="Georgia" w:cs="Arial"/>
          <w:color w:val="445555"/>
          <w:sz w:val="18"/>
          <w:szCs w:val="18"/>
          <w:lang w:val="en-US" w:eastAsia="es-AR"/>
        </w:rPr>
        <w:t xml:space="preserve"> "The elaboration theory: guidance for scope and sequence decisions". In C. M. </w:t>
      </w:r>
      <w:proofErr w:type="spellStart"/>
      <w:r w:rsidRPr="009C21CF">
        <w:rPr>
          <w:rFonts w:ascii="Georgia" w:eastAsia="Times New Roman" w:hAnsi="Georgia" w:cs="Arial"/>
          <w:color w:val="445555"/>
          <w:sz w:val="18"/>
          <w:szCs w:val="18"/>
          <w:lang w:val="en-US" w:eastAsia="es-AR"/>
        </w:rPr>
        <w:t>Reigeluth</w:t>
      </w:r>
      <w:proofErr w:type="spellEnd"/>
      <w:r w:rsidRPr="009C21CF">
        <w:rPr>
          <w:rFonts w:ascii="Georgia" w:eastAsia="Times New Roman" w:hAnsi="Georgia" w:cs="Arial"/>
          <w:color w:val="445555"/>
          <w:sz w:val="18"/>
          <w:szCs w:val="18"/>
          <w:lang w:val="en-US" w:eastAsia="es-AR"/>
        </w:rPr>
        <w:t xml:space="preserve"> (Ed.), Instructional-design theories and models: A new paradigm of instructional theory, Vol. </w:t>
      </w:r>
      <w:r w:rsidRPr="009C21CF">
        <w:rPr>
          <w:rFonts w:ascii="Georgia" w:eastAsia="Times New Roman" w:hAnsi="Georgia" w:cs="Arial"/>
          <w:color w:val="445555"/>
          <w:sz w:val="18"/>
          <w:szCs w:val="18"/>
          <w:lang w:val="es-ES" w:eastAsia="es-AR"/>
        </w:rPr>
        <w:t xml:space="preserve">II (pp. 425-453). </w:t>
      </w:r>
      <w:proofErr w:type="spellStart"/>
      <w:r w:rsidRPr="009C21CF">
        <w:rPr>
          <w:rFonts w:ascii="Georgia" w:eastAsia="Times New Roman" w:hAnsi="Georgia" w:cs="Arial"/>
          <w:color w:val="445555"/>
          <w:sz w:val="18"/>
          <w:szCs w:val="18"/>
          <w:lang w:val="es-ES" w:eastAsia="es-AR"/>
        </w:rPr>
        <w:t>Mahwah</w:t>
      </w:r>
      <w:proofErr w:type="spellEnd"/>
      <w:r w:rsidRPr="009C21CF">
        <w:rPr>
          <w:rFonts w:ascii="Georgia" w:eastAsia="Times New Roman" w:hAnsi="Georgia" w:cs="Arial"/>
          <w:color w:val="445555"/>
          <w:sz w:val="18"/>
          <w:szCs w:val="18"/>
          <w:lang w:val="es-ES" w:eastAsia="es-AR"/>
        </w:rPr>
        <w:t xml:space="preserve">, N.J: Lawrence </w:t>
      </w:r>
      <w:proofErr w:type="spellStart"/>
      <w:r w:rsidRPr="009C21CF">
        <w:rPr>
          <w:rFonts w:ascii="Georgia" w:eastAsia="Times New Roman" w:hAnsi="Georgia" w:cs="Arial"/>
          <w:color w:val="445555"/>
          <w:sz w:val="18"/>
          <w:szCs w:val="18"/>
          <w:lang w:val="es-ES" w:eastAsia="es-AR"/>
        </w:rPr>
        <w:t>Erlbaum</w:t>
      </w:r>
      <w:proofErr w:type="spellEnd"/>
      <w:r w:rsidRPr="009C21CF">
        <w:rPr>
          <w:rFonts w:ascii="Georgia" w:eastAsia="Times New Roman" w:hAnsi="Georgia" w:cs="Arial"/>
          <w:color w:val="445555"/>
          <w:sz w:val="18"/>
          <w:szCs w:val="18"/>
          <w:lang w:val="es-ES" w:eastAsia="es-AR"/>
        </w:rPr>
        <w:t>.</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n-US" w:eastAsia="es-AR"/>
        </w:rPr>
      </w:pPr>
      <w:bookmarkStart w:id="33" w:name="SCHUTTE"/>
      <w:r w:rsidRPr="009C21CF">
        <w:rPr>
          <w:rFonts w:ascii="Georgia" w:eastAsia="Times New Roman" w:hAnsi="Georgia" w:cs="Arial"/>
          <w:color w:val="445555"/>
          <w:sz w:val="18"/>
          <w:szCs w:val="18"/>
          <w:lang w:val="en-US" w:eastAsia="es-AR"/>
        </w:rPr>
        <w:t>SCHUTTE</w:t>
      </w:r>
      <w:bookmarkEnd w:id="33"/>
      <w:r w:rsidRPr="009C21CF">
        <w:rPr>
          <w:rFonts w:ascii="Georgia" w:eastAsia="Times New Roman" w:hAnsi="Georgia" w:cs="Arial"/>
          <w:color w:val="445555"/>
          <w:sz w:val="18"/>
          <w:szCs w:val="18"/>
          <w:lang w:val="en-US" w:eastAsia="es-AR"/>
        </w:rPr>
        <w:t xml:space="preserve">, J., 1996. </w:t>
      </w:r>
      <w:proofErr w:type="gramStart"/>
      <w:r w:rsidRPr="009C21CF">
        <w:rPr>
          <w:rFonts w:ascii="Georgia" w:eastAsia="Times New Roman" w:hAnsi="Georgia" w:cs="Arial"/>
          <w:color w:val="445555"/>
          <w:sz w:val="18"/>
          <w:szCs w:val="18"/>
          <w:lang w:val="en-US" w:eastAsia="es-AR"/>
        </w:rPr>
        <w:t>Virtual teaching in higher education.</w:t>
      </w:r>
      <w:proofErr w:type="gramEnd"/>
      <w:r w:rsidRPr="009C21CF">
        <w:rPr>
          <w:rFonts w:ascii="Georgia" w:eastAsia="Times New Roman" w:hAnsi="Georgia" w:cs="Arial"/>
          <w:color w:val="445555"/>
          <w:sz w:val="18"/>
          <w:szCs w:val="18"/>
          <w:lang w:val="en-US" w:eastAsia="es-AR"/>
        </w:rPr>
        <w:t xml:space="preserve"> [</w:t>
      </w:r>
      <w:hyperlink r:id="rId178" w:history="1">
        <w:r w:rsidRPr="009C21CF">
          <w:rPr>
            <w:rFonts w:ascii="Georgia" w:eastAsia="Times New Roman" w:hAnsi="Georgia" w:cs="Arial"/>
            <w:color w:val="0248B0"/>
            <w:sz w:val="18"/>
            <w:szCs w:val="18"/>
            <w:u w:val="single"/>
            <w:lang w:val="en-US" w:eastAsia="es-AR"/>
          </w:rPr>
          <w:t>www.csun.edu/sociology/virexp.htm</w:t>
        </w:r>
      </w:hyperlink>
      <w:r w:rsidRPr="009C21CF">
        <w:rPr>
          <w:rFonts w:ascii="Georgia" w:eastAsia="Times New Roman" w:hAnsi="Georgia" w:cs="Arial"/>
          <w:color w:val="445555"/>
          <w:sz w:val="18"/>
          <w:szCs w:val="18"/>
          <w:lang w:val="en-US" w:eastAsia="es-AR"/>
        </w:rPr>
        <w:t xml:space="preserve"> ].</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34" w:name="SPIRO"/>
      <w:proofErr w:type="gramStart"/>
      <w:r w:rsidRPr="009C21CF">
        <w:rPr>
          <w:rFonts w:ascii="Georgia" w:eastAsia="Times New Roman" w:hAnsi="Georgia" w:cs="Arial"/>
          <w:color w:val="445555"/>
          <w:sz w:val="18"/>
          <w:szCs w:val="18"/>
          <w:lang w:val="en-US" w:eastAsia="es-AR"/>
        </w:rPr>
        <w:t>SPIRO</w:t>
      </w:r>
      <w:bookmarkEnd w:id="34"/>
      <w:r w:rsidRPr="009C21CF">
        <w:rPr>
          <w:rFonts w:ascii="Georgia" w:eastAsia="Times New Roman" w:hAnsi="Georgia" w:cs="Arial"/>
          <w:color w:val="445555"/>
          <w:sz w:val="18"/>
          <w:szCs w:val="18"/>
          <w:lang w:val="en-US" w:eastAsia="es-AR"/>
        </w:rPr>
        <w:t xml:space="preserve">, R. J., FELTOVICH, P. J., JAKOBSON, M. J. &amp; </w:t>
      </w:r>
      <w:proofErr w:type="spellStart"/>
      <w:r w:rsidRPr="009C21CF">
        <w:rPr>
          <w:rFonts w:ascii="Georgia" w:eastAsia="Times New Roman" w:hAnsi="Georgia" w:cs="Arial"/>
          <w:color w:val="445555"/>
          <w:sz w:val="18"/>
          <w:szCs w:val="18"/>
          <w:lang w:val="en-US" w:eastAsia="es-AR"/>
        </w:rPr>
        <w:t>Coulson</w:t>
      </w:r>
      <w:proofErr w:type="spellEnd"/>
      <w:r w:rsidRPr="009C21CF">
        <w:rPr>
          <w:rFonts w:ascii="Georgia" w:eastAsia="Times New Roman" w:hAnsi="Georgia" w:cs="Arial"/>
          <w:color w:val="445555"/>
          <w:sz w:val="18"/>
          <w:szCs w:val="18"/>
          <w:lang w:val="en-US" w:eastAsia="es-AR"/>
        </w:rPr>
        <w:t>, R. L., 1992.</w:t>
      </w:r>
      <w:proofErr w:type="gramEnd"/>
      <w:r w:rsidRPr="009C21CF">
        <w:rPr>
          <w:rFonts w:ascii="Georgia" w:eastAsia="Times New Roman" w:hAnsi="Georgia" w:cs="Arial"/>
          <w:color w:val="445555"/>
          <w:sz w:val="18"/>
          <w:szCs w:val="18"/>
          <w:lang w:val="en-US" w:eastAsia="es-AR"/>
        </w:rPr>
        <w:t xml:space="preserve"> "Knowledge representation, content specification, and the development of skill in situation specific knowledge assembly: Some constructivist issues as they relate to Cognitive Flexibility Theory and hypertext". </w:t>
      </w:r>
      <w:proofErr w:type="gramStart"/>
      <w:r w:rsidRPr="009C21CF">
        <w:rPr>
          <w:rFonts w:ascii="Georgia" w:eastAsia="Times New Roman" w:hAnsi="Georgia" w:cs="Arial"/>
          <w:color w:val="445555"/>
          <w:sz w:val="18"/>
          <w:szCs w:val="18"/>
          <w:lang w:val="en-US" w:eastAsia="es-AR"/>
        </w:rPr>
        <w:t xml:space="preserve">En T. M. Duffy &amp; D. H. </w:t>
      </w:r>
      <w:proofErr w:type="spellStart"/>
      <w:r w:rsidRPr="009C21CF">
        <w:rPr>
          <w:rFonts w:ascii="Georgia" w:eastAsia="Times New Roman" w:hAnsi="Georgia" w:cs="Arial"/>
          <w:color w:val="445555"/>
          <w:sz w:val="18"/>
          <w:szCs w:val="18"/>
          <w:lang w:val="en-US" w:eastAsia="es-AR"/>
        </w:rPr>
        <w:t>Jonassen</w:t>
      </w:r>
      <w:proofErr w:type="spellEnd"/>
      <w:r w:rsidRPr="009C21CF">
        <w:rPr>
          <w:rFonts w:ascii="Georgia" w:eastAsia="Times New Roman" w:hAnsi="Georgia" w:cs="Arial"/>
          <w:color w:val="445555"/>
          <w:sz w:val="18"/>
          <w:szCs w:val="18"/>
          <w:lang w:val="en-US" w:eastAsia="es-AR"/>
        </w:rPr>
        <w:t xml:space="preserve"> (Eds.) Constructivism and the technology of instruction (pp. 121-128).</w:t>
      </w:r>
      <w:proofErr w:type="gramEnd"/>
      <w:r w:rsidRPr="009C21CF">
        <w:rPr>
          <w:rFonts w:ascii="Georgia" w:eastAsia="Times New Roman" w:hAnsi="Georgia" w:cs="Arial"/>
          <w:color w:val="445555"/>
          <w:sz w:val="18"/>
          <w:szCs w:val="18"/>
          <w:lang w:val="en-US" w:eastAsia="es-AR"/>
        </w:rPr>
        <w:t xml:space="preserve"> </w:t>
      </w:r>
      <w:proofErr w:type="spellStart"/>
      <w:r w:rsidRPr="009C21CF">
        <w:rPr>
          <w:rFonts w:ascii="Georgia" w:eastAsia="Times New Roman" w:hAnsi="Georgia" w:cs="Arial"/>
          <w:color w:val="445555"/>
          <w:sz w:val="18"/>
          <w:szCs w:val="18"/>
          <w:lang w:val="es-ES" w:eastAsia="es-AR"/>
        </w:rPr>
        <w:t>Hillsdale</w:t>
      </w:r>
      <w:proofErr w:type="spellEnd"/>
      <w:r w:rsidRPr="009C21CF">
        <w:rPr>
          <w:rFonts w:ascii="Georgia" w:eastAsia="Times New Roman" w:hAnsi="Georgia" w:cs="Arial"/>
          <w:color w:val="445555"/>
          <w:sz w:val="18"/>
          <w:szCs w:val="18"/>
          <w:lang w:val="es-ES" w:eastAsia="es-AR"/>
        </w:rPr>
        <w:t xml:space="preserve">. N.J: Lawrence </w:t>
      </w:r>
      <w:proofErr w:type="spellStart"/>
      <w:r w:rsidRPr="009C21CF">
        <w:rPr>
          <w:rFonts w:ascii="Georgia" w:eastAsia="Times New Roman" w:hAnsi="Georgia" w:cs="Arial"/>
          <w:color w:val="445555"/>
          <w:sz w:val="18"/>
          <w:szCs w:val="18"/>
          <w:lang w:val="es-ES" w:eastAsia="es-AR"/>
        </w:rPr>
        <w:t>Erlbaum</w:t>
      </w:r>
      <w:proofErr w:type="spellEnd"/>
      <w:r w:rsidRPr="009C21CF">
        <w:rPr>
          <w:rFonts w:ascii="Georgia" w:eastAsia="Times New Roman" w:hAnsi="Georgia" w:cs="Arial"/>
          <w:color w:val="445555"/>
          <w:sz w:val="18"/>
          <w:szCs w:val="18"/>
          <w:lang w:val="es-ES" w:eastAsia="es-AR"/>
        </w:rPr>
        <w:t>.</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n-US" w:eastAsia="es-AR"/>
        </w:rPr>
      </w:pPr>
      <w:bookmarkStart w:id="35" w:name="TINKER"/>
      <w:proofErr w:type="gramStart"/>
      <w:r w:rsidRPr="009C21CF">
        <w:rPr>
          <w:rFonts w:ascii="Georgia" w:eastAsia="Times New Roman" w:hAnsi="Georgia" w:cs="Arial"/>
          <w:color w:val="445555"/>
          <w:sz w:val="18"/>
          <w:szCs w:val="18"/>
          <w:lang w:val="en-US" w:eastAsia="es-AR"/>
        </w:rPr>
        <w:t>TINKER</w:t>
      </w:r>
      <w:bookmarkEnd w:id="35"/>
      <w:r w:rsidRPr="009C21CF">
        <w:rPr>
          <w:rFonts w:ascii="Georgia" w:eastAsia="Times New Roman" w:hAnsi="Georgia" w:cs="Arial"/>
          <w:color w:val="445555"/>
          <w:sz w:val="18"/>
          <w:szCs w:val="18"/>
          <w:lang w:val="en-US" w:eastAsia="es-AR"/>
        </w:rPr>
        <w:t>, R., 2001.</w:t>
      </w:r>
      <w:proofErr w:type="gramEnd"/>
      <w:r w:rsidRPr="009C21CF">
        <w:rPr>
          <w:rFonts w:ascii="Georgia" w:eastAsia="Times New Roman" w:hAnsi="Georgia" w:cs="Arial"/>
          <w:color w:val="445555"/>
          <w:sz w:val="18"/>
          <w:szCs w:val="18"/>
          <w:lang w:val="en-US" w:eastAsia="es-AR"/>
        </w:rPr>
        <w:t xml:space="preserve"> </w:t>
      </w:r>
      <w:hyperlink r:id="rId179" w:history="1">
        <w:r w:rsidRPr="009C21CF">
          <w:rPr>
            <w:rFonts w:ascii="Georgia" w:eastAsia="Times New Roman" w:hAnsi="Georgia" w:cs="Arial"/>
            <w:color w:val="008040"/>
            <w:sz w:val="18"/>
            <w:szCs w:val="18"/>
            <w:u w:val="single"/>
            <w:lang w:val="en-US" w:eastAsia="es-AR"/>
          </w:rPr>
          <w:t>E-Learning</w:t>
        </w:r>
      </w:hyperlink>
      <w:r w:rsidRPr="009C21CF">
        <w:rPr>
          <w:rFonts w:ascii="Georgia" w:eastAsia="Times New Roman" w:hAnsi="Georgia" w:cs="Arial"/>
          <w:color w:val="445555"/>
          <w:sz w:val="18"/>
          <w:szCs w:val="18"/>
          <w:lang w:val="en-US" w:eastAsia="es-AR"/>
        </w:rPr>
        <w:t xml:space="preserve"> Quality: The Concord Model for Learning from a </w:t>
      </w:r>
      <w:proofErr w:type="spellStart"/>
      <w:r w:rsidRPr="009C21CF">
        <w:rPr>
          <w:rFonts w:ascii="Georgia" w:eastAsia="Times New Roman" w:hAnsi="Georgia" w:cs="Arial"/>
          <w:color w:val="445555"/>
          <w:sz w:val="18"/>
          <w:szCs w:val="18"/>
          <w:lang w:val="en-US" w:eastAsia="es-AR"/>
        </w:rPr>
        <w:t>Distance.NASSP</w:t>
      </w:r>
      <w:proofErr w:type="spellEnd"/>
      <w:r w:rsidRPr="009C21CF">
        <w:rPr>
          <w:rFonts w:ascii="Georgia" w:eastAsia="Times New Roman" w:hAnsi="Georgia" w:cs="Arial"/>
          <w:color w:val="445555"/>
          <w:sz w:val="18"/>
          <w:szCs w:val="18"/>
          <w:lang w:val="en-US" w:eastAsia="es-AR"/>
        </w:rPr>
        <w:t xml:space="preserve"> Bulletin, Vol. 85, No. 628, 37-46.</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36" w:name="VRASIDAS"/>
      <w:r w:rsidRPr="009C21CF">
        <w:rPr>
          <w:rFonts w:ascii="Georgia" w:eastAsia="Times New Roman" w:hAnsi="Georgia" w:cs="Arial"/>
          <w:color w:val="445555"/>
          <w:sz w:val="18"/>
          <w:szCs w:val="18"/>
          <w:lang w:val="es-ES" w:eastAsia="es-AR"/>
        </w:rPr>
        <w:t>VRASIDAS</w:t>
      </w:r>
      <w:bookmarkEnd w:id="36"/>
      <w:r w:rsidRPr="009C21CF">
        <w:rPr>
          <w:rFonts w:ascii="Georgia" w:eastAsia="Times New Roman" w:hAnsi="Georgia" w:cs="Arial"/>
          <w:color w:val="445555"/>
          <w:sz w:val="18"/>
          <w:szCs w:val="18"/>
          <w:lang w:val="es-ES" w:eastAsia="es-AR"/>
        </w:rPr>
        <w:t xml:space="preserve">, CH. </w:t>
      </w:r>
      <w:proofErr w:type="gramStart"/>
      <w:r w:rsidRPr="009C21CF">
        <w:rPr>
          <w:rFonts w:ascii="Georgia" w:eastAsia="Times New Roman" w:hAnsi="Georgia" w:cs="Arial"/>
          <w:color w:val="445555"/>
          <w:sz w:val="18"/>
          <w:szCs w:val="18"/>
          <w:lang w:val="es-ES" w:eastAsia="es-AR"/>
        </w:rPr>
        <w:t>y</w:t>
      </w:r>
      <w:proofErr w:type="gramEnd"/>
      <w:r w:rsidRPr="009C21CF">
        <w:rPr>
          <w:rFonts w:ascii="Georgia" w:eastAsia="Times New Roman" w:hAnsi="Georgia" w:cs="Arial"/>
          <w:color w:val="445555"/>
          <w:sz w:val="18"/>
          <w:szCs w:val="18"/>
          <w:lang w:val="es-ES" w:eastAsia="es-AR"/>
        </w:rPr>
        <w:t xml:space="preserve"> MCISAAC, M. S., 2000. </w:t>
      </w:r>
      <w:r w:rsidRPr="009C21CF">
        <w:rPr>
          <w:rFonts w:ascii="Georgia" w:eastAsia="Times New Roman" w:hAnsi="Georgia" w:cs="Arial"/>
          <w:color w:val="445555"/>
          <w:sz w:val="18"/>
          <w:szCs w:val="18"/>
          <w:lang w:val="en-US" w:eastAsia="es-AR"/>
        </w:rPr>
        <w:t xml:space="preserve">Principles of Pedagogy and Evaluation for Web based Learning. </w:t>
      </w:r>
      <w:proofErr w:type="spellStart"/>
      <w:r w:rsidRPr="009C21CF">
        <w:rPr>
          <w:rFonts w:ascii="Georgia" w:eastAsia="Times New Roman" w:hAnsi="Georgia" w:cs="Arial"/>
          <w:color w:val="445555"/>
          <w:sz w:val="18"/>
          <w:szCs w:val="18"/>
          <w:lang w:val="es-ES" w:eastAsia="es-AR"/>
        </w:rPr>
        <w:t>Education</w:t>
      </w:r>
      <w:proofErr w:type="spellEnd"/>
      <w:r w:rsidRPr="009C21CF">
        <w:rPr>
          <w:rFonts w:ascii="Georgia" w:eastAsia="Times New Roman" w:hAnsi="Georgia" w:cs="Arial"/>
          <w:color w:val="445555"/>
          <w:sz w:val="18"/>
          <w:szCs w:val="18"/>
          <w:lang w:val="es-ES" w:eastAsia="es-AR"/>
        </w:rPr>
        <w:t xml:space="preserve"> Media International, 37(2), 105-111.</w:t>
      </w:r>
    </w:p>
    <w:p w:rsidR="009C21CF" w:rsidRPr="009C21CF" w:rsidRDefault="009C21CF" w:rsidP="009C21CF">
      <w:pPr>
        <w:shd w:val="clear" w:color="auto" w:fill="FFFFFF"/>
        <w:spacing w:before="135" w:after="135" w:line="270" w:lineRule="atLeast"/>
        <w:rPr>
          <w:rFonts w:ascii="Georgia" w:eastAsia="Times New Roman" w:hAnsi="Georgia" w:cs="Arial"/>
          <w:color w:val="445555"/>
          <w:sz w:val="18"/>
          <w:szCs w:val="18"/>
          <w:lang w:val="es-ES" w:eastAsia="es-AR"/>
        </w:rPr>
      </w:pPr>
      <w:bookmarkStart w:id="37" w:name="biblio"/>
      <w:bookmarkEnd w:id="37"/>
      <w:r w:rsidRPr="009C21CF">
        <w:rPr>
          <w:rFonts w:ascii="Georgia" w:eastAsia="Times New Roman" w:hAnsi="Georgia" w:cs="Arial"/>
          <w:b/>
          <w:bCs/>
          <w:color w:val="445555"/>
          <w:sz w:val="18"/>
          <w:szCs w:val="18"/>
          <w:lang w:val="es-ES" w:eastAsia="es-AR"/>
        </w:rPr>
        <w:t>Bibliografía</w:t>
      </w:r>
    </w:p>
    <w:p w:rsidR="009C21CF" w:rsidRPr="009C21CF" w:rsidRDefault="009C21CF" w:rsidP="009C21CF">
      <w:pPr>
        <w:shd w:val="clear" w:color="auto" w:fill="FFFFFF"/>
        <w:spacing w:after="0" w:line="270" w:lineRule="atLeast"/>
        <w:rPr>
          <w:rFonts w:ascii="Georgia" w:eastAsia="Times New Roman" w:hAnsi="Georgia" w:cs="Arial"/>
          <w:color w:val="445555"/>
          <w:sz w:val="18"/>
          <w:szCs w:val="18"/>
          <w:lang w:val="es-ES" w:eastAsia="es-AR"/>
        </w:rPr>
      </w:pPr>
      <w:r w:rsidRPr="009C21CF">
        <w:rPr>
          <w:rFonts w:ascii="Georgia" w:eastAsia="Times New Roman" w:hAnsi="Georgia" w:cs="Arial"/>
          <w:noProof/>
          <w:color w:val="0248B0"/>
          <w:sz w:val="18"/>
          <w:szCs w:val="18"/>
          <w:lang w:eastAsia="es-AR"/>
        </w:rPr>
        <w:drawing>
          <wp:inline distT="0" distB="0" distL="0" distR="0">
            <wp:extent cx="123825" cy="123825"/>
            <wp:effectExtent l="0" t="0" r="0" b="0"/>
            <wp:docPr id="5" name="Imagen 5"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images04/trans.gif">
                      <a:hlinkClick r:id="rId31"/>
                    </pic:cNvPr>
                    <pic:cNvPicPr>
                      <a:picLocks noChangeAspect="1" noChangeArrowheads="1"/>
                    </pic:cNvPicPr>
                  </pic:nvPicPr>
                  <pic:blipFill>
                    <a:blip r:embed="rId32"/>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hyperlink r:id="rId180" w:history="1">
        <w:r w:rsidRPr="009C21CF">
          <w:rPr>
            <w:rFonts w:ascii="Georgia" w:eastAsia="Times New Roman" w:hAnsi="Georgia" w:cs="Arial"/>
            <w:color w:val="0248B0"/>
            <w:sz w:val="18"/>
            <w:szCs w:val="18"/>
            <w:u w:val="single"/>
            <w:lang w:val="es-ES" w:eastAsia="es-AR"/>
          </w:rPr>
          <w:t>www.educaweb.com/esp/servicios/monografico/formvirt/opinion0.asp</w:t>
        </w:r>
      </w:hyperlink>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hyperlink r:id="rId181" w:history="1">
        <w:r w:rsidRPr="009C21CF">
          <w:rPr>
            <w:rFonts w:ascii="Georgia" w:eastAsia="Times New Roman" w:hAnsi="Georgia" w:cs="Arial"/>
            <w:color w:val="0248B0"/>
            <w:sz w:val="18"/>
            <w:szCs w:val="18"/>
            <w:u w:val="single"/>
            <w:lang w:val="es-ES" w:eastAsia="es-AR"/>
          </w:rPr>
          <w:t>www.utp/ac.pa/seccion/topicos/educacion_a_distancia/definiciones.html</w:t>
        </w:r>
      </w:hyperlink>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hyperlink r:id="rId182" w:history="1">
        <w:r w:rsidRPr="009C21CF">
          <w:rPr>
            <w:rFonts w:ascii="Georgia" w:eastAsia="Times New Roman" w:hAnsi="Georgia" w:cs="Arial"/>
            <w:color w:val="0248B0"/>
            <w:sz w:val="18"/>
            <w:szCs w:val="18"/>
            <w:u w:val="single"/>
            <w:lang w:val="es-ES" w:eastAsia="es-AR"/>
          </w:rPr>
          <w:t>http://www.expansionyempleo.com/edicion/noticia/0,2458,538571,00.html</w:t>
        </w:r>
      </w:hyperlink>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hyperlink r:id="rId183" w:history="1">
        <w:r w:rsidRPr="009C21CF">
          <w:rPr>
            <w:rFonts w:ascii="Georgia" w:eastAsia="Times New Roman" w:hAnsi="Georgia" w:cs="Arial"/>
            <w:color w:val="0248B0"/>
            <w:sz w:val="18"/>
            <w:szCs w:val="18"/>
            <w:u w:val="single"/>
            <w:lang w:val="es-ES" w:eastAsia="es-AR"/>
          </w:rPr>
          <w:t>www.tendencias21.net</w:t>
        </w:r>
      </w:hyperlink>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hyperlink r:id="rId184" w:history="1">
        <w:r w:rsidRPr="009C21CF">
          <w:rPr>
            <w:rFonts w:ascii="Georgia" w:eastAsia="Times New Roman" w:hAnsi="Georgia" w:cs="Arial"/>
            <w:color w:val="0248B0"/>
            <w:sz w:val="18"/>
            <w:szCs w:val="18"/>
            <w:u w:val="single"/>
            <w:lang w:val="es-ES" w:eastAsia="es-AR"/>
          </w:rPr>
          <w:t>http://www.conocimientosweb.net/portal/article523.html</w:t>
        </w:r>
      </w:hyperlink>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hyperlink r:id="rId185" w:history="1">
        <w:r w:rsidRPr="009C21CF">
          <w:rPr>
            <w:rFonts w:ascii="Georgia" w:eastAsia="Times New Roman" w:hAnsi="Georgia" w:cs="Arial"/>
            <w:color w:val="0248B0"/>
            <w:sz w:val="18"/>
            <w:szCs w:val="18"/>
            <w:u w:val="single"/>
            <w:lang w:val="es-ES" w:eastAsia="es-AR"/>
          </w:rPr>
          <w:t>http://www.elearningamericalatina.com/edicion/octubre3/it_1.php</w:t>
        </w:r>
      </w:hyperlink>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hyperlink r:id="rId186" w:history="1">
        <w:r w:rsidRPr="009C21CF">
          <w:rPr>
            <w:rFonts w:ascii="Georgia" w:eastAsia="Times New Roman" w:hAnsi="Georgia" w:cs="Arial"/>
            <w:color w:val="0248B0"/>
            <w:sz w:val="18"/>
            <w:szCs w:val="18"/>
            <w:u w:val="single"/>
            <w:lang w:val="es-ES" w:eastAsia="es-AR"/>
          </w:rPr>
          <w:t>http://aiumexico.org/proceso.htm#</w:t>
        </w:r>
      </w:hyperlink>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hyperlink r:id="rId187" w:history="1">
        <w:r w:rsidRPr="009C21CF">
          <w:rPr>
            <w:rFonts w:ascii="Georgia" w:eastAsia="Times New Roman" w:hAnsi="Georgia" w:cs="Arial"/>
            <w:color w:val="0248B0"/>
            <w:sz w:val="18"/>
            <w:szCs w:val="18"/>
            <w:u w:val="single"/>
            <w:lang w:val="es-ES" w:eastAsia="es-AR"/>
          </w:rPr>
          <w:t>http://www.hemphillschools.com/</w:t>
        </w:r>
      </w:hyperlink>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r w:rsidRPr="009C21CF">
        <w:rPr>
          <w:rFonts w:ascii="Georgia" w:eastAsia="Times New Roman" w:hAnsi="Georgia" w:cs="Arial"/>
          <w:color w:val="445555"/>
          <w:sz w:val="18"/>
          <w:szCs w:val="18"/>
          <w:lang w:val="es-ES" w:eastAsia="es-AR"/>
        </w:rPr>
        <w:t>www.eca.usp.br/.../trabalhos%20completos%20Bolivia%202002/GT%2015%20delia%20crovi/particia%20maldonado.doc</w:t>
      </w:r>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hyperlink r:id="rId188" w:history="1">
        <w:r w:rsidRPr="009C21CF">
          <w:rPr>
            <w:rFonts w:ascii="Georgia" w:eastAsia="Times New Roman" w:hAnsi="Georgia" w:cs="Arial"/>
            <w:color w:val="0248B0"/>
            <w:sz w:val="18"/>
            <w:szCs w:val="18"/>
            <w:u w:val="single"/>
            <w:lang w:val="es-ES" w:eastAsia="es-AR"/>
          </w:rPr>
          <w:t>http://www.infoage.ontonet.be/levy</w:t>
        </w:r>
      </w:hyperlink>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hyperlink r:id="rId189" w:history="1">
        <w:r w:rsidRPr="009C21CF">
          <w:rPr>
            <w:rFonts w:ascii="Georgia" w:eastAsia="Times New Roman" w:hAnsi="Georgia" w:cs="Arial"/>
            <w:color w:val="0248B0"/>
            <w:sz w:val="18"/>
            <w:szCs w:val="18"/>
            <w:u w:val="single"/>
            <w:lang w:val="es-ES" w:eastAsia="es-AR"/>
          </w:rPr>
          <w:t>http://www.wiche.edu/telecom/Article1.htm</w:t>
        </w:r>
      </w:hyperlink>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hyperlink r:id="rId190" w:history="1">
        <w:r w:rsidRPr="009C21CF">
          <w:rPr>
            <w:rFonts w:ascii="Georgia" w:eastAsia="Times New Roman" w:hAnsi="Georgia" w:cs="Arial"/>
            <w:color w:val="0248B0"/>
            <w:sz w:val="18"/>
            <w:szCs w:val="18"/>
            <w:u w:val="single"/>
            <w:lang w:val="es-ES" w:eastAsia="es-AR"/>
          </w:rPr>
          <w:t>http://www.universitas.edu.au/index.html</w:t>
        </w:r>
      </w:hyperlink>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hyperlink r:id="rId191" w:history="1">
        <w:r w:rsidRPr="009C21CF">
          <w:rPr>
            <w:rFonts w:ascii="Georgia" w:eastAsia="Times New Roman" w:hAnsi="Georgia" w:cs="Arial"/>
            <w:color w:val="0248B0"/>
            <w:sz w:val="18"/>
            <w:szCs w:val="18"/>
            <w:u w:val="single"/>
            <w:lang w:val="es-ES" w:eastAsia="es-AR"/>
          </w:rPr>
          <w:t>http://eltintero.ruv.itesm.mx/num_01/investigacion_3_c.htm</w:t>
        </w:r>
      </w:hyperlink>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hyperlink r:id="rId192" w:history="1">
        <w:r w:rsidRPr="009C21CF">
          <w:rPr>
            <w:rFonts w:ascii="Georgia" w:eastAsia="Times New Roman" w:hAnsi="Georgia" w:cs="Arial"/>
            <w:color w:val="0248B0"/>
            <w:sz w:val="18"/>
            <w:szCs w:val="18"/>
            <w:u w:val="single"/>
            <w:lang w:val="es-ES" w:eastAsia="es-AR"/>
          </w:rPr>
          <w:t>http://www.mty.itesm.mx/</w:t>
        </w:r>
      </w:hyperlink>
      <w:r w:rsidRPr="009C21CF">
        <w:rPr>
          <w:rFonts w:ascii="Georgia" w:eastAsia="Times New Roman" w:hAnsi="Georgia" w:cs="Arial"/>
          <w:color w:val="445555"/>
          <w:sz w:val="18"/>
          <w:szCs w:val="18"/>
          <w:lang w:val="es-ES" w:eastAsia="es-AR"/>
        </w:rPr>
        <w:t xml:space="preserve"> </w:t>
      </w:r>
      <w:r w:rsidRPr="009C21CF">
        <w:rPr>
          <w:rFonts w:ascii="Georgia" w:eastAsia="Times New Roman" w:hAnsi="Georgia" w:cs="Arial"/>
          <w:color w:val="445555"/>
          <w:sz w:val="18"/>
          <w:szCs w:val="18"/>
          <w:lang w:val="es-ES" w:eastAsia="es-AR"/>
        </w:rPr>
        <w:br/>
      </w:r>
      <w:hyperlink r:id="rId193" w:history="1">
        <w:r w:rsidRPr="009C21CF">
          <w:rPr>
            <w:rFonts w:ascii="Georgia" w:eastAsia="Times New Roman" w:hAnsi="Georgia" w:cs="Arial"/>
            <w:color w:val="0248B0"/>
            <w:sz w:val="18"/>
            <w:szCs w:val="18"/>
            <w:u w:val="single"/>
            <w:lang w:val="es-ES" w:eastAsia="es-AR"/>
          </w:rPr>
          <w:t>http://www.ruv.itesm.mx/</w:t>
        </w:r>
      </w:hyperlink>
      <w:r w:rsidRPr="009C21CF">
        <w:rPr>
          <w:rFonts w:ascii="Georgia" w:eastAsia="Times New Roman" w:hAnsi="Georgia" w:cs="Arial"/>
          <w:color w:val="445555"/>
          <w:sz w:val="18"/>
          <w:szCs w:val="18"/>
          <w:lang w:val="es-ES" w:eastAsia="es-AR"/>
        </w:rPr>
        <w:t xml:space="preserve"> </w:t>
      </w:r>
      <w:r w:rsidRPr="009C21CF">
        <w:rPr>
          <w:rFonts w:ascii="Georgia" w:eastAsia="Times New Roman" w:hAnsi="Georgia" w:cs="Arial"/>
          <w:color w:val="445555"/>
          <w:sz w:val="18"/>
          <w:szCs w:val="18"/>
          <w:lang w:val="es-ES" w:eastAsia="es-AR"/>
        </w:rPr>
        <w:br/>
      </w:r>
      <w:hyperlink r:id="rId194" w:history="1">
        <w:r w:rsidRPr="009C21CF">
          <w:rPr>
            <w:rFonts w:ascii="Georgia" w:eastAsia="Times New Roman" w:hAnsi="Georgia" w:cs="Arial"/>
            <w:color w:val="0248B0"/>
            <w:sz w:val="18"/>
            <w:szCs w:val="18"/>
            <w:u w:val="single"/>
            <w:lang w:val="es-ES" w:eastAsia="es-AR"/>
          </w:rPr>
          <w:t>http://cc.viti.itesm.mx/rediseno/rediseno.nsf</w:t>
        </w:r>
      </w:hyperlink>
    </w:p>
    <w:p w:rsidR="009C21CF" w:rsidRPr="009C21CF" w:rsidRDefault="009C21CF" w:rsidP="009C21CF">
      <w:pPr>
        <w:numPr>
          <w:ilvl w:val="0"/>
          <w:numId w:val="5"/>
        </w:numPr>
        <w:shd w:val="clear" w:color="auto" w:fill="FFFFFF"/>
        <w:spacing w:after="100" w:afterAutospacing="1" w:line="270" w:lineRule="atLeast"/>
        <w:ind w:left="300"/>
        <w:rPr>
          <w:rFonts w:ascii="Georgia" w:eastAsia="Times New Roman" w:hAnsi="Georgia" w:cs="Arial"/>
          <w:color w:val="445555"/>
          <w:sz w:val="18"/>
          <w:szCs w:val="18"/>
          <w:lang w:val="es-ES" w:eastAsia="es-AR"/>
        </w:rPr>
      </w:pPr>
      <w:hyperlink r:id="rId195" w:history="1">
        <w:r w:rsidRPr="009C21CF">
          <w:rPr>
            <w:rFonts w:ascii="Georgia" w:eastAsia="Times New Roman" w:hAnsi="Georgia" w:cs="Arial"/>
            <w:color w:val="0248B0"/>
            <w:sz w:val="18"/>
            <w:szCs w:val="18"/>
            <w:u w:val="single"/>
            <w:lang w:val="es-ES" w:eastAsia="es-AR"/>
          </w:rPr>
          <w:t>http://www.mty.itesm.mx/dinf/dit/si/public.htm</w:t>
        </w:r>
      </w:hyperlink>
      <w:r w:rsidRPr="009C21CF">
        <w:rPr>
          <w:rFonts w:ascii="Georgia" w:eastAsia="Times New Roman" w:hAnsi="Georgia" w:cs="Arial"/>
          <w:color w:val="445555"/>
          <w:sz w:val="18"/>
          <w:szCs w:val="18"/>
          <w:lang w:val="es-ES" w:eastAsia="es-AR"/>
        </w:rPr>
        <w:t xml:space="preserve"> </w:t>
      </w:r>
      <w:r w:rsidRPr="009C21CF">
        <w:rPr>
          <w:rFonts w:ascii="Georgia" w:eastAsia="Times New Roman" w:hAnsi="Georgia" w:cs="Arial"/>
          <w:color w:val="445555"/>
          <w:sz w:val="18"/>
          <w:szCs w:val="18"/>
          <w:lang w:val="es-ES" w:eastAsia="es-AR"/>
        </w:rPr>
        <w:br/>
      </w:r>
      <w:hyperlink r:id="rId196" w:history="1">
        <w:r w:rsidRPr="009C21CF">
          <w:rPr>
            <w:rFonts w:ascii="Georgia" w:eastAsia="Times New Roman" w:hAnsi="Georgia" w:cs="Arial"/>
            <w:color w:val="0248B0"/>
            <w:sz w:val="18"/>
            <w:szCs w:val="18"/>
            <w:u w:val="single"/>
            <w:lang w:val="es-ES" w:eastAsia="es-AR"/>
          </w:rPr>
          <w:t>http://www.ruv.itesm.mx/cursos/pgade/sep98/mt289/</w:t>
        </w:r>
      </w:hyperlink>
    </w:p>
    <w:p w:rsidR="009C21CF" w:rsidRPr="009C21CF" w:rsidRDefault="009C21CF">
      <w:pPr>
        <w:rPr>
          <w:sz w:val="18"/>
          <w:szCs w:val="18"/>
          <w:lang w:val="es-ES"/>
        </w:rPr>
      </w:pPr>
    </w:p>
    <w:sectPr w:rsidR="009C21CF" w:rsidRPr="009C21CF" w:rsidSect="006C009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31396"/>
    <w:multiLevelType w:val="multilevel"/>
    <w:tmpl w:val="41189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2126A2"/>
    <w:multiLevelType w:val="multilevel"/>
    <w:tmpl w:val="B8CE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D2BB0"/>
    <w:multiLevelType w:val="multilevel"/>
    <w:tmpl w:val="7414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3E17F7"/>
    <w:multiLevelType w:val="multilevel"/>
    <w:tmpl w:val="2810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2596B"/>
    <w:multiLevelType w:val="multilevel"/>
    <w:tmpl w:val="727C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21CF"/>
    <w:rsid w:val="00360424"/>
    <w:rsid w:val="003F4F15"/>
    <w:rsid w:val="0054525A"/>
    <w:rsid w:val="005B0487"/>
    <w:rsid w:val="006C0094"/>
    <w:rsid w:val="006F69A4"/>
    <w:rsid w:val="00764C6A"/>
    <w:rsid w:val="00962133"/>
    <w:rsid w:val="00973D69"/>
    <w:rsid w:val="009C21CF"/>
    <w:rsid w:val="00B23DCA"/>
    <w:rsid w:val="00C537C2"/>
    <w:rsid w:val="00CA6E66"/>
    <w:rsid w:val="00EB283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33"/>
    <w:pPr>
      <w:spacing w:after="200" w:line="276" w:lineRule="auto"/>
    </w:pPr>
    <w:rPr>
      <w:sz w:val="22"/>
      <w:szCs w:val="22"/>
      <w:lang w:eastAsia="en-US"/>
    </w:rPr>
  </w:style>
  <w:style w:type="paragraph" w:styleId="Ttulo1">
    <w:name w:val="heading 1"/>
    <w:basedOn w:val="Normal"/>
    <w:link w:val="Ttulo1Car"/>
    <w:uiPriority w:val="9"/>
    <w:qFormat/>
    <w:rsid w:val="009C21CF"/>
    <w:pPr>
      <w:spacing w:before="75" w:after="120" w:line="240" w:lineRule="auto"/>
      <w:outlineLvl w:val="0"/>
    </w:pPr>
    <w:rPr>
      <w:rFonts w:ascii="Times New Roman" w:eastAsia="Times New Roman" w:hAnsi="Times New Roman"/>
      <w:color w:val="000000"/>
      <w:spacing w:val="-15"/>
      <w:kern w:val="36"/>
      <w:sz w:val="39"/>
      <w:szCs w:val="39"/>
      <w:lang w:eastAsia="es-AR"/>
    </w:rPr>
  </w:style>
  <w:style w:type="paragraph" w:styleId="Ttulo2">
    <w:name w:val="heading 2"/>
    <w:basedOn w:val="Normal"/>
    <w:link w:val="Ttulo2Car"/>
    <w:uiPriority w:val="9"/>
    <w:qFormat/>
    <w:rsid w:val="009C21CF"/>
    <w:pPr>
      <w:spacing w:after="90" w:line="240" w:lineRule="auto"/>
      <w:outlineLvl w:val="1"/>
    </w:pPr>
    <w:rPr>
      <w:rFonts w:ascii="Times New Roman" w:eastAsia="Times New Roman" w:hAnsi="Times New Roman"/>
      <w:color w:val="000000"/>
      <w:spacing w:val="-15"/>
      <w:sz w:val="36"/>
      <w:szCs w:val="36"/>
      <w:lang w:eastAsia="es-AR"/>
    </w:rPr>
  </w:style>
  <w:style w:type="paragraph" w:styleId="Ttulo3">
    <w:name w:val="heading 3"/>
    <w:basedOn w:val="Normal"/>
    <w:link w:val="Ttulo3Car"/>
    <w:uiPriority w:val="9"/>
    <w:qFormat/>
    <w:rsid w:val="009C21CF"/>
    <w:pPr>
      <w:spacing w:after="45" w:line="240" w:lineRule="auto"/>
      <w:outlineLvl w:val="2"/>
    </w:pPr>
    <w:rPr>
      <w:rFonts w:ascii="Times New Roman" w:eastAsia="Times New Roman" w:hAnsi="Times New Roman"/>
      <w:b/>
      <w:bCs/>
      <w:color w:val="000000"/>
      <w:sz w:val="23"/>
      <w:szCs w:val="23"/>
      <w:lang w:eastAsia="es-AR"/>
    </w:rPr>
  </w:style>
  <w:style w:type="paragraph" w:styleId="Ttulo5">
    <w:name w:val="heading 5"/>
    <w:basedOn w:val="Normal"/>
    <w:link w:val="Ttulo5Car"/>
    <w:uiPriority w:val="9"/>
    <w:qFormat/>
    <w:rsid w:val="009C21CF"/>
    <w:pPr>
      <w:spacing w:before="100" w:beforeAutospacing="1" w:after="100" w:afterAutospacing="1" w:line="240" w:lineRule="auto"/>
      <w:outlineLvl w:val="4"/>
    </w:pPr>
    <w:rPr>
      <w:rFonts w:ascii="Times New Roman" w:eastAsia="Times New Roman" w:hAnsi="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962133"/>
    <w:pPr>
      <w:spacing w:line="240" w:lineRule="auto"/>
    </w:pPr>
    <w:rPr>
      <w:b/>
      <w:bCs/>
      <w:color w:val="4F81BD"/>
      <w:sz w:val="18"/>
      <w:szCs w:val="18"/>
    </w:rPr>
  </w:style>
  <w:style w:type="character" w:customStyle="1" w:styleId="Ttulo1Car">
    <w:name w:val="Título 1 Car"/>
    <w:basedOn w:val="Fuentedeprrafopredeter"/>
    <w:link w:val="Ttulo1"/>
    <w:uiPriority w:val="9"/>
    <w:rsid w:val="009C21CF"/>
    <w:rPr>
      <w:rFonts w:ascii="Times New Roman" w:eastAsia="Times New Roman" w:hAnsi="Times New Roman"/>
      <w:color w:val="000000"/>
      <w:spacing w:val="-15"/>
      <w:kern w:val="36"/>
      <w:sz w:val="39"/>
      <w:szCs w:val="39"/>
    </w:rPr>
  </w:style>
  <w:style w:type="character" w:customStyle="1" w:styleId="Ttulo2Car">
    <w:name w:val="Título 2 Car"/>
    <w:basedOn w:val="Fuentedeprrafopredeter"/>
    <w:link w:val="Ttulo2"/>
    <w:uiPriority w:val="9"/>
    <w:rsid w:val="009C21CF"/>
    <w:rPr>
      <w:rFonts w:ascii="Times New Roman" w:eastAsia="Times New Roman" w:hAnsi="Times New Roman"/>
      <w:color w:val="000000"/>
      <w:spacing w:val="-15"/>
      <w:sz w:val="36"/>
      <w:szCs w:val="36"/>
    </w:rPr>
  </w:style>
  <w:style w:type="character" w:customStyle="1" w:styleId="Ttulo3Car">
    <w:name w:val="Título 3 Car"/>
    <w:basedOn w:val="Fuentedeprrafopredeter"/>
    <w:link w:val="Ttulo3"/>
    <w:uiPriority w:val="9"/>
    <w:rsid w:val="009C21CF"/>
    <w:rPr>
      <w:rFonts w:ascii="Times New Roman" w:eastAsia="Times New Roman" w:hAnsi="Times New Roman"/>
      <w:b/>
      <w:bCs/>
      <w:color w:val="000000"/>
      <w:sz w:val="23"/>
      <w:szCs w:val="23"/>
    </w:rPr>
  </w:style>
  <w:style w:type="character" w:customStyle="1" w:styleId="Ttulo5Car">
    <w:name w:val="Título 5 Car"/>
    <w:basedOn w:val="Fuentedeprrafopredeter"/>
    <w:link w:val="Ttulo5"/>
    <w:uiPriority w:val="9"/>
    <w:rsid w:val="009C21CF"/>
    <w:rPr>
      <w:rFonts w:ascii="Times New Roman" w:eastAsia="Times New Roman" w:hAnsi="Times New Roman"/>
      <w:b/>
      <w:bCs/>
    </w:rPr>
  </w:style>
  <w:style w:type="character" w:styleId="Hipervnculo">
    <w:name w:val="Hyperlink"/>
    <w:basedOn w:val="Fuentedeprrafopredeter"/>
    <w:uiPriority w:val="99"/>
    <w:semiHidden/>
    <w:unhideWhenUsed/>
    <w:rsid w:val="009C21CF"/>
    <w:rPr>
      <w:color w:val="0248B0"/>
      <w:u w:val="single"/>
    </w:rPr>
  </w:style>
  <w:style w:type="character" w:styleId="Hipervnculovisitado">
    <w:name w:val="FollowedHyperlink"/>
    <w:basedOn w:val="Fuentedeprrafopredeter"/>
    <w:uiPriority w:val="99"/>
    <w:semiHidden/>
    <w:unhideWhenUsed/>
    <w:rsid w:val="009C21CF"/>
    <w:rPr>
      <w:color w:val="0248B0"/>
      <w:u w:val="single"/>
    </w:rPr>
  </w:style>
  <w:style w:type="character" w:styleId="nfasis">
    <w:name w:val="Emphasis"/>
    <w:basedOn w:val="Fuentedeprrafopredeter"/>
    <w:uiPriority w:val="20"/>
    <w:qFormat/>
    <w:rsid w:val="009C21CF"/>
    <w:rPr>
      <w:i/>
      <w:iCs/>
    </w:rPr>
  </w:style>
  <w:style w:type="character" w:styleId="Textoennegrita">
    <w:name w:val="Strong"/>
    <w:basedOn w:val="Fuentedeprrafopredeter"/>
    <w:uiPriority w:val="22"/>
    <w:qFormat/>
    <w:rsid w:val="009C21CF"/>
    <w:rPr>
      <w:b/>
      <w:bCs/>
    </w:rPr>
  </w:style>
  <w:style w:type="paragraph" w:styleId="NormalWeb">
    <w:name w:val="Normal (Web)"/>
    <w:basedOn w:val="Normal"/>
    <w:uiPriority w:val="99"/>
    <w:semiHidden/>
    <w:unhideWhenUsed/>
    <w:rsid w:val="009C21CF"/>
    <w:pPr>
      <w:spacing w:before="45" w:after="45" w:line="240" w:lineRule="auto"/>
    </w:pPr>
    <w:rPr>
      <w:rFonts w:ascii="Times New Roman" w:eastAsia="Times New Roman" w:hAnsi="Times New Roman"/>
      <w:sz w:val="24"/>
      <w:szCs w:val="24"/>
      <w:lang w:eastAsia="es-AR"/>
    </w:rPr>
  </w:style>
  <w:style w:type="paragraph" w:customStyle="1" w:styleId="caad">
    <w:name w:val="ca_ad"/>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meta">
    <w:name w:val="meta"/>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container12">
    <w:name w:val="container_1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container16">
    <w:name w:val="container_16"/>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grid1">
    <w:name w:val="grid_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2">
    <w:name w:val="grid_2"/>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3">
    <w:name w:val="grid_3"/>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4">
    <w:name w:val="grid_4"/>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5">
    <w:name w:val="grid_5"/>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6">
    <w:name w:val="grid_6"/>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7">
    <w:name w:val="grid_7"/>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8">
    <w:name w:val="grid_8"/>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9">
    <w:name w:val="grid_9"/>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0">
    <w:name w:val="grid_10"/>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1">
    <w:name w:val="grid_1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2">
    <w:name w:val="grid_12"/>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3">
    <w:name w:val="grid_13"/>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4">
    <w:name w:val="grid_14"/>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5">
    <w:name w:val="grid_15"/>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6">
    <w:name w:val="grid_16"/>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alpha">
    <w:name w:val="alpha"/>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omega">
    <w:name w:val="omega"/>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login-box">
    <w:name w:val="login-box"/>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exito">
    <w:name w:val="exito"/>
    <w:basedOn w:val="Normal"/>
    <w:rsid w:val="009C21CF"/>
    <w:pPr>
      <w:pBdr>
        <w:top w:val="single" w:sz="6" w:space="0" w:color="94C891"/>
        <w:bottom w:val="single" w:sz="6" w:space="0" w:color="94C891"/>
      </w:pBdr>
      <w:shd w:val="clear" w:color="auto" w:fill="DFF8DD"/>
      <w:spacing w:before="45" w:after="45" w:line="240" w:lineRule="auto"/>
    </w:pPr>
    <w:rPr>
      <w:rFonts w:ascii="Times New Roman" w:eastAsia="Times New Roman" w:hAnsi="Times New Roman"/>
      <w:sz w:val="24"/>
      <w:szCs w:val="24"/>
      <w:lang w:eastAsia="es-AR"/>
    </w:rPr>
  </w:style>
  <w:style w:type="paragraph" w:customStyle="1" w:styleId="advert">
    <w:name w:val="advert"/>
    <w:basedOn w:val="Normal"/>
    <w:rsid w:val="009C21CF"/>
    <w:pPr>
      <w:pBdr>
        <w:top w:val="single" w:sz="6" w:space="0" w:color="DEC891"/>
        <w:bottom w:val="single" w:sz="6" w:space="0" w:color="DEC891"/>
      </w:pBdr>
      <w:shd w:val="clear" w:color="auto" w:fill="FFFFCC"/>
      <w:spacing w:before="45" w:after="45" w:line="240" w:lineRule="auto"/>
    </w:pPr>
    <w:rPr>
      <w:rFonts w:ascii="Times New Roman" w:eastAsia="Times New Roman" w:hAnsi="Times New Roman"/>
      <w:sz w:val="24"/>
      <w:szCs w:val="24"/>
      <w:lang w:eastAsia="es-AR"/>
    </w:rPr>
  </w:style>
  <w:style w:type="paragraph" w:customStyle="1" w:styleId="error">
    <w:name w:val="error"/>
    <w:basedOn w:val="Normal"/>
    <w:rsid w:val="009C21CF"/>
    <w:pPr>
      <w:pBdr>
        <w:top w:val="single" w:sz="6" w:space="0" w:color="F09D98"/>
        <w:bottom w:val="single" w:sz="6" w:space="0" w:color="F09D98"/>
      </w:pBdr>
      <w:shd w:val="clear" w:color="auto" w:fill="FEE1DF"/>
      <w:spacing w:before="45" w:after="45" w:line="240" w:lineRule="auto"/>
    </w:pPr>
    <w:rPr>
      <w:rFonts w:ascii="Times New Roman" w:eastAsia="Times New Roman" w:hAnsi="Times New Roman"/>
      <w:sz w:val="24"/>
      <w:szCs w:val="24"/>
      <w:lang w:eastAsia="es-AR"/>
    </w:rPr>
  </w:style>
  <w:style w:type="paragraph" w:customStyle="1" w:styleId="informacion">
    <w:name w:val="informacion"/>
    <w:basedOn w:val="Normal"/>
    <w:rsid w:val="009C21CF"/>
    <w:pPr>
      <w:pBdr>
        <w:top w:val="single" w:sz="6" w:space="0" w:color="6FB1D3"/>
        <w:bottom w:val="single" w:sz="6" w:space="0" w:color="6FB1D3"/>
      </w:pBdr>
      <w:shd w:val="clear" w:color="auto" w:fill="DFF2FF"/>
      <w:spacing w:before="45" w:after="45" w:line="240" w:lineRule="auto"/>
    </w:pPr>
    <w:rPr>
      <w:rFonts w:ascii="Times New Roman" w:eastAsia="Times New Roman" w:hAnsi="Times New Roman"/>
      <w:sz w:val="24"/>
      <w:szCs w:val="24"/>
      <w:lang w:eastAsia="es-AR"/>
    </w:rPr>
  </w:style>
  <w:style w:type="paragraph" w:customStyle="1" w:styleId="procesando">
    <w:name w:val="procesando"/>
    <w:basedOn w:val="Normal"/>
    <w:rsid w:val="009C21CF"/>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sz w:val="24"/>
      <w:szCs w:val="24"/>
      <w:lang w:eastAsia="es-AR"/>
    </w:rPr>
  </w:style>
  <w:style w:type="paragraph" w:customStyle="1" w:styleId="generico">
    <w:name w:val="generico"/>
    <w:basedOn w:val="Normal"/>
    <w:rsid w:val="009C21CF"/>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sz w:val="24"/>
      <w:szCs w:val="24"/>
      <w:lang w:eastAsia="es-AR"/>
    </w:rPr>
  </w:style>
  <w:style w:type="paragraph" w:customStyle="1" w:styleId="js">
    <w:name w:val="js"/>
    <w:basedOn w:val="Normal"/>
    <w:rsid w:val="009C21CF"/>
    <w:pPr>
      <w:spacing w:before="45" w:after="45" w:line="240" w:lineRule="auto"/>
    </w:pPr>
    <w:rPr>
      <w:rFonts w:ascii="Times New Roman" w:eastAsia="Times New Roman" w:hAnsi="Times New Roman"/>
      <w:color w:val="0248B0"/>
      <w:sz w:val="24"/>
      <w:szCs w:val="24"/>
      <w:lang w:eastAsia="es-AR"/>
    </w:rPr>
  </w:style>
  <w:style w:type="paragraph" w:customStyle="1" w:styleId="grisado">
    <w:name w:val="grisado"/>
    <w:basedOn w:val="Normal"/>
    <w:rsid w:val="009C21CF"/>
    <w:pPr>
      <w:spacing w:before="45" w:after="45" w:line="240" w:lineRule="auto"/>
    </w:pPr>
    <w:rPr>
      <w:rFonts w:ascii="Times New Roman" w:eastAsia="Times New Roman" w:hAnsi="Times New Roman"/>
      <w:color w:val="888888"/>
      <w:sz w:val="24"/>
      <w:szCs w:val="24"/>
      <w:lang w:eastAsia="es-AR"/>
    </w:rPr>
  </w:style>
  <w:style w:type="paragraph" w:customStyle="1" w:styleId="small">
    <w:name w:val="small"/>
    <w:basedOn w:val="Normal"/>
    <w:rsid w:val="009C21CF"/>
    <w:pPr>
      <w:spacing w:before="45" w:after="45" w:line="210" w:lineRule="atLeast"/>
    </w:pPr>
    <w:rPr>
      <w:rFonts w:ascii="Tahoma" w:eastAsia="Times New Roman" w:hAnsi="Tahoma" w:cs="Tahoma"/>
      <w:sz w:val="17"/>
      <w:szCs w:val="17"/>
      <w:lang w:eastAsia="es-AR"/>
    </w:rPr>
  </w:style>
  <w:style w:type="paragraph" w:customStyle="1" w:styleId="smalish">
    <w:name w:val="smalish"/>
    <w:basedOn w:val="Normal"/>
    <w:rsid w:val="009C21CF"/>
    <w:pPr>
      <w:spacing w:before="45" w:after="45" w:line="240" w:lineRule="atLeast"/>
    </w:pPr>
    <w:rPr>
      <w:rFonts w:ascii="Tahoma" w:eastAsia="Times New Roman" w:hAnsi="Tahoma" w:cs="Tahoma"/>
      <w:sz w:val="21"/>
      <w:szCs w:val="21"/>
      <w:lang w:eastAsia="es-AR"/>
    </w:rPr>
  </w:style>
  <w:style w:type="paragraph" w:customStyle="1" w:styleId="clearfix">
    <w:name w:val="clearfix"/>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s-2011-main">
    <w:name w:val="sprites-2011-main"/>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newlogosmall">
    <w:name w:val="sprite-new_logo_small"/>
    <w:basedOn w:val="Normal"/>
    <w:rsid w:val="009C21CF"/>
    <w:pPr>
      <w:spacing w:before="75" w:after="45" w:line="240" w:lineRule="auto"/>
    </w:pPr>
    <w:rPr>
      <w:rFonts w:ascii="Times New Roman" w:eastAsia="Times New Roman" w:hAnsi="Times New Roman"/>
      <w:sz w:val="24"/>
      <w:szCs w:val="24"/>
      <w:lang w:eastAsia="es-AR"/>
    </w:rPr>
  </w:style>
  <w:style w:type="paragraph" w:customStyle="1" w:styleId="sprites-2011">
    <w:name w:val="sprites-201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addfav">
    <w:name w:val="sprite-ico_addfav"/>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recomendar">
    <w:name w:val="sprite-ico_recomenda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ayuda">
    <w:name w:val="sprite-ico_ayuda"/>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portugues2">
    <w:name w:val="sprite-ico_portugues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log-user">
    <w:name w:val="sprite-log-use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descargar">
    <w:name w:val="sprite-ico_descargar"/>
    <w:basedOn w:val="Normal"/>
    <w:rsid w:val="009C21CF"/>
    <w:pPr>
      <w:spacing w:before="45" w:after="45" w:line="240" w:lineRule="auto"/>
      <w:ind w:left="60"/>
    </w:pPr>
    <w:rPr>
      <w:rFonts w:ascii="Times New Roman" w:eastAsia="Times New Roman" w:hAnsi="Times New Roman"/>
      <w:sz w:val="24"/>
      <w:szCs w:val="24"/>
      <w:lang w:eastAsia="es-AR"/>
    </w:rPr>
  </w:style>
  <w:style w:type="paragraph" w:customStyle="1" w:styleId="sprite-icoimprimir">
    <w:name w:val="sprite-ico_imprimir"/>
    <w:basedOn w:val="Normal"/>
    <w:rsid w:val="009C21CF"/>
    <w:pPr>
      <w:spacing w:before="45" w:after="45" w:line="240" w:lineRule="auto"/>
      <w:ind w:left="60"/>
    </w:pPr>
    <w:rPr>
      <w:rFonts w:ascii="Times New Roman" w:eastAsia="Times New Roman" w:hAnsi="Times New Roman"/>
      <w:sz w:val="24"/>
      <w:szCs w:val="24"/>
      <w:lang w:eastAsia="es-AR"/>
    </w:rPr>
  </w:style>
  <w:style w:type="paragraph" w:customStyle="1" w:styleId="sprite-icocoments">
    <w:name w:val="sprite-ico_coments"/>
    <w:basedOn w:val="Normal"/>
    <w:rsid w:val="009C21CF"/>
    <w:pPr>
      <w:spacing w:before="45" w:after="45" w:line="240" w:lineRule="auto"/>
      <w:ind w:left="60"/>
    </w:pPr>
    <w:rPr>
      <w:rFonts w:ascii="Times New Roman" w:eastAsia="Times New Roman" w:hAnsi="Times New Roman"/>
      <w:sz w:val="24"/>
      <w:szCs w:val="24"/>
      <w:lang w:eastAsia="es-AR"/>
    </w:rPr>
  </w:style>
  <w:style w:type="paragraph" w:customStyle="1" w:styleId="sprite-icorelacionadosch">
    <w:name w:val="sprite-ico_relacionados_ch"/>
    <w:basedOn w:val="Normal"/>
    <w:rsid w:val="009C21CF"/>
    <w:pPr>
      <w:spacing w:before="45" w:after="45" w:line="240" w:lineRule="auto"/>
      <w:ind w:left="60"/>
    </w:pPr>
    <w:rPr>
      <w:rFonts w:ascii="Times New Roman" w:eastAsia="Times New Roman" w:hAnsi="Times New Roman"/>
      <w:sz w:val="24"/>
      <w:szCs w:val="24"/>
      <w:lang w:eastAsia="es-AR"/>
    </w:rPr>
  </w:style>
  <w:style w:type="paragraph" w:customStyle="1" w:styleId="sprite-icoautor">
    <w:name w:val="sprite-ico_auto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bsiguiente">
    <w:name w:val="sprite-b_siguiente"/>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mono">
    <w:name w:val="sprite-ico_mono"/>
    <w:basedOn w:val="Normal"/>
    <w:rsid w:val="009C21CF"/>
    <w:pPr>
      <w:spacing w:after="450" w:line="240" w:lineRule="auto"/>
      <w:ind w:right="90"/>
    </w:pPr>
    <w:rPr>
      <w:rFonts w:ascii="Times New Roman" w:eastAsia="Times New Roman" w:hAnsi="Times New Roman"/>
      <w:sz w:val="24"/>
      <w:szCs w:val="24"/>
      <w:lang w:eastAsia="es-AR"/>
    </w:rPr>
  </w:style>
  <w:style w:type="paragraph" w:customStyle="1" w:styleId="sprite-banterior">
    <w:name w:val="sprite-b_anterio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alert">
    <w:name w:val="sprite-ico-alert"/>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certificado">
    <w:name w:val="sprite-ico-certificado"/>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ebook">
    <w:name w:val="sprite-ico-ebook"/>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editar">
    <w:name w:val="sprite-ico-edita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exit">
    <w:name w:val="sprite-ico-exit"/>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forum">
    <w:name w:val="sprite-ico-forum"/>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ir-perfil">
    <w:name w:val="sprite-ico-ir-perfil"/>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logomono-16x16">
    <w:name w:val="sprite-ico-logomono-16x16"/>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pdf">
    <w:name w:val="sprite-ico-pdf"/>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subir">
    <w:name w:val="sprite-ico-subi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swf">
    <w:name w:val="sprite-ico-swf"/>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advertencia">
    <w:name w:val="sprite-ico_advertencia"/>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buscar">
    <w:name w:val="sprite-ico_busca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calificar">
    <w:name w:val="sprite-ico_califica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category">
    <w:name w:val="sprite-ico_category"/>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cerrar">
    <w:name w:val="sprite-ico_cerra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comentar">
    <w:name w:val="sprite-ico_comenta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comentario">
    <w:name w:val="sprite-ico_comentario"/>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comentsani">
    <w:name w:val="sprite-ico_coments_ani"/>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cursos">
    <w:name w:val="sprite-ico_cursos"/>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downvote">
    <w:name w:val="sprite-ico_downvote"/>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downvotedone">
    <w:name w:val="sprite-ico_downvote_done"/>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enviar">
    <w:name w:val="sprite-ico_envia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error">
    <w:name w:val="sprite-ico_erro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exito">
    <w:name w:val="sprite-ico_exito"/>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expertos">
    <w:name w:val="sprite-ico_expertos"/>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favorito">
    <w:name w:val="sprite-ico_favorito"/>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hiliteoff">
    <w:name w:val="sprite-ico_hilite_off"/>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hiliteon">
    <w:name w:val="sprite-ico_hilite_on"/>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informacion">
    <w:name w:val="sprite-ico_informacion"/>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masters">
    <w:name w:val="sprite-ico_masters"/>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nuevo">
    <w:name w:val="sprite-ico_nuevo"/>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ok">
    <w:name w:val="sprite-ico_ok"/>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patr">
    <w:name w:val="sprite-ico_pat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portugues">
    <w:name w:val="sprite-ico_portugues"/>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pregunte">
    <w:name w:val="sprite-ico_pregunte"/>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stop">
    <w:name w:val="sprite-ico_stop"/>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tag">
    <w:name w:val="sprite-ico_tag"/>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uploader">
    <w:name w:val="sprite-ico_uploade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upvote">
    <w:name w:val="sprite-ico_upvote"/>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upvotedone">
    <w:name w:val="sprite-ico_upvote_done"/>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usa">
    <w:name w:val="sprite-ico_usa"/>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icoventana">
    <w:name w:val="sprite-ico_ventana"/>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prite-key">
    <w:name w:val="sprite-key"/>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destacada">
    <w:name w:val="destacada"/>
    <w:basedOn w:val="Normal"/>
    <w:rsid w:val="009C21CF"/>
    <w:pPr>
      <w:spacing w:before="45" w:after="45" w:line="240" w:lineRule="auto"/>
    </w:pPr>
    <w:rPr>
      <w:rFonts w:ascii="Times New Roman" w:eastAsia="Times New Roman" w:hAnsi="Times New Roman"/>
      <w:color w:val="FFFFFF"/>
      <w:sz w:val="24"/>
      <w:szCs w:val="24"/>
      <w:lang w:eastAsia="es-AR"/>
    </w:rPr>
  </w:style>
  <w:style w:type="paragraph" w:customStyle="1" w:styleId="titulo">
    <w:name w:val="titulo"/>
    <w:basedOn w:val="Normal"/>
    <w:rsid w:val="009C21CF"/>
    <w:pPr>
      <w:spacing w:before="45" w:after="45" w:line="240" w:lineRule="auto"/>
    </w:pPr>
    <w:rPr>
      <w:rFonts w:ascii="Georgia" w:eastAsia="Times New Roman" w:hAnsi="Georgia"/>
      <w:color w:val="AA0000"/>
      <w:sz w:val="24"/>
      <w:szCs w:val="24"/>
      <w:lang w:eastAsia="es-AR"/>
    </w:rPr>
  </w:style>
  <w:style w:type="paragraph" w:customStyle="1" w:styleId="in-title">
    <w:name w:val="in-title"/>
    <w:basedOn w:val="Normal"/>
    <w:rsid w:val="009C21CF"/>
    <w:pPr>
      <w:spacing w:before="45" w:after="45" w:line="240" w:lineRule="auto"/>
    </w:pPr>
    <w:rPr>
      <w:rFonts w:ascii="Times New Roman" w:eastAsia="Times New Roman" w:hAnsi="Times New Roman"/>
      <w:color w:val="888888"/>
      <w:sz w:val="17"/>
      <w:szCs w:val="17"/>
      <w:lang w:eastAsia="es-AR"/>
    </w:rPr>
  </w:style>
  <w:style w:type="paragraph" w:customStyle="1" w:styleId="secundario">
    <w:name w:val="secundario"/>
    <w:basedOn w:val="Normal"/>
    <w:rsid w:val="009C21CF"/>
    <w:pPr>
      <w:spacing w:before="45" w:after="45" w:line="210" w:lineRule="atLeast"/>
    </w:pPr>
    <w:rPr>
      <w:rFonts w:ascii="Tahoma" w:eastAsia="Times New Roman" w:hAnsi="Tahoma" w:cs="Tahoma"/>
      <w:color w:val="556666"/>
      <w:sz w:val="17"/>
      <w:szCs w:val="17"/>
      <w:lang w:eastAsia="es-AR"/>
    </w:rPr>
  </w:style>
  <w:style w:type="paragraph" w:customStyle="1" w:styleId="indentado">
    <w:name w:val="indentado"/>
    <w:basedOn w:val="Normal"/>
    <w:rsid w:val="009C21CF"/>
    <w:pPr>
      <w:spacing w:before="45" w:after="45" w:line="240" w:lineRule="auto"/>
      <w:ind w:left="150"/>
    </w:pPr>
    <w:rPr>
      <w:rFonts w:ascii="Times New Roman" w:eastAsia="Times New Roman" w:hAnsi="Times New Roman"/>
      <w:sz w:val="24"/>
      <w:szCs w:val="24"/>
      <w:lang w:eastAsia="es-AR"/>
    </w:rPr>
  </w:style>
  <w:style w:type="paragraph" w:customStyle="1" w:styleId="advertencia">
    <w:name w:val="advertencia"/>
    <w:basedOn w:val="Normal"/>
    <w:rsid w:val="009C21CF"/>
    <w:pPr>
      <w:pBdr>
        <w:top w:val="single" w:sz="6" w:space="2" w:color="AAAAAA"/>
        <w:left w:val="single" w:sz="6" w:space="8" w:color="FFFFCC"/>
        <w:bottom w:val="single" w:sz="6" w:space="2" w:color="AAAAAA"/>
        <w:right w:val="single" w:sz="6" w:space="8" w:color="FFFFCC"/>
      </w:pBdr>
      <w:spacing w:before="45" w:after="45" w:line="240" w:lineRule="auto"/>
    </w:pPr>
    <w:rPr>
      <w:rFonts w:ascii="Times New Roman" w:eastAsia="Times New Roman" w:hAnsi="Times New Roman"/>
      <w:sz w:val="24"/>
      <w:szCs w:val="24"/>
      <w:lang w:eastAsia="es-AR"/>
    </w:rPr>
  </w:style>
  <w:style w:type="paragraph" w:customStyle="1" w:styleId="serif">
    <w:name w:val="serif"/>
    <w:basedOn w:val="Normal"/>
    <w:rsid w:val="009C21CF"/>
    <w:pPr>
      <w:spacing w:before="45" w:after="45" w:line="270" w:lineRule="atLeast"/>
    </w:pPr>
    <w:rPr>
      <w:rFonts w:ascii="Georgia" w:eastAsia="Times New Roman" w:hAnsi="Georgia"/>
      <w:sz w:val="21"/>
      <w:szCs w:val="21"/>
      <w:lang w:eastAsia="es-AR"/>
    </w:rPr>
  </w:style>
  <w:style w:type="paragraph" w:customStyle="1" w:styleId="comando">
    <w:name w:val="comando"/>
    <w:basedOn w:val="Normal"/>
    <w:rsid w:val="009C21CF"/>
    <w:pPr>
      <w:spacing w:before="45" w:after="45" w:line="240" w:lineRule="atLeast"/>
    </w:pPr>
    <w:rPr>
      <w:rFonts w:ascii="Arial" w:eastAsia="Times New Roman" w:hAnsi="Arial" w:cs="Arial"/>
      <w:sz w:val="18"/>
      <w:szCs w:val="18"/>
      <w:lang w:eastAsia="es-AR"/>
    </w:rPr>
  </w:style>
  <w:style w:type="paragraph" w:customStyle="1" w:styleId="monografia">
    <w:name w:val="monografia"/>
    <w:basedOn w:val="Normal"/>
    <w:rsid w:val="009C21CF"/>
    <w:pPr>
      <w:shd w:val="clear" w:color="auto" w:fill="FFFFFF"/>
      <w:spacing w:before="45" w:after="45" w:line="270" w:lineRule="atLeast"/>
    </w:pPr>
    <w:rPr>
      <w:rFonts w:ascii="Georgia" w:eastAsia="Times New Roman" w:hAnsi="Georgia"/>
      <w:sz w:val="21"/>
      <w:szCs w:val="21"/>
      <w:lang w:eastAsia="es-AR"/>
    </w:rPr>
  </w:style>
  <w:style w:type="paragraph" w:customStyle="1" w:styleId="customadsense">
    <w:name w:val="custom_adsense"/>
    <w:basedOn w:val="Normal"/>
    <w:rsid w:val="009C21CF"/>
    <w:pPr>
      <w:spacing w:before="45" w:after="75" w:line="240" w:lineRule="auto"/>
    </w:pPr>
    <w:rPr>
      <w:rFonts w:ascii="Times New Roman" w:eastAsia="Times New Roman" w:hAnsi="Times New Roman"/>
      <w:sz w:val="24"/>
      <w:szCs w:val="24"/>
      <w:lang w:eastAsia="es-AR"/>
    </w:rPr>
  </w:style>
  <w:style w:type="paragraph" w:customStyle="1" w:styleId="r800">
    <w:name w:val="r800"/>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r1024">
    <w:name w:val="r1024"/>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bloque-participar">
    <w:name w:val="bloque-participar"/>
    <w:basedOn w:val="Normal"/>
    <w:rsid w:val="009C21CF"/>
    <w:pPr>
      <w:spacing w:before="45" w:after="45" w:line="240" w:lineRule="auto"/>
      <w:jc w:val="center"/>
    </w:pPr>
    <w:rPr>
      <w:rFonts w:ascii="Times New Roman" w:eastAsia="Times New Roman" w:hAnsi="Times New Roman"/>
      <w:sz w:val="24"/>
      <w:szCs w:val="24"/>
      <w:lang w:eastAsia="es-AR"/>
    </w:rPr>
  </w:style>
  <w:style w:type="paragraph" w:customStyle="1" w:styleId="paginador">
    <w:name w:val="paginador"/>
    <w:basedOn w:val="Normal"/>
    <w:rsid w:val="009C21CF"/>
    <w:pPr>
      <w:shd w:val="clear" w:color="auto" w:fill="DDEDF8"/>
      <w:spacing w:after="0" w:line="240" w:lineRule="auto"/>
      <w:ind w:right="-150"/>
    </w:pPr>
    <w:rPr>
      <w:rFonts w:ascii="Arial" w:eastAsia="Times New Roman" w:hAnsi="Arial" w:cs="Arial"/>
      <w:sz w:val="24"/>
      <w:szCs w:val="24"/>
      <w:lang w:eastAsia="es-AR"/>
    </w:rPr>
  </w:style>
  <w:style w:type="paragraph" w:customStyle="1" w:styleId="paginadortrab">
    <w:name w:val="paginadortrab"/>
    <w:basedOn w:val="Normal"/>
    <w:rsid w:val="009C21CF"/>
    <w:pPr>
      <w:shd w:val="clear" w:color="auto" w:fill="DDEDF8"/>
      <w:spacing w:after="0" w:line="240" w:lineRule="auto"/>
      <w:ind w:right="-150"/>
    </w:pPr>
    <w:rPr>
      <w:rFonts w:ascii="Arial" w:eastAsia="Times New Roman" w:hAnsi="Arial" w:cs="Arial"/>
      <w:sz w:val="24"/>
      <w:szCs w:val="24"/>
      <w:lang w:eastAsia="es-AR"/>
    </w:rPr>
  </w:style>
  <w:style w:type="paragraph" w:customStyle="1" w:styleId="paginadorblog">
    <w:name w:val="paginadorblog"/>
    <w:basedOn w:val="Normal"/>
    <w:rsid w:val="009C21CF"/>
    <w:pPr>
      <w:shd w:val="clear" w:color="auto" w:fill="DDEDF8"/>
      <w:spacing w:after="0" w:line="240" w:lineRule="auto"/>
      <w:ind w:right="-150"/>
    </w:pPr>
    <w:rPr>
      <w:rFonts w:ascii="Arial" w:eastAsia="Times New Roman" w:hAnsi="Arial" w:cs="Arial"/>
      <w:sz w:val="24"/>
      <w:szCs w:val="24"/>
      <w:lang w:eastAsia="es-AR"/>
    </w:rPr>
  </w:style>
  <w:style w:type="paragraph" w:customStyle="1" w:styleId="paginador-comentarios">
    <w:name w:val="paginador-comentarios"/>
    <w:basedOn w:val="Normal"/>
    <w:rsid w:val="009C21CF"/>
    <w:pPr>
      <w:shd w:val="clear" w:color="auto" w:fill="EFEFEF"/>
      <w:spacing w:before="45" w:after="45" w:line="240" w:lineRule="auto"/>
    </w:pPr>
    <w:rPr>
      <w:rFonts w:ascii="Times New Roman" w:eastAsia="Times New Roman" w:hAnsi="Times New Roman"/>
      <w:sz w:val="24"/>
      <w:szCs w:val="24"/>
      <w:lang w:eastAsia="es-AR"/>
    </w:rPr>
  </w:style>
  <w:style w:type="paragraph" w:customStyle="1" w:styleId="comentario-publicado">
    <w:name w:val="comentario-publicado"/>
    <w:basedOn w:val="Normal"/>
    <w:rsid w:val="009C21CF"/>
    <w:pPr>
      <w:shd w:val="clear" w:color="auto" w:fill="FFFFCC"/>
      <w:spacing w:before="150" w:after="45" w:line="240" w:lineRule="auto"/>
    </w:pPr>
    <w:rPr>
      <w:rFonts w:ascii="Times New Roman" w:eastAsia="Times New Roman" w:hAnsi="Times New Roman"/>
      <w:sz w:val="24"/>
      <w:szCs w:val="24"/>
      <w:lang w:eastAsia="es-AR"/>
    </w:rPr>
  </w:style>
  <w:style w:type="paragraph" w:customStyle="1" w:styleId="comentario-error">
    <w:name w:val="comentario-error"/>
    <w:basedOn w:val="Normal"/>
    <w:rsid w:val="009C21CF"/>
    <w:pPr>
      <w:shd w:val="clear" w:color="auto" w:fill="FFCCCC"/>
      <w:spacing w:before="150" w:after="45" w:line="240" w:lineRule="auto"/>
    </w:pPr>
    <w:rPr>
      <w:rFonts w:ascii="Times New Roman" w:eastAsia="Times New Roman" w:hAnsi="Times New Roman"/>
      <w:sz w:val="24"/>
      <w:szCs w:val="24"/>
      <w:lang w:eastAsia="es-AR"/>
    </w:rPr>
  </w:style>
  <w:style w:type="paragraph" w:customStyle="1" w:styleId="cajita">
    <w:name w:val="cajita"/>
    <w:basedOn w:val="Normal"/>
    <w:rsid w:val="009C21CF"/>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sz w:val="24"/>
      <w:szCs w:val="24"/>
      <w:lang w:eastAsia="es-AR"/>
    </w:rPr>
  </w:style>
  <w:style w:type="paragraph" w:customStyle="1" w:styleId="cajita2">
    <w:name w:val="cajita2"/>
    <w:basedOn w:val="Normal"/>
    <w:rsid w:val="009C21CF"/>
    <w:pPr>
      <w:shd w:val="clear" w:color="auto" w:fill="FFFFFF"/>
      <w:spacing w:after="120" w:line="240" w:lineRule="auto"/>
    </w:pPr>
    <w:rPr>
      <w:rFonts w:ascii="Times New Roman" w:eastAsia="Times New Roman" w:hAnsi="Times New Roman"/>
      <w:sz w:val="24"/>
      <w:szCs w:val="24"/>
      <w:lang w:eastAsia="es-AR"/>
    </w:rPr>
  </w:style>
  <w:style w:type="paragraph" w:customStyle="1" w:styleId="cajita3">
    <w:name w:val="cajita3"/>
    <w:basedOn w:val="Normal"/>
    <w:rsid w:val="009C21CF"/>
    <w:pPr>
      <w:pBdr>
        <w:top w:val="single" w:sz="6" w:space="8" w:color="BBBBBB"/>
        <w:left w:val="single" w:sz="6" w:space="8" w:color="BBBBBB"/>
        <w:right w:val="single" w:sz="6" w:space="8" w:color="BBBBBB"/>
      </w:pBdr>
      <w:shd w:val="clear" w:color="auto" w:fill="FFFFFF"/>
      <w:spacing w:after="0" w:line="240" w:lineRule="auto"/>
    </w:pPr>
    <w:rPr>
      <w:rFonts w:ascii="Times New Roman" w:eastAsia="Times New Roman" w:hAnsi="Times New Roman"/>
      <w:sz w:val="24"/>
      <w:szCs w:val="24"/>
      <w:lang w:eastAsia="es-AR"/>
    </w:rPr>
  </w:style>
  <w:style w:type="paragraph" w:customStyle="1" w:styleId="cb">
    <w:name w:val="cb"/>
    <w:basedOn w:val="Normal"/>
    <w:rsid w:val="009C21CF"/>
    <w:pPr>
      <w:spacing w:after="120" w:line="240" w:lineRule="auto"/>
    </w:pPr>
    <w:rPr>
      <w:rFonts w:ascii="Times New Roman" w:eastAsia="Times New Roman" w:hAnsi="Times New Roman"/>
      <w:sz w:val="24"/>
      <w:szCs w:val="24"/>
      <w:lang w:eastAsia="es-AR"/>
    </w:rPr>
  </w:style>
  <w:style w:type="paragraph" w:customStyle="1" w:styleId="bt">
    <w:name w:val="bt"/>
    <w:basedOn w:val="Normal"/>
    <w:rsid w:val="009C21CF"/>
    <w:pPr>
      <w:spacing w:after="0" w:line="240" w:lineRule="auto"/>
      <w:ind w:left="150"/>
    </w:pPr>
    <w:rPr>
      <w:rFonts w:ascii="Times New Roman" w:eastAsia="Times New Roman" w:hAnsi="Times New Roman"/>
      <w:sz w:val="24"/>
      <w:szCs w:val="24"/>
      <w:lang w:eastAsia="es-AR"/>
    </w:rPr>
  </w:style>
  <w:style w:type="paragraph" w:customStyle="1" w:styleId="bb">
    <w:name w:val="bb"/>
    <w:basedOn w:val="Normal"/>
    <w:rsid w:val="009C21CF"/>
    <w:pPr>
      <w:spacing w:after="0" w:line="240" w:lineRule="auto"/>
      <w:ind w:left="150"/>
    </w:pPr>
    <w:rPr>
      <w:rFonts w:ascii="Times New Roman" w:eastAsia="Times New Roman" w:hAnsi="Times New Roman"/>
      <w:sz w:val="24"/>
      <w:szCs w:val="24"/>
      <w:lang w:eastAsia="es-AR"/>
    </w:rPr>
  </w:style>
  <w:style w:type="paragraph" w:customStyle="1" w:styleId="i1">
    <w:name w:val="i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i2">
    <w:name w:val="i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i3">
    <w:name w:val="i3"/>
    <w:basedOn w:val="Normal"/>
    <w:rsid w:val="009C21CF"/>
    <w:pPr>
      <w:shd w:val="clear" w:color="auto" w:fill="FFFFFF"/>
      <w:spacing w:after="0" w:line="240" w:lineRule="auto"/>
    </w:pPr>
    <w:rPr>
      <w:rFonts w:ascii="Times New Roman" w:eastAsia="Times New Roman" w:hAnsi="Times New Roman"/>
      <w:sz w:val="24"/>
      <w:szCs w:val="24"/>
      <w:lang w:eastAsia="es-AR"/>
    </w:rPr>
  </w:style>
  <w:style w:type="paragraph" w:customStyle="1" w:styleId="twtrfcbkbuttons">
    <w:name w:val="twtr_fcbk_buttons"/>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recuadro">
    <w:name w:val="recuadro"/>
    <w:basedOn w:val="Normal"/>
    <w:rsid w:val="009C21CF"/>
    <w:pPr>
      <w:pBdr>
        <w:top w:val="single" w:sz="12" w:space="3" w:color="0248B0"/>
        <w:left w:val="single" w:sz="12" w:space="4" w:color="0248B0"/>
        <w:bottom w:val="single" w:sz="12" w:space="3" w:color="0248B0"/>
        <w:right w:val="single" w:sz="12" w:space="4" w:color="0248B0"/>
      </w:pBdr>
      <w:spacing w:before="45" w:after="45" w:line="240" w:lineRule="auto"/>
    </w:pPr>
    <w:rPr>
      <w:rFonts w:ascii="Times New Roman" w:eastAsia="Times New Roman" w:hAnsi="Times New Roman"/>
      <w:sz w:val="24"/>
      <w:szCs w:val="24"/>
      <w:lang w:eastAsia="es-AR"/>
    </w:rPr>
  </w:style>
  <w:style w:type="paragraph" w:customStyle="1" w:styleId="hilite1">
    <w:name w:val="hilite1"/>
    <w:basedOn w:val="Normal"/>
    <w:rsid w:val="009C21CF"/>
    <w:pPr>
      <w:shd w:val="clear" w:color="auto" w:fill="D2FFC7"/>
      <w:spacing w:before="45" w:after="45" w:line="240" w:lineRule="auto"/>
    </w:pPr>
    <w:rPr>
      <w:rFonts w:ascii="Times New Roman" w:eastAsia="Times New Roman" w:hAnsi="Times New Roman"/>
      <w:sz w:val="24"/>
      <w:szCs w:val="24"/>
      <w:lang w:eastAsia="es-AR"/>
    </w:rPr>
  </w:style>
  <w:style w:type="paragraph" w:customStyle="1" w:styleId="hilite2">
    <w:name w:val="hilite2"/>
    <w:basedOn w:val="Normal"/>
    <w:rsid w:val="009C21CF"/>
    <w:pPr>
      <w:shd w:val="clear" w:color="auto" w:fill="C7CAFF"/>
      <w:spacing w:before="45" w:after="45" w:line="240" w:lineRule="auto"/>
    </w:pPr>
    <w:rPr>
      <w:rFonts w:ascii="Times New Roman" w:eastAsia="Times New Roman" w:hAnsi="Times New Roman"/>
      <w:sz w:val="24"/>
      <w:szCs w:val="24"/>
      <w:lang w:eastAsia="es-AR"/>
    </w:rPr>
  </w:style>
  <w:style w:type="paragraph" w:customStyle="1" w:styleId="hilite3">
    <w:name w:val="hilite3"/>
    <w:basedOn w:val="Normal"/>
    <w:rsid w:val="009C21CF"/>
    <w:pPr>
      <w:shd w:val="clear" w:color="auto" w:fill="F4C7FF"/>
      <w:spacing w:before="45" w:after="45" w:line="240" w:lineRule="auto"/>
    </w:pPr>
    <w:rPr>
      <w:rFonts w:ascii="Times New Roman" w:eastAsia="Times New Roman" w:hAnsi="Times New Roman"/>
      <w:sz w:val="24"/>
      <w:szCs w:val="24"/>
      <w:lang w:eastAsia="es-AR"/>
    </w:rPr>
  </w:style>
  <w:style w:type="paragraph" w:customStyle="1" w:styleId="hilite4">
    <w:name w:val="hilite4"/>
    <w:basedOn w:val="Normal"/>
    <w:rsid w:val="009C21CF"/>
    <w:pPr>
      <w:shd w:val="clear" w:color="auto" w:fill="C7F8FF"/>
      <w:spacing w:before="45" w:after="45" w:line="240" w:lineRule="auto"/>
    </w:pPr>
    <w:rPr>
      <w:rFonts w:ascii="Times New Roman" w:eastAsia="Times New Roman" w:hAnsi="Times New Roman"/>
      <w:sz w:val="24"/>
      <w:szCs w:val="24"/>
      <w:lang w:eastAsia="es-AR"/>
    </w:rPr>
  </w:style>
  <w:style w:type="paragraph" w:customStyle="1" w:styleId="hilite5">
    <w:name w:val="hilite5"/>
    <w:basedOn w:val="Normal"/>
    <w:rsid w:val="009C21CF"/>
    <w:pPr>
      <w:shd w:val="clear" w:color="auto" w:fill="FFC7C9"/>
      <w:spacing w:before="45" w:after="45" w:line="240" w:lineRule="auto"/>
    </w:pPr>
    <w:rPr>
      <w:rFonts w:ascii="Times New Roman" w:eastAsia="Times New Roman" w:hAnsi="Times New Roman"/>
      <w:sz w:val="24"/>
      <w:szCs w:val="24"/>
      <w:lang w:eastAsia="es-AR"/>
    </w:rPr>
  </w:style>
  <w:style w:type="paragraph" w:customStyle="1" w:styleId="hilite6">
    <w:name w:val="hilite6"/>
    <w:basedOn w:val="Normal"/>
    <w:rsid w:val="009C21CF"/>
    <w:pPr>
      <w:shd w:val="clear" w:color="auto" w:fill="FFEEC7"/>
      <w:spacing w:before="45" w:after="45" w:line="240" w:lineRule="auto"/>
    </w:pPr>
    <w:rPr>
      <w:rFonts w:ascii="Times New Roman" w:eastAsia="Times New Roman" w:hAnsi="Times New Roman"/>
      <w:sz w:val="24"/>
      <w:szCs w:val="24"/>
      <w:lang w:eastAsia="es-AR"/>
    </w:rPr>
  </w:style>
  <w:style w:type="paragraph" w:customStyle="1" w:styleId="hilite7">
    <w:name w:val="hilite7"/>
    <w:basedOn w:val="Normal"/>
    <w:rsid w:val="009C21CF"/>
    <w:pPr>
      <w:shd w:val="clear" w:color="auto" w:fill="D2FFC7"/>
      <w:spacing w:before="45" w:after="45" w:line="240" w:lineRule="auto"/>
    </w:pPr>
    <w:rPr>
      <w:rFonts w:ascii="Times New Roman" w:eastAsia="Times New Roman" w:hAnsi="Times New Roman"/>
      <w:sz w:val="24"/>
      <w:szCs w:val="24"/>
      <w:lang w:eastAsia="es-AR"/>
    </w:rPr>
  </w:style>
  <w:style w:type="paragraph" w:customStyle="1" w:styleId="hilite8">
    <w:name w:val="hilite8"/>
    <w:basedOn w:val="Normal"/>
    <w:rsid w:val="009C21CF"/>
    <w:pPr>
      <w:shd w:val="clear" w:color="auto" w:fill="FFC7D9"/>
      <w:spacing w:before="45" w:after="45" w:line="240" w:lineRule="auto"/>
    </w:pPr>
    <w:rPr>
      <w:rFonts w:ascii="Times New Roman" w:eastAsia="Times New Roman" w:hAnsi="Times New Roman"/>
      <w:sz w:val="24"/>
      <w:szCs w:val="24"/>
      <w:lang w:eastAsia="es-AR"/>
    </w:rPr>
  </w:style>
  <w:style w:type="paragraph" w:customStyle="1" w:styleId="hilite9">
    <w:name w:val="hilite9"/>
    <w:basedOn w:val="Normal"/>
    <w:rsid w:val="009C21CF"/>
    <w:pPr>
      <w:shd w:val="clear" w:color="auto" w:fill="FFDEC7"/>
      <w:spacing w:before="45" w:after="45" w:line="240" w:lineRule="auto"/>
    </w:pPr>
    <w:rPr>
      <w:rFonts w:ascii="Times New Roman" w:eastAsia="Times New Roman" w:hAnsi="Times New Roman"/>
      <w:sz w:val="24"/>
      <w:szCs w:val="24"/>
      <w:lang w:eastAsia="es-AR"/>
    </w:rPr>
  </w:style>
  <w:style w:type="paragraph" w:customStyle="1" w:styleId="p-registro-der">
    <w:name w:val="p-registro-der"/>
    <w:basedOn w:val="Normal"/>
    <w:rsid w:val="009C21CF"/>
    <w:pPr>
      <w:pBdr>
        <w:left w:val="single" w:sz="6" w:space="15" w:color="D6D6D6"/>
      </w:pBdr>
      <w:spacing w:before="45" w:after="45" w:line="240" w:lineRule="auto"/>
    </w:pPr>
    <w:rPr>
      <w:rFonts w:ascii="Times New Roman" w:eastAsia="Times New Roman" w:hAnsi="Times New Roman"/>
      <w:sz w:val="24"/>
      <w:szCs w:val="24"/>
      <w:lang w:eastAsia="es-AR"/>
    </w:rPr>
  </w:style>
  <w:style w:type="paragraph" w:customStyle="1" w:styleId="ayuda">
    <w:name w:val="ayuda"/>
    <w:basedOn w:val="Normal"/>
    <w:rsid w:val="009C21CF"/>
    <w:pPr>
      <w:shd w:val="clear" w:color="auto" w:fill="FFFFFF"/>
      <w:spacing w:before="45" w:after="45" w:line="270" w:lineRule="atLeast"/>
    </w:pPr>
    <w:rPr>
      <w:rFonts w:ascii="Georgia" w:eastAsia="Times New Roman" w:hAnsi="Georgia"/>
      <w:sz w:val="21"/>
      <w:szCs w:val="21"/>
      <w:lang w:eastAsia="es-AR"/>
    </w:rPr>
  </w:style>
  <w:style w:type="paragraph" w:customStyle="1" w:styleId="status">
    <w:name w:val="status"/>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contenido-404">
    <w:name w:val="contenido-404"/>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notificacion-formato">
    <w:name w:val="notificacion-formato"/>
    <w:basedOn w:val="Normal"/>
    <w:rsid w:val="009C21CF"/>
    <w:pPr>
      <w:pBdr>
        <w:top w:val="single" w:sz="6" w:space="1" w:color="AAAAAA"/>
        <w:left w:val="single" w:sz="6" w:space="31"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sz w:val="24"/>
      <w:szCs w:val="24"/>
      <w:lang w:eastAsia="es-AR"/>
    </w:rPr>
  </w:style>
  <w:style w:type="paragraph" w:customStyle="1" w:styleId="bred-videos">
    <w:name w:val="bred-videos"/>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redactar-mps">
    <w:name w:val="redactar-mps"/>
    <w:basedOn w:val="Normal"/>
    <w:rsid w:val="009C21CF"/>
    <w:pPr>
      <w:shd w:val="clear" w:color="auto" w:fill="EFEFEF"/>
      <w:spacing w:before="390" w:after="0" w:line="240" w:lineRule="auto"/>
    </w:pPr>
    <w:rPr>
      <w:rFonts w:ascii="Times New Roman" w:eastAsia="Times New Roman" w:hAnsi="Times New Roman"/>
      <w:b/>
      <w:bCs/>
      <w:sz w:val="21"/>
      <w:szCs w:val="21"/>
      <w:lang w:eastAsia="es-AR"/>
    </w:rPr>
  </w:style>
  <w:style w:type="paragraph" w:customStyle="1" w:styleId="activo-mps">
    <w:name w:val="activo-mps"/>
    <w:basedOn w:val="Normal"/>
    <w:rsid w:val="009C21CF"/>
    <w:pPr>
      <w:shd w:val="clear" w:color="auto" w:fill="FFD68F"/>
      <w:spacing w:before="45" w:after="45" w:line="240" w:lineRule="auto"/>
    </w:pPr>
    <w:rPr>
      <w:rFonts w:ascii="Times New Roman" w:eastAsia="Times New Roman" w:hAnsi="Times New Roman"/>
      <w:sz w:val="24"/>
      <w:szCs w:val="24"/>
      <w:lang w:eastAsia="es-AR"/>
    </w:rPr>
  </w:style>
  <w:style w:type="paragraph" w:customStyle="1" w:styleId="table-mps">
    <w:name w:val="table-mps"/>
    <w:basedOn w:val="Normal"/>
    <w:rsid w:val="009C21CF"/>
    <w:pPr>
      <w:spacing w:before="45" w:after="45" w:line="240" w:lineRule="auto"/>
    </w:pPr>
    <w:rPr>
      <w:rFonts w:ascii="Times New Roman" w:eastAsia="Times New Roman" w:hAnsi="Times New Roman"/>
      <w:sz w:val="18"/>
      <w:szCs w:val="18"/>
      <w:lang w:eastAsia="es-AR"/>
    </w:rPr>
  </w:style>
  <w:style w:type="paragraph" w:customStyle="1" w:styleId="table-head-mps">
    <w:name w:val="table-head-mps"/>
    <w:basedOn w:val="Normal"/>
    <w:rsid w:val="009C21CF"/>
    <w:pPr>
      <w:spacing w:before="45" w:after="150" w:line="240" w:lineRule="auto"/>
    </w:pPr>
    <w:rPr>
      <w:rFonts w:ascii="Arial" w:eastAsia="Times New Roman" w:hAnsi="Arial" w:cs="Arial"/>
      <w:color w:val="6F6F6F"/>
      <w:sz w:val="24"/>
      <w:szCs w:val="24"/>
      <w:lang w:eastAsia="es-AR"/>
    </w:rPr>
  </w:style>
  <w:style w:type="paragraph" w:customStyle="1" w:styleId="cuerpo-mps-blank">
    <w:name w:val="cuerpo-mps-blank"/>
    <w:basedOn w:val="Normal"/>
    <w:rsid w:val="009C21CF"/>
    <w:pPr>
      <w:shd w:val="clear" w:color="auto" w:fill="FFFFFF"/>
      <w:spacing w:before="240" w:after="240" w:line="240" w:lineRule="auto"/>
    </w:pPr>
    <w:rPr>
      <w:rFonts w:ascii="Times New Roman" w:eastAsia="Times New Roman" w:hAnsi="Times New Roman"/>
      <w:sz w:val="24"/>
      <w:szCs w:val="24"/>
      <w:lang w:eastAsia="es-AR"/>
    </w:rPr>
  </w:style>
  <w:style w:type="paragraph" w:customStyle="1" w:styleId="autocomplete-loading">
    <w:name w:val="autocomplete-loading"/>
    <w:basedOn w:val="Normal"/>
    <w:rsid w:val="009C21CF"/>
    <w:pPr>
      <w:shd w:val="clear" w:color="auto" w:fill="EFEFEF"/>
      <w:spacing w:before="45" w:after="45" w:line="240" w:lineRule="auto"/>
    </w:pPr>
    <w:rPr>
      <w:rFonts w:ascii="Times New Roman" w:eastAsia="Times New Roman" w:hAnsi="Times New Roman"/>
      <w:sz w:val="24"/>
      <w:szCs w:val="24"/>
      <w:lang w:eastAsia="es-AR"/>
    </w:rPr>
  </w:style>
  <w:style w:type="paragraph" w:customStyle="1" w:styleId="leyenda-mps">
    <w:name w:val="leyenda-mps"/>
    <w:basedOn w:val="Normal"/>
    <w:rsid w:val="009C21CF"/>
    <w:pPr>
      <w:spacing w:before="45" w:after="45" w:line="240" w:lineRule="auto"/>
      <w:ind w:left="1110" w:right="1110"/>
    </w:pPr>
    <w:rPr>
      <w:rFonts w:ascii="Times New Roman" w:eastAsia="Times New Roman" w:hAnsi="Times New Roman"/>
      <w:sz w:val="24"/>
      <w:szCs w:val="24"/>
      <w:lang w:eastAsia="es-AR"/>
    </w:rPr>
  </w:style>
  <w:style w:type="paragraph" w:customStyle="1" w:styleId="ico-mps-nuevos">
    <w:name w:val="ico-mps-nuevos"/>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ico-mps">
    <w:name w:val="ico-mps"/>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infomps">
    <w:name w:val="p-infomps"/>
    <w:basedOn w:val="Normal"/>
    <w:rsid w:val="009C21CF"/>
    <w:pPr>
      <w:spacing w:before="120" w:after="60" w:line="240" w:lineRule="auto"/>
    </w:pPr>
    <w:rPr>
      <w:rFonts w:ascii="Times New Roman" w:eastAsia="Times New Roman" w:hAnsi="Times New Roman"/>
      <w:sz w:val="24"/>
      <w:szCs w:val="24"/>
      <w:lang w:eastAsia="es-AR"/>
    </w:rPr>
  </w:style>
  <w:style w:type="paragraph" w:customStyle="1" w:styleId="paginador-mps">
    <w:name w:val="paginador-mps"/>
    <w:basedOn w:val="Normal"/>
    <w:rsid w:val="009C21CF"/>
    <w:pPr>
      <w:shd w:val="clear" w:color="auto" w:fill="DFDFDF"/>
      <w:spacing w:before="45" w:after="150" w:line="240" w:lineRule="auto"/>
    </w:pPr>
    <w:rPr>
      <w:rFonts w:ascii="Times New Roman" w:eastAsia="Times New Roman" w:hAnsi="Times New Roman"/>
      <w:sz w:val="24"/>
      <w:szCs w:val="24"/>
      <w:lang w:eastAsia="es-AR"/>
    </w:rPr>
  </w:style>
  <w:style w:type="paragraph" w:customStyle="1" w:styleId="not-mp-enviado">
    <w:name w:val="not-mp-enviado"/>
    <w:basedOn w:val="Normal"/>
    <w:rsid w:val="009C21CF"/>
    <w:pPr>
      <w:pBdr>
        <w:top w:val="single" w:sz="6" w:space="8" w:color="AAAAAA"/>
        <w:left w:val="single" w:sz="6" w:space="30" w:color="CFF7FF"/>
        <w:bottom w:val="single" w:sz="6" w:space="8" w:color="AAAAAA"/>
        <w:right w:val="single" w:sz="6" w:space="0" w:color="CFF7FF"/>
      </w:pBdr>
      <w:shd w:val="clear" w:color="auto" w:fill="CFF7FF"/>
      <w:spacing w:before="45" w:after="150" w:line="240" w:lineRule="auto"/>
    </w:pPr>
    <w:rPr>
      <w:rFonts w:ascii="Times New Roman" w:eastAsia="Times New Roman" w:hAnsi="Times New Roman"/>
      <w:sz w:val="24"/>
      <w:szCs w:val="24"/>
      <w:lang w:eastAsia="es-AR"/>
    </w:rPr>
  </w:style>
  <w:style w:type="paragraph" w:customStyle="1" w:styleId="autocomplete-w1">
    <w:name w:val="autocomplete-w1"/>
    <w:basedOn w:val="Normal"/>
    <w:rsid w:val="009C21CF"/>
    <w:pPr>
      <w:spacing w:before="120" w:after="0" w:line="240" w:lineRule="auto"/>
      <w:ind w:left="90"/>
    </w:pPr>
    <w:rPr>
      <w:rFonts w:ascii="Times New Roman" w:eastAsia="Times New Roman" w:hAnsi="Times New Roman"/>
      <w:sz w:val="24"/>
      <w:szCs w:val="24"/>
      <w:lang w:eastAsia="es-AR"/>
    </w:rPr>
  </w:style>
  <w:style w:type="paragraph" w:customStyle="1" w:styleId="autocomplete">
    <w:name w:val="autocomplete"/>
    <w:basedOn w:val="Normal"/>
    <w:rsid w:val="009C21CF"/>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imes New Roman" w:eastAsia="Times New Roman" w:hAnsi="Times New Roman"/>
      <w:sz w:val="24"/>
      <w:szCs w:val="24"/>
      <w:lang w:eastAsia="es-AR"/>
    </w:rPr>
  </w:style>
  <w:style w:type="paragraph" w:customStyle="1" w:styleId="datosautor">
    <w:name w:val="datosautor"/>
    <w:basedOn w:val="Normal"/>
    <w:rsid w:val="009C21CF"/>
    <w:pPr>
      <w:pBdr>
        <w:top w:val="single" w:sz="6" w:space="1" w:color="AAAAAA"/>
        <w:left w:val="single" w:sz="6" w:space="19" w:color="AAAAAA"/>
        <w:bottom w:val="single" w:sz="6" w:space="1" w:color="AAAAAA"/>
        <w:right w:val="single" w:sz="6" w:space="19" w:color="AAAAAA"/>
      </w:pBdr>
      <w:spacing w:before="45" w:after="45" w:line="240" w:lineRule="auto"/>
    </w:pPr>
    <w:rPr>
      <w:rFonts w:ascii="Times New Roman" w:eastAsia="Times New Roman" w:hAnsi="Times New Roman"/>
      <w:sz w:val="17"/>
      <w:szCs w:val="17"/>
      <w:lang w:eastAsia="es-AR"/>
    </w:rPr>
  </w:style>
  <w:style w:type="paragraph" w:customStyle="1" w:styleId="ebookdownload">
    <w:name w:val="ebookdownload"/>
    <w:basedOn w:val="Normal"/>
    <w:rsid w:val="009C21CF"/>
    <w:pPr>
      <w:pBdr>
        <w:top w:val="single" w:sz="6" w:space="1" w:color="AAAAAA"/>
        <w:left w:val="single" w:sz="6" w:space="15"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sz w:val="21"/>
      <w:szCs w:val="21"/>
      <w:lang w:eastAsia="es-AR"/>
    </w:rPr>
  </w:style>
  <w:style w:type="paragraph" w:customStyle="1" w:styleId="fbbutton">
    <w:name w:val="fb_button"/>
    <w:basedOn w:val="Normal"/>
    <w:rsid w:val="009C21CF"/>
    <w:pPr>
      <w:shd w:val="clear" w:color="auto" w:fill="29447E"/>
      <w:spacing w:before="75" w:after="45" w:line="240" w:lineRule="auto"/>
    </w:pPr>
    <w:rPr>
      <w:rFonts w:ascii="Times New Roman" w:eastAsia="Times New Roman" w:hAnsi="Times New Roman"/>
      <w:sz w:val="24"/>
      <w:szCs w:val="24"/>
      <w:lang w:eastAsia="es-AR"/>
    </w:rPr>
  </w:style>
  <w:style w:type="paragraph" w:customStyle="1" w:styleId="izq2wk">
    <w:name w:val="izq2wk"/>
    <w:basedOn w:val="Normal"/>
    <w:rsid w:val="009C21CF"/>
    <w:pPr>
      <w:spacing w:before="105" w:after="45" w:line="240" w:lineRule="auto"/>
      <w:ind w:left="300"/>
    </w:pPr>
    <w:rPr>
      <w:rFonts w:ascii="Times New Roman" w:eastAsia="Times New Roman" w:hAnsi="Times New Roman"/>
      <w:sz w:val="24"/>
      <w:szCs w:val="24"/>
      <w:lang w:eastAsia="es-AR"/>
    </w:rPr>
  </w:style>
  <w:style w:type="paragraph" w:customStyle="1" w:styleId="twitterbackground">
    <w:name w:val="twitterbackground"/>
    <w:basedOn w:val="Normal"/>
    <w:rsid w:val="009C21CF"/>
    <w:pPr>
      <w:spacing w:before="45" w:after="300" w:line="240" w:lineRule="auto"/>
    </w:pPr>
    <w:rPr>
      <w:rFonts w:ascii="Times New Roman" w:eastAsia="Times New Roman" w:hAnsi="Times New Roman"/>
      <w:sz w:val="24"/>
      <w:szCs w:val="24"/>
      <w:lang w:eastAsia="es-AR"/>
    </w:rPr>
  </w:style>
  <w:style w:type="paragraph" w:customStyle="1" w:styleId="vincularfacebook">
    <w:name w:val="vincularfacebook"/>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noborder">
    <w:name w:val="noborde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fbreset">
    <w:name w:val="fb_reset"/>
    <w:basedOn w:val="Normal"/>
    <w:rsid w:val="009C21CF"/>
    <w:pPr>
      <w:spacing w:after="0" w:line="240" w:lineRule="auto"/>
    </w:pPr>
    <w:rPr>
      <w:rFonts w:ascii="Tahoma" w:eastAsia="Times New Roman" w:hAnsi="Tahoma" w:cs="Tahoma"/>
      <w:color w:val="000000"/>
      <w:sz w:val="17"/>
      <w:szCs w:val="17"/>
      <w:lang w:eastAsia="es-AR"/>
    </w:rPr>
  </w:style>
  <w:style w:type="paragraph" w:customStyle="1" w:styleId="fbdialogadvanced">
    <w:name w:val="fb_dialog_advanced"/>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fbdialogcontent">
    <w:name w:val="fb_dialog_content"/>
    <w:basedOn w:val="Normal"/>
    <w:rsid w:val="009C21CF"/>
    <w:pPr>
      <w:shd w:val="clear" w:color="auto" w:fill="FFFFFF"/>
      <w:spacing w:before="45" w:after="45" w:line="240" w:lineRule="auto"/>
    </w:pPr>
    <w:rPr>
      <w:rFonts w:ascii="Times New Roman" w:eastAsia="Times New Roman" w:hAnsi="Times New Roman"/>
      <w:color w:val="333333"/>
      <w:sz w:val="24"/>
      <w:szCs w:val="24"/>
      <w:lang w:eastAsia="es-AR"/>
    </w:rPr>
  </w:style>
  <w:style w:type="paragraph" w:customStyle="1" w:styleId="fbdialogcloseicon">
    <w:name w:val="fb_dialog_close_icon"/>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fbdialogloader">
    <w:name w:val="fb_dialog_loader"/>
    <w:basedOn w:val="Normal"/>
    <w:rsid w:val="009C21CF"/>
    <w:pPr>
      <w:pBdr>
        <w:top w:val="single" w:sz="6" w:space="15" w:color="606060"/>
        <w:left w:val="single" w:sz="6" w:space="15" w:color="606060"/>
        <w:bottom w:val="single" w:sz="6" w:space="15" w:color="606060"/>
        <w:right w:val="single" w:sz="6" w:space="15" w:color="606060"/>
      </w:pBdr>
      <w:shd w:val="clear" w:color="auto" w:fill="F2F2F2"/>
      <w:spacing w:before="45" w:after="45" w:line="240" w:lineRule="auto"/>
    </w:pPr>
    <w:rPr>
      <w:rFonts w:ascii="Times New Roman" w:eastAsia="Times New Roman" w:hAnsi="Times New Roman"/>
      <w:sz w:val="36"/>
      <w:szCs w:val="36"/>
      <w:lang w:eastAsia="es-AR"/>
    </w:rPr>
  </w:style>
  <w:style w:type="paragraph" w:customStyle="1" w:styleId="fbdialogtopleft">
    <w:name w:val="fb_dialog_top_left"/>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fbdialogtopright">
    <w:name w:val="fb_dialog_top_right"/>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fbdialogbottomleft">
    <w:name w:val="fb_dialog_bottom_left"/>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fbdialogbottomright">
    <w:name w:val="fb_dialog_bottom_right"/>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fbdialogvertleft">
    <w:name w:val="fb_dialog_vert_left"/>
    <w:basedOn w:val="Normal"/>
    <w:rsid w:val="009C21CF"/>
    <w:pPr>
      <w:shd w:val="clear" w:color="auto" w:fill="525252"/>
      <w:spacing w:before="45" w:after="45" w:line="240" w:lineRule="auto"/>
      <w:ind w:left="-150"/>
    </w:pPr>
    <w:rPr>
      <w:rFonts w:ascii="Times New Roman" w:eastAsia="Times New Roman" w:hAnsi="Times New Roman"/>
      <w:sz w:val="24"/>
      <w:szCs w:val="24"/>
      <w:lang w:eastAsia="es-AR"/>
    </w:rPr>
  </w:style>
  <w:style w:type="paragraph" w:customStyle="1" w:styleId="fbdialogvertright">
    <w:name w:val="fb_dialog_vert_right"/>
    <w:basedOn w:val="Normal"/>
    <w:rsid w:val="009C21CF"/>
    <w:pPr>
      <w:shd w:val="clear" w:color="auto" w:fill="525252"/>
      <w:spacing w:before="45" w:after="45" w:line="240" w:lineRule="auto"/>
      <w:ind w:right="-150"/>
    </w:pPr>
    <w:rPr>
      <w:rFonts w:ascii="Times New Roman" w:eastAsia="Times New Roman" w:hAnsi="Times New Roman"/>
      <w:sz w:val="24"/>
      <w:szCs w:val="24"/>
      <w:lang w:eastAsia="es-AR"/>
    </w:rPr>
  </w:style>
  <w:style w:type="paragraph" w:customStyle="1" w:styleId="fbdialoghoriztop">
    <w:name w:val="fb_dialog_horiz_top"/>
    <w:basedOn w:val="Normal"/>
    <w:rsid w:val="009C21CF"/>
    <w:pPr>
      <w:shd w:val="clear" w:color="auto" w:fill="525252"/>
      <w:spacing w:after="45" w:line="240" w:lineRule="auto"/>
    </w:pPr>
    <w:rPr>
      <w:rFonts w:ascii="Times New Roman" w:eastAsia="Times New Roman" w:hAnsi="Times New Roman"/>
      <w:sz w:val="24"/>
      <w:szCs w:val="24"/>
      <w:lang w:eastAsia="es-AR"/>
    </w:rPr>
  </w:style>
  <w:style w:type="paragraph" w:customStyle="1" w:styleId="fbdialoghorizbottom">
    <w:name w:val="fb_dialog_horiz_bottom"/>
    <w:basedOn w:val="Normal"/>
    <w:rsid w:val="009C21CF"/>
    <w:pPr>
      <w:shd w:val="clear" w:color="auto" w:fill="525252"/>
      <w:spacing w:before="45" w:after="0" w:line="240" w:lineRule="auto"/>
    </w:pPr>
    <w:rPr>
      <w:rFonts w:ascii="Times New Roman" w:eastAsia="Times New Roman" w:hAnsi="Times New Roman"/>
      <w:sz w:val="24"/>
      <w:szCs w:val="24"/>
      <w:lang w:eastAsia="es-AR"/>
    </w:rPr>
  </w:style>
  <w:style w:type="paragraph" w:customStyle="1" w:styleId="fbdialogiframe">
    <w:name w:val="fb_dialog_iframe"/>
    <w:basedOn w:val="Normal"/>
    <w:rsid w:val="009C21CF"/>
    <w:pPr>
      <w:spacing w:before="45" w:after="45" w:line="0" w:lineRule="auto"/>
    </w:pPr>
    <w:rPr>
      <w:rFonts w:ascii="Times New Roman" w:eastAsia="Times New Roman" w:hAnsi="Times New Roman"/>
      <w:sz w:val="24"/>
      <w:szCs w:val="24"/>
      <w:lang w:eastAsia="es-AR"/>
    </w:rPr>
  </w:style>
  <w:style w:type="paragraph" w:customStyle="1" w:styleId="fbbuttonsimple">
    <w:name w:val="fb_button_simple"/>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fbbuttonsimplertl">
    <w:name w:val="fb_button_simple_rtl"/>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fbbuttonrtl">
    <w:name w:val="fb_button_rtl"/>
    <w:basedOn w:val="Normal"/>
    <w:rsid w:val="009C21CF"/>
    <w:pPr>
      <w:shd w:val="clear" w:color="auto" w:fill="29447E"/>
      <w:spacing w:before="45" w:after="45" w:line="240" w:lineRule="auto"/>
    </w:pPr>
    <w:rPr>
      <w:rFonts w:ascii="Times New Roman" w:eastAsia="Times New Roman" w:hAnsi="Times New Roman"/>
      <w:sz w:val="24"/>
      <w:szCs w:val="24"/>
      <w:lang w:eastAsia="es-AR"/>
    </w:rPr>
  </w:style>
  <w:style w:type="paragraph" w:customStyle="1" w:styleId="fbbuttonxlarge">
    <w:name w:val="fb_button_xlarge"/>
    <w:basedOn w:val="Normal"/>
    <w:rsid w:val="009C21CF"/>
    <w:pPr>
      <w:spacing w:before="45" w:after="45" w:line="450" w:lineRule="atLeast"/>
    </w:pPr>
    <w:rPr>
      <w:rFonts w:ascii="Times New Roman" w:eastAsia="Times New Roman" w:hAnsi="Times New Roman"/>
      <w:sz w:val="36"/>
      <w:szCs w:val="36"/>
      <w:lang w:eastAsia="es-AR"/>
    </w:rPr>
  </w:style>
  <w:style w:type="paragraph" w:customStyle="1" w:styleId="fbbuttonxlargertl">
    <w:name w:val="fb_button_xlarge_rtl"/>
    <w:basedOn w:val="Normal"/>
    <w:rsid w:val="009C21CF"/>
    <w:pPr>
      <w:spacing w:before="45" w:after="45" w:line="450" w:lineRule="atLeast"/>
    </w:pPr>
    <w:rPr>
      <w:rFonts w:ascii="Times New Roman" w:eastAsia="Times New Roman" w:hAnsi="Times New Roman"/>
      <w:sz w:val="36"/>
      <w:szCs w:val="36"/>
      <w:lang w:eastAsia="es-AR"/>
    </w:rPr>
  </w:style>
  <w:style w:type="paragraph" w:customStyle="1" w:styleId="fbbuttonlarge">
    <w:name w:val="fb_button_large"/>
    <w:basedOn w:val="Normal"/>
    <w:rsid w:val="009C21CF"/>
    <w:pPr>
      <w:spacing w:before="45" w:after="45" w:line="240" w:lineRule="atLeast"/>
    </w:pPr>
    <w:rPr>
      <w:rFonts w:ascii="Times New Roman" w:eastAsia="Times New Roman" w:hAnsi="Times New Roman"/>
      <w:sz w:val="20"/>
      <w:szCs w:val="20"/>
      <w:lang w:eastAsia="es-AR"/>
    </w:rPr>
  </w:style>
  <w:style w:type="paragraph" w:customStyle="1" w:styleId="fbbuttonlargertl">
    <w:name w:val="fb_button_large_rtl"/>
    <w:basedOn w:val="Normal"/>
    <w:rsid w:val="009C21CF"/>
    <w:pPr>
      <w:spacing w:before="45" w:after="45" w:line="240" w:lineRule="atLeast"/>
    </w:pPr>
    <w:rPr>
      <w:rFonts w:ascii="Times New Roman" w:eastAsia="Times New Roman" w:hAnsi="Times New Roman"/>
      <w:sz w:val="20"/>
      <w:szCs w:val="20"/>
      <w:lang w:eastAsia="es-AR"/>
    </w:rPr>
  </w:style>
  <w:style w:type="paragraph" w:customStyle="1" w:styleId="fbbuttonmedium">
    <w:name w:val="fb_button_medium"/>
    <w:basedOn w:val="Normal"/>
    <w:rsid w:val="009C21CF"/>
    <w:pPr>
      <w:spacing w:before="45" w:after="45" w:line="210" w:lineRule="atLeast"/>
    </w:pPr>
    <w:rPr>
      <w:rFonts w:ascii="Times New Roman" w:eastAsia="Times New Roman" w:hAnsi="Times New Roman"/>
      <w:sz w:val="17"/>
      <w:szCs w:val="17"/>
      <w:lang w:eastAsia="es-AR"/>
    </w:rPr>
  </w:style>
  <w:style w:type="paragraph" w:customStyle="1" w:styleId="fbbuttonmediumrtl">
    <w:name w:val="fb_button_medium_rtl"/>
    <w:basedOn w:val="Normal"/>
    <w:rsid w:val="009C21CF"/>
    <w:pPr>
      <w:spacing w:before="45" w:after="45" w:line="210" w:lineRule="atLeast"/>
    </w:pPr>
    <w:rPr>
      <w:rFonts w:ascii="Times New Roman" w:eastAsia="Times New Roman" w:hAnsi="Times New Roman"/>
      <w:sz w:val="17"/>
      <w:szCs w:val="17"/>
      <w:lang w:eastAsia="es-AR"/>
    </w:rPr>
  </w:style>
  <w:style w:type="paragraph" w:customStyle="1" w:styleId="fbbuttontextrtl">
    <w:name w:val="fb_button_text_rtl"/>
    <w:basedOn w:val="Normal"/>
    <w:rsid w:val="009C21CF"/>
    <w:pPr>
      <w:spacing w:before="45" w:after="45" w:line="240" w:lineRule="auto"/>
      <w:ind w:right="330"/>
    </w:pPr>
    <w:rPr>
      <w:rFonts w:ascii="Times New Roman" w:eastAsia="Times New Roman" w:hAnsi="Times New Roman"/>
      <w:sz w:val="24"/>
      <w:szCs w:val="24"/>
      <w:lang w:eastAsia="es-AR"/>
    </w:rPr>
  </w:style>
  <w:style w:type="paragraph" w:customStyle="1" w:styleId="fbbuttonsmall">
    <w:name w:val="fb_button_small"/>
    <w:basedOn w:val="Normal"/>
    <w:rsid w:val="009C21CF"/>
    <w:pPr>
      <w:spacing w:before="45" w:after="45" w:line="150" w:lineRule="atLeast"/>
    </w:pPr>
    <w:rPr>
      <w:rFonts w:ascii="Times New Roman" w:eastAsia="Times New Roman" w:hAnsi="Times New Roman"/>
      <w:sz w:val="15"/>
      <w:szCs w:val="15"/>
      <w:lang w:eastAsia="es-AR"/>
    </w:rPr>
  </w:style>
  <w:style w:type="paragraph" w:customStyle="1" w:styleId="fbbuttonsmallrtl">
    <w:name w:val="fb_button_small_rtl"/>
    <w:basedOn w:val="Normal"/>
    <w:rsid w:val="009C21CF"/>
    <w:pPr>
      <w:spacing w:before="45" w:after="45" w:line="150" w:lineRule="atLeast"/>
    </w:pPr>
    <w:rPr>
      <w:rFonts w:ascii="Times New Roman" w:eastAsia="Times New Roman" w:hAnsi="Times New Roman"/>
      <w:sz w:val="15"/>
      <w:szCs w:val="15"/>
      <w:lang w:eastAsia="es-AR"/>
    </w:rPr>
  </w:style>
  <w:style w:type="paragraph" w:customStyle="1" w:styleId="fbsharecount">
    <w:name w:val="fb_share_count"/>
    <w:basedOn w:val="Normal"/>
    <w:rsid w:val="009C21CF"/>
    <w:pPr>
      <w:shd w:val="clear" w:color="auto" w:fill="B0B9EC"/>
      <w:spacing w:before="45" w:after="45" w:line="240" w:lineRule="auto"/>
      <w:jc w:val="center"/>
    </w:pPr>
    <w:rPr>
      <w:rFonts w:ascii="Tahoma" w:eastAsia="Times New Roman" w:hAnsi="Tahoma" w:cs="Tahoma"/>
      <w:color w:val="333333"/>
      <w:sz w:val="24"/>
      <w:szCs w:val="24"/>
      <w:lang w:eastAsia="es-AR"/>
    </w:rPr>
  </w:style>
  <w:style w:type="paragraph" w:customStyle="1" w:styleId="fbsharecountinner">
    <w:name w:val="fb_share_count_inner"/>
    <w:basedOn w:val="Normal"/>
    <w:rsid w:val="009C21CF"/>
    <w:pPr>
      <w:shd w:val="clear" w:color="auto" w:fill="E8EBF2"/>
      <w:spacing w:before="45" w:after="45" w:line="240" w:lineRule="auto"/>
    </w:pPr>
    <w:rPr>
      <w:rFonts w:ascii="Times New Roman" w:eastAsia="Times New Roman" w:hAnsi="Times New Roman"/>
      <w:sz w:val="24"/>
      <w:szCs w:val="24"/>
      <w:lang w:eastAsia="es-AR"/>
    </w:rPr>
  </w:style>
  <w:style w:type="paragraph" w:customStyle="1" w:styleId="fbsharecountright">
    <w:name w:val="fb_share_count_right"/>
    <w:basedOn w:val="Normal"/>
    <w:rsid w:val="009C21CF"/>
    <w:pPr>
      <w:spacing w:before="45" w:after="45" w:line="240" w:lineRule="auto"/>
      <w:ind w:left="-15"/>
    </w:pPr>
    <w:rPr>
      <w:rFonts w:ascii="Times New Roman" w:eastAsia="Times New Roman" w:hAnsi="Times New Roman"/>
      <w:sz w:val="24"/>
      <w:szCs w:val="24"/>
      <w:lang w:eastAsia="es-AR"/>
    </w:rPr>
  </w:style>
  <w:style w:type="paragraph" w:customStyle="1" w:styleId="fbsharecounttop">
    <w:name w:val="fb_share_count_top"/>
    <w:basedOn w:val="Normal"/>
    <w:rsid w:val="009C21CF"/>
    <w:pPr>
      <w:pBdr>
        <w:top w:val="single" w:sz="6" w:space="0" w:color="B0B9EC"/>
        <w:left w:val="single" w:sz="6" w:space="0" w:color="B0B9EC"/>
        <w:bottom w:val="single" w:sz="6" w:space="0" w:color="B0B9EC"/>
        <w:right w:val="single" w:sz="6" w:space="0" w:color="B0B9EC"/>
      </w:pBdr>
      <w:spacing w:before="45" w:after="105" w:line="510" w:lineRule="atLeast"/>
    </w:pPr>
    <w:rPr>
      <w:rFonts w:ascii="Times New Roman" w:eastAsia="Times New Roman" w:hAnsi="Times New Roman"/>
      <w:spacing w:val="-15"/>
      <w:sz w:val="33"/>
      <w:szCs w:val="33"/>
      <w:lang w:eastAsia="es-AR"/>
    </w:rPr>
  </w:style>
  <w:style w:type="paragraph" w:customStyle="1" w:styleId="fbsharecountnubtop">
    <w:name w:val="fb_share_count_nub_top"/>
    <w:basedOn w:val="Normal"/>
    <w:rsid w:val="009C21CF"/>
    <w:pPr>
      <w:spacing w:after="0" w:line="240" w:lineRule="auto"/>
    </w:pPr>
    <w:rPr>
      <w:rFonts w:ascii="Times New Roman" w:eastAsia="Times New Roman" w:hAnsi="Times New Roman"/>
      <w:sz w:val="24"/>
      <w:szCs w:val="24"/>
      <w:lang w:eastAsia="es-AR"/>
    </w:rPr>
  </w:style>
  <w:style w:type="paragraph" w:customStyle="1" w:styleId="fbsharecountnubright">
    <w:name w:val="fb_share_count_nub_right"/>
    <w:basedOn w:val="Normal"/>
    <w:rsid w:val="009C21CF"/>
    <w:pPr>
      <w:spacing w:after="0" w:line="240" w:lineRule="auto"/>
      <w:ind w:right="30"/>
      <w:textAlignment w:val="top"/>
    </w:pPr>
    <w:rPr>
      <w:rFonts w:ascii="Times New Roman" w:eastAsia="Times New Roman" w:hAnsi="Times New Roman"/>
      <w:sz w:val="24"/>
      <w:szCs w:val="24"/>
      <w:lang w:eastAsia="es-AR"/>
    </w:rPr>
  </w:style>
  <w:style w:type="paragraph" w:customStyle="1" w:styleId="fbsharenocount">
    <w:name w:val="fb_share_no_count"/>
    <w:basedOn w:val="Normal"/>
    <w:rsid w:val="009C21CF"/>
    <w:pPr>
      <w:spacing w:before="45" w:after="45" w:line="240" w:lineRule="auto"/>
    </w:pPr>
    <w:rPr>
      <w:rFonts w:ascii="Times New Roman" w:eastAsia="Times New Roman" w:hAnsi="Times New Roman"/>
      <w:vanish/>
      <w:sz w:val="24"/>
      <w:szCs w:val="24"/>
      <w:lang w:eastAsia="es-AR"/>
    </w:rPr>
  </w:style>
  <w:style w:type="paragraph" w:customStyle="1" w:styleId="fbconnectbarcontainer">
    <w:name w:val="fb_connect_bar_container"/>
    <w:basedOn w:val="Normal"/>
    <w:rsid w:val="009C21CF"/>
    <w:pPr>
      <w:pBdr>
        <w:bottom w:val="single" w:sz="6" w:space="0" w:color="333333"/>
      </w:pBdr>
      <w:shd w:val="clear" w:color="auto" w:fill="3B5998"/>
      <w:spacing w:after="0" w:line="240" w:lineRule="auto"/>
      <w:textAlignment w:val="center"/>
    </w:pPr>
    <w:rPr>
      <w:rFonts w:ascii="Times New Roman" w:eastAsia="Times New Roman" w:hAnsi="Times New Roman"/>
      <w:sz w:val="24"/>
      <w:szCs w:val="24"/>
      <w:lang w:eastAsia="es-AR"/>
    </w:rPr>
  </w:style>
  <w:style w:type="paragraph" w:customStyle="1" w:styleId="fbconnectbar">
    <w:name w:val="fb_connect_bar"/>
    <w:basedOn w:val="Normal"/>
    <w:rsid w:val="009C21CF"/>
    <w:pPr>
      <w:spacing w:before="100" w:beforeAutospacing="1" w:after="100" w:afterAutospacing="1" w:line="240" w:lineRule="auto"/>
    </w:pPr>
    <w:rPr>
      <w:rFonts w:ascii="Tahoma" w:eastAsia="Times New Roman" w:hAnsi="Tahoma" w:cs="Tahoma"/>
      <w:color w:val="FFFFFF"/>
      <w:sz w:val="20"/>
      <w:szCs w:val="20"/>
      <w:lang w:eastAsia="es-AR"/>
    </w:rPr>
  </w:style>
  <w:style w:type="paragraph" w:customStyle="1" w:styleId="prefix3">
    <w:name w:val="prefix_3"/>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4">
    <w:name w:val="prefix_4"/>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6">
    <w:name w:val="prefix_6"/>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8">
    <w:name w:val="prefix_8"/>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9">
    <w:name w:val="prefix_9"/>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2">
    <w:name w:val="prefix_1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
    <w:name w:val="prefix_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2">
    <w:name w:val="prefix_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5">
    <w:name w:val="prefix_5"/>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7">
    <w:name w:val="prefix_7"/>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0">
    <w:name w:val="prefix_10"/>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1">
    <w:name w:val="prefix_1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3">
    <w:name w:val="prefix_13"/>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4">
    <w:name w:val="prefix_14"/>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5">
    <w:name w:val="prefix_15"/>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3">
    <w:name w:val="suffix_3"/>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4">
    <w:name w:val="suffix_4"/>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6">
    <w:name w:val="suffix_6"/>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8">
    <w:name w:val="suffix_8"/>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9">
    <w:name w:val="suffix_9"/>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2">
    <w:name w:val="suffix_1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
    <w:name w:val="suffix_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2">
    <w:name w:val="suffix_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5">
    <w:name w:val="suffix_5"/>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7">
    <w:name w:val="suffix_7"/>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0">
    <w:name w:val="suffix_10"/>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1">
    <w:name w:val="suffix_1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3">
    <w:name w:val="suffix_13"/>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4">
    <w:name w:val="suffix_14"/>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5">
    <w:name w:val="suffix_15"/>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w-fijo1">
    <w:name w:val="w-fijo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w-fijo2">
    <w:name w:val="w-fijo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opcional-usa">
    <w:name w:val="opcional-usa"/>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button">
    <w:name w:val="button"/>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elected">
    <w:name w:val="selected"/>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dialogtitle">
    <w:name w:val="dialog_title"/>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dialogcontent">
    <w:name w:val="dialog_content"/>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dialogfooter">
    <w:name w:val="dialog_foote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fbloader">
    <w:name w:val="fb_loade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fbbuttontext">
    <w:name w:val="fb_button_text"/>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fbbuttons">
    <w:name w:val="fb_buttons"/>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navegacion">
    <w:name w:val="navegacion"/>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contenido">
    <w:name w:val="contenido"/>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col1">
    <w:name w:val="col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col2">
    <w:name w:val="col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username">
    <w:name w:val="username"/>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info">
    <w:name w:val="info"/>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tl">
    <w:name w:val="tl"/>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tr">
    <w:name w:val="t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bloqueavatar">
    <w:name w:val="bloque_avata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bloqueutilidades">
    <w:name w:val="bloque_utilidades"/>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inner">
    <w:name w:val="inner"/>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howhide">
    <w:name w:val="show_hide"/>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zendform">
    <w:name w:val="zend_form"/>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activa-mps">
    <w:name w:val="activa-mps"/>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cont-comentario">
    <w:name w:val="cont-comentario"/>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comandos-comentarios">
    <w:name w:val="comandos-comentarios"/>
    <w:basedOn w:val="Normal"/>
    <w:rsid w:val="009C21CF"/>
    <w:pPr>
      <w:spacing w:before="45" w:after="45" w:line="240" w:lineRule="auto"/>
    </w:pPr>
    <w:rPr>
      <w:rFonts w:ascii="Times New Roman" w:eastAsia="Times New Roman" w:hAnsi="Times New Roman"/>
      <w:sz w:val="24"/>
      <w:szCs w:val="24"/>
      <w:lang w:eastAsia="es-AR"/>
    </w:rPr>
  </w:style>
  <w:style w:type="character" w:customStyle="1" w:styleId="error1">
    <w:name w:val="error1"/>
    <w:basedOn w:val="Fuentedeprrafopredeter"/>
    <w:rsid w:val="009C21CF"/>
    <w:rPr>
      <w:b/>
      <w:bCs/>
      <w:color w:val="DF0000"/>
      <w:bdr w:val="none" w:sz="0" w:space="0" w:color="auto" w:frame="1"/>
      <w:shd w:val="clear" w:color="auto" w:fill="FEE1DF"/>
    </w:rPr>
  </w:style>
  <w:style w:type="character" w:customStyle="1" w:styleId="cadesc">
    <w:name w:val="ca_desc"/>
    <w:basedOn w:val="Fuentedeprrafopredeter"/>
    <w:rsid w:val="009C21CF"/>
  </w:style>
  <w:style w:type="character" w:customStyle="1" w:styleId="caurl">
    <w:name w:val="ca_url"/>
    <w:basedOn w:val="Fuentedeprrafopredeter"/>
    <w:rsid w:val="009C21CF"/>
  </w:style>
  <w:style w:type="paragraph" w:customStyle="1" w:styleId="grid31">
    <w:name w:val="grid_3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41">
    <w:name w:val="grid_4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61">
    <w:name w:val="grid_6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81">
    <w:name w:val="grid_8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91">
    <w:name w:val="grid_9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21">
    <w:name w:val="grid_12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22">
    <w:name w:val="grid_122"/>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61">
    <w:name w:val="grid_16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7">
    <w:name w:val="grid_17"/>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21">
    <w:name w:val="grid_2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42">
    <w:name w:val="grid_42"/>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51">
    <w:name w:val="grid_5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71">
    <w:name w:val="grid_7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82">
    <w:name w:val="grid_82"/>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01">
    <w:name w:val="grid_10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11">
    <w:name w:val="grid_11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8">
    <w:name w:val="grid_18"/>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22">
    <w:name w:val="grid_22"/>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32">
    <w:name w:val="grid_32"/>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52">
    <w:name w:val="grid_52"/>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62">
    <w:name w:val="grid_62"/>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72">
    <w:name w:val="grid_72"/>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92">
    <w:name w:val="grid_92"/>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02">
    <w:name w:val="grid_102"/>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12">
    <w:name w:val="grid_112"/>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31">
    <w:name w:val="grid_13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41">
    <w:name w:val="grid_14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grid151">
    <w:name w:val="grid_151"/>
    <w:basedOn w:val="Normal"/>
    <w:rsid w:val="009C21CF"/>
    <w:pPr>
      <w:spacing w:before="45" w:after="45" w:line="240" w:lineRule="auto"/>
      <w:ind w:left="150" w:right="150"/>
    </w:pPr>
    <w:rPr>
      <w:rFonts w:ascii="Times New Roman" w:eastAsia="Times New Roman" w:hAnsi="Times New Roman"/>
      <w:sz w:val="24"/>
      <w:szCs w:val="24"/>
      <w:lang w:eastAsia="es-AR"/>
    </w:rPr>
  </w:style>
  <w:style w:type="paragraph" w:customStyle="1" w:styleId="prefix31">
    <w:name w:val="prefix_3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41">
    <w:name w:val="prefix_4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61">
    <w:name w:val="prefix_6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81">
    <w:name w:val="prefix_8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91">
    <w:name w:val="prefix_9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21">
    <w:name w:val="prefix_12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6">
    <w:name w:val="prefix_16"/>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21">
    <w:name w:val="prefix_2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42">
    <w:name w:val="prefix_4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51">
    <w:name w:val="prefix_5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71">
    <w:name w:val="prefix_7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82">
    <w:name w:val="prefix_8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01">
    <w:name w:val="prefix_10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11">
    <w:name w:val="prefix_11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7">
    <w:name w:val="prefix_17"/>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22">
    <w:name w:val="prefix_2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32">
    <w:name w:val="prefix_3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52">
    <w:name w:val="prefix_5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62">
    <w:name w:val="prefix_6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72">
    <w:name w:val="prefix_7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92">
    <w:name w:val="prefix_9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02">
    <w:name w:val="prefix_10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12">
    <w:name w:val="prefix_11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31">
    <w:name w:val="prefix_13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41">
    <w:name w:val="prefix_14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prefix151">
    <w:name w:val="prefix_15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31">
    <w:name w:val="suffix_3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41">
    <w:name w:val="suffix_4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61">
    <w:name w:val="suffix_6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81">
    <w:name w:val="suffix_8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91">
    <w:name w:val="suffix_9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21">
    <w:name w:val="suffix_12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6">
    <w:name w:val="suffix_16"/>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21">
    <w:name w:val="suffix_2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42">
    <w:name w:val="suffix_4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51">
    <w:name w:val="suffix_5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71">
    <w:name w:val="suffix_7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82">
    <w:name w:val="suffix_8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01">
    <w:name w:val="suffix_10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11">
    <w:name w:val="suffix_11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7">
    <w:name w:val="suffix_17"/>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22">
    <w:name w:val="suffix_2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32">
    <w:name w:val="suffix_3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52">
    <w:name w:val="suffix_5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62">
    <w:name w:val="suffix_6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72">
    <w:name w:val="suffix_7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92">
    <w:name w:val="suffix_9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02">
    <w:name w:val="suffix_10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12">
    <w:name w:val="suffix_11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31">
    <w:name w:val="suffix_13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41">
    <w:name w:val="suffix_14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suffix151">
    <w:name w:val="suffix_15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inner1">
    <w:name w:val="inner1"/>
    <w:basedOn w:val="Normal"/>
    <w:rsid w:val="009C21CF"/>
    <w:pPr>
      <w:pBdr>
        <w:top w:val="single" w:sz="6" w:space="0" w:color="B4B4B4"/>
        <w:left w:val="single" w:sz="6" w:space="0" w:color="B4B4B4"/>
        <w:bottom w:val="single" w:sz="6" w:space="0" w:color="B4B4B4"/>
        <w:right w:val="single" w:sz="6" w:space="0" w:color="B4B4B4"/>
      </w:pBdr>
      <w:shd w:val="clear" w:color="auto" w:fill="FFFFFF"/>
      <w:spacing w:before="75" w:after="45" w:line="240" w:lineRule="auto"/>
      <w:ind w:left="75" w:right="75"/>
    </w:pPr>
    <w:rPr>
      <w:rFonts w:ascii="Times New Roman" w:eastAsia="Times New Roman" w:hAnsi="Times New Roman"/>
      <w:sz w:val="24"/>
      <w:szCs w:val="24"/>
      <w:lang w:eastAsia="es-AR"/>
    </w:rPr>
  </w:style>
  <w:style w:type="paragraph" w:customStyle="1" w:styleId="showhide1">
    <w:name w:val="show_hide1"/>
    <w:basedOn w:val="Normal"/>
    <w:rsid w:val="009C21CF"/>
    <w:pPr>
      <w:spacing w:before="30" w:after="75" w:line="210" w:lineRule="atLeast"/>
      <w:ind w:left="30" w:right="75"/>
    </w:pPr>
    <w:rPr>
      <w:rFonts w:ascii="Tahoma" w:eastAsia="Times New Roman" w:hAnsi="Tahoma" w:cs="Tahoma"/>
      <w:sz w:val="17"/>
      <w:szCs w:val="17"/>
      <w:lang w:eastAsia="es-AR"/>
    </w:rPr>
  </w:style>
  <w:style w:type="paragraph" w:customStyle="1" w:styleId="tl1">
    <w:name w:val="tl1"/>
    <w:basedOn w:val="Normal"/>
    <w:rsid w:val="009C21CF"/>
    <w:pPr>
      <w:spacing w:after="0" w:line="240" w:lineRule="auto"/>
    </w:pPr>
    <w:rPr>
      <w:rFonts w:ascii="Times New Roman" w:eastAsia="Times New Roman" w:hAnsi="Times New Roman"/>
      <w:sz w:val="24"/>
      <w:szCs w:val="24"/>
      <w:lang w:eastAsia="es-AR"/>
    </w:rPr>
  </w:style>
  <w:style w:type="paragraph" w:customStyle="1" w:styleId="tr1">
    <w:name w:val="tr1"/>
    <w:basedOn w:val="Normal"/>
    <w:rsid w:val="009C21CF"/>
    <w:pPr>
      <w:spacing w:after="0" w:line="240" w:lineRule="auto"/>
    </w:pPr>
    <w:rPr>
      <w:rFonts w:ascii="Times New Roman" w:eastAsia="Times New Roman" w:hAnsi="Times New Roman"/>
      <w:sz w:val="24"/>
      <w:szCs w:val="24"/>
      <w:lang w:eastAsia="es-AR"/>
    </w:rPr>
  </w:style>
  <w:style w:type="paragraph" w:customStyle="1" w:styleId="caad1">
    <w:name w:val="ca_ad1"/>
    <w:basedOn w:val="Normal"/>
    <w:rsid w:val="009C21CF"/>
    <w:pPr>
      <w:spacing w:before="75" w:after="75" w:line="240" w:lineRule="auto"/>
    </w:pPr>
    <w:rPr>
      <w:rFonts w:ascii="Times New Roman" w:eastAsia="Times New Roman" w:hAnsi="Times New Roman"/>
      <w:sz w:val="24"/>
      <w:szCs w:val="24"/>
      <w:lang w:eastAsia="es-AR"/>
    </w:rPr>
  </w:style>
  <w:style w:type="character" w:customStyle="1" w:styleId="cadesc1">
    <w:name w:val="ca_desc1"/>
    <w:basedOn w:val="Fuentedeprrafopredeter"/>
    <w:rsid w:val="009C21CF"/>
    <w:rPr>
      <w:rFonts w:ascii="Georgia" w:hAnsi="Georgia" w:hint="default"/>
      <w:color w:val="445555"/>
      <w:sz w:val="21"/>
      <w:szCs w:val="21"/>
    </w:rPr>
  </w:style>
  <w:style w:type="character" w:customStyle="1" w:styleId="caurl1">
    <w:name w:val="ca_url1"/>
    <w:basedOn w:val="Fuentedeprrafopredeter"/>
    <w:rsid w:val="009C21CF"/>
    <w:rPr>
      <w:rFonts w:ascii="Georgia" w:hAnsi="Georgia" w:hint="default"/>
      <w:color w:val="888888"/>
      <w:sz w:val="21"/>
      <w:szCs w:val="21"/>
    </w:rPr>
  </w:style>
  <w:style w:type="paragraph" w:customStyle="1" w:styleId="col11">
    <w:name w:val="col11"/>
    <w:basedOn w:val="Normal"/>
    <w:rsid w:val="009C21CF"/>
    <w:pPr>
      <w:spacing w:before="45" w:after="45" w:line="240" w:lineRule="auto"/>
      <w:jc w:val="right"/>
    </w:pPr>
    <w:rPr>
      <w:rFonts w:ascii="Times New Roman" w:eastAsia="Times New Roman" w:hAnsi="Times New Roman"/>
      <w:sz w:val="24"/>
      <w:szCs w:val="24"/>
      <w:lang w:eastAsia="es-AR"/>
    </w:rPr>
  </w:style>
  <w:style w:type="paragraph" w:customStyle="1" w:styleId="col21">
    <w:name w:val="col21"/>
    <w:basedOn w:val="Normal"/>
    <w:rsid w:val="009C21CF"/>
    <w:pPr>
      <w:pBdr>
        <w:bottom w:val="single" w:sz="6" w:space="4" w:color="E3E3E3"/>
        <w:right w:val="single" w:sz="6" w:space="6" w:color="E3E3E3"/>
      </w:pBdr>
      <w:shd w:val="clear" w:color="auto" w:fill="F4F4F4"/>
      <w:spacing w:before="45" w:after="45" w:line="240" w:lineRule="auto"/>
      <w:ind w:left="1650"/>
    </w:pPr>
    <w:rPr>
      <w:rFonts w:ascii="Times New Roman" w:eastAsia="Times New Roman" w:hAnsi="Times New Roman"/>
      <w:sz w:val="24"/>
      <w:szCs w:val="24"/>
      <w:lang w:eastAsia="es-AR"/>
    </w:rPr>
  </w:style>
  <w:style w:type="paragraph" w:customStyle="1" w:styleId="meta1">
    <w:name w:val="meta1"/>
    <w:basedOn w:val="Normal"/>
    <w:rsid w:val="009C21CF"/>
    <w:pPr>
      <w:spacing w:before="30" w:after="45" w:line="240" w:lineRule="auto"/>
    </w:pPr>
    <w:rPr>
      <w:rFonts w:ascii="Times New Roman" w:eastAsia="Times New Roman" w:hAnsi="Times New Roman"/>
      <w:sz w:val="24"/>
      <w:szCs w:val="24"/>
      <w:lang w:eastAsia="es-AR"/>
    </w:rPr>
  </w:style>
  <w:style w:type="paragraph" w:customStyle="1" w:styleId="username1">
    <w:name w:val="username1"/>
    <w:basedOn w:val="Normal"/>
    <w:rsid w:val="009C21CF"/>
    <w:pPr>
      <w:spacing w:before="45" w:after="45" w:line="240" w:lineRule="auto"/>
    </w:pPr>
    <w:rPr>
      <w:rFonts w:ascii="Times New Roman" w:eastAsia="Times New Roman" w:hAnsi="Times New Roman"/>
      <w:b/>
      <w:bCs/>
      <w:color w:val="AA0000"/>
      <w:sz w:val="24"/>
      <w:szCs w:val="24"/>
      <w:lang w:eastAsia="es-AR"/>
    </w:rPr>
  </w:style>
  <w:style w:type="paragraph" w:customStyle="1" w:styleId="info1">
    <w:name w:val="info1"/>
    <w:basedOn w:val="Normal"/>
    <w:rsid w:val="009C21CF"/>
    <w:pPr>
      <w:spacing w:after="0" w:line="240" w:lineRule="auto"/>
    </w:pPr>
    <w:rPr>
      <w:rFonts w:ascii="Times New Roman" w:eastAsia="Times New Roman" w:hAnsi="Times New Roman"/>
      <w:sz w:val="24"/>
      <w:szCs w:val="24"/>
      <w:lang w:eastAsia="es-AR"/>
    </w:rPr>
  </w:style>
  <w:style w:type="paragraph" w:customStyle="1" w:styleId="meta2">
    <w:name w:val="meta2"/>
    <w:basedOn w:val="Normal"/>
    <w:rsid w:val="009C21CF"/>
    <w:pPr>
      <w:spacing w:after="0" w:line="240" w:lineRule="auto"/>
    </w:pPr>
    <w:rPr>
      <w:rFonts w:ascii="Times New Roman" w:eastAsia="Times New Roman" w:hAnsi="Times New Roman"/>
      <w:sz w:val="24"/>
      <w:szCs w:val="24"/>
      <w:lang w:eastAsia="es-AR"/>
    </w:rPr>
  </w:style>
  <w:style w:type="paragraph" w:customStyle="1" w:styleId="cont-comentario1">
    <w:name w:val="cont-comentario1"/>
    <w:basedOn w:val="Normal"/>
    <w:rsid w:val="009C21CF"/>
    <w:pPr>
      <w:spacing w:before="45" w:after="45" w:line="240" w:lineRule="auto"/>
      <w:ind w:left="750"/>
    </w:pPr>
    <w:rPr>
      <w:rFonts w:ascii="Times New Roman" w:eastAsia="Times New Roman" w:hAnsi="Times New Roman"/>
      <w:sz w:val="24"/>
      <w:szCs w:val="24"/>
      <w:lang w:eastAsia="es-AR"/>
    </w:rPr>
  </w:style>
  <w:style w:type="paragraph" w:customStyle="1" w:styleId="comandos-comentarios1">
    <w:name w:val="comandos-comentarios1"/>
    <w:basedOn w:val="Normal"/>
    <w:rsid w:val="009C21CF"/>
    <w:pPr>
      <w:spacing w:after="0" w:line="240" w:lineRule="auto"/>
    </w:pPr>
    <w:rPr>
      <w:rFonts w:ascii="Times New Roman" w:eastAsia="Times New Roman" w:hAnsi="Times New Roman"/>
      <w:sz w:val="24"/>
      <w:szCs w:val="24"/>
      <w:lang w:eastAsia="es-AR"/>
    </w:rPr>
  </w:style>
  <w:style w:type="paragraph" w:customStyle="1" w:styleId="bt1">
    <w:name w:val="bt1"/>
    <w:basedOn w:val="Normal"/>
    <w:rsid w:val="009C21CF"/>
    <w:pPr>
      <w:spacing w:after="0" w:line="240" w:lineRule="auto"/>
      <w:ind w:left="150"/>
    </w:pPr>
    <w:rPr>
      <w:rFonts w:ascii="Times New Roman" w:eastAsia="Times New Roman" w:hAnsi="Times New Roman"/>
      <w:sz w:val="24"/>
      <w:szCs w:val="24"/>
      <w:lang w:eastAsia="es-AR"/>
    </w:rPr>
  </w:style>
  <w:style w:type="paragraph" w:customStyle="1" w:styleId="bb1">
    <w:name w:val="bb1"/>
    <w:basedOn w:val="Normal"/>
    <w:rsid w:val="009C21CF"/>
    <w:pPr>
      <w:spacing w:after="0" w:line="240" w:lineRule="auto"/>
      <w:ind w:left="150"/>
    </w:pPr>
    <w:rPr>
      <w:rFonts w:ascii="Times New Roman" w:eastAsia="Times New Roman" w:hAnsi="Times New Roman"/>
      <w:sz w:val="24"/>
      <w:szCs w:val="24"/>
      <w:lang w:eastAsia="es-AR"/>
    </w:rPr>
  </w:style>
  <w:style w:type="paragraph" w:customStyle="1" w:styleId="i11">
    <w:name w:val="i1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i21">
    <w:name w:val="i2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i31">
    <w:name w:val="i31"/>
    <w:basedOn w:val="Normal"/>
    <w:rsid w:val="009C21CF"/>
    <w:pPr>
      <w:shd w:val="clear" w:color="auto" w:fill="0886C8"/>
      <w:spacing w:after="0" w:line="240" w:lineRule="auto"/>
    </w:pPr>
    <w:rPr>
      <w:rFonts w:ascii="Times New Roman" w:eastAsia="Times New Roman" w:hAnsi="Times New Roman"/>
      <w:sz w:val="24"/>
      <w:szCs w:val="24"/>
      <w:lang w:eastAsia="es-AR"/>
    </w:rPr>
  </w:style>
  <w:style w:type="paragraph" w:customStyle="1" w:styleId="cajita1">
    <w:name w:val="cajita1"/>
    <w:basedOn w:val="Normal"/>
    <w:rsid w:val="009C21CF"/>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sz w:val="24"/>
      <w:szCs w:val="24"/>
      <w:lang w:eastAsia="es-AR"/>
    </w:rPr>
  </w:style>
  <w:style w:type="paragraph" w:customStyle="1" w:styleId="w-fijo11">
    <w:name w:val="w-fijo1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w-fijo21">
    <w:name w:val="w-fijo21"/>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opcional-usa1">
    <w:name w:val="opcional-usa1"/>
    <w:basedOn w:val="Normal"/>
    <w:rsid w:val="009C21CF"/>
    <w:pPr>
      <w:spacing w:before="45" w:after="45" w:line="240" w:lineRule="auto"/>
    </w:pPr>
    <w:rPr>
      <w:rFonts w:ascii="Times New Roman" w:eastAsia="Times New Roman" w:hAnsi="Times New Roman"/>
      <w:vanish/>
      <w:sz w:val="24"/>
      <w:szCs w:val="24"/>
      <w:lang w:eastAsia="es-AR"/>
    </w:rPr>
  </w:style>
  <w:style w:type="paragraph" w:customStyle="1" w:styleId="button1">
    <w:name w:val="button1"/>
    <w:basedOn w:val="Normal"/>
    <w:rsid w:val="009C21CF"/>
    <w:pPr>
      <w:spacing w:before="45" w:after="45" w:line="240" w:lineRule="auto"/>
    </w:pPr>
    <w:rPr>
      <w:rFonts w:ascii="Times New Roman" w:eastAsia="Times New Roman" w:hAnsi="Times New Roman"/>
      <w:b/>
      <w:bCs/>
      <w:sz w:val="21"/>
      <w:szCs w:val="21"/>
      <w:lang w:eastAsia="es-AR"/>
    </w:rPr>
  </w:style>
  <w:style w:type="character" w:customStyle="1" w:styleId="error2">
    <w:name w:val="error2"/>
    <w:basedOn w:val="Fuentedeprrafopredeter"/>
    <w:rsid w:val="009C21CF"/>
    <w:rPr>
      <w:rFonts w:ascii="Tahoma" w:hAnsi="Tahoma" w:cs="Tahoma" w:hint="default"/>
      <w:b/>
      <w:bCs/>
      <w:color w:val="DF0000"/>
      <w:sz w:val="17"/>
      <w:szCs w:val="17"/>
      <w:bdr w:val="none" w:sz="0" w:space="0" w:color="auto" w:frame="1"/>
      <w:shd w:val="clear" w:color="auto" w:fill="FEE1DF"/>
    </w:rPr>
  </w:style>
  <w:style w:type="paragraph" w:customStyle="1" w:styleId="w-fijo12">
    <w:name w:val="w-fijo1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w-fijo22">
    <w:name w:val="w-fijo22"/>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w-fijo13">
    <w:name w:val="w-fijo13"/>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w-fijo23">
    <w:name w:val="w-fijo23"/>
    <w:basedOn w:val="Normal"/>
    <w:rsid w:val="009C21CF"/>
    <w:pPr>
      <w:spacing w:before="45" w:after="45" w:line="240" w:lineRule="auto"/>
    </w:pPr>
    <w:rPr>
      <w:rFonts w:ascii="Times New Roman" w:eastAsia="Times New Roman" w:hAnsi="Times New Roman"/>
      <w:sz w:val="24"/>
      <w:szCs w:val="24"/>
      <w:lang w:eastAsia="es-AR"/>
    </w:rPr>
  </w:style>
  <w:style w:type="paragraph" w:customStyle="1" w:styleId="navegacion1">
    <w:name w:val="navegacion1"/>
    <w:basedOn w:val="Normal"/>
    <w:rsid w:val="009C21CF"/>
    <w:pPr>
      <w:spacing w:before="45" w:after="45" w:line="240" w:lineRule="auto"/>
      <w:ind w:left="150"/>
    </w:pPr>
    <w:rPr>
      <w:rFonts w:ascii="Times New Roman" w:eastAsia="Times New Roman" w:hAnsi="Times New Roman"/>
      <w:sz w:val="24"/>
      <w:szCs w:val="24"/>
      <w:lang w:eastAsia="es-AR"/>
    </w:rPr>
  </w:style>
  <w:style w:type="paragraph" w:customStyle="1" w:styleId="contenido1">
    <w:name w:val="contenido1"/>
    <w:basedOn w:val="Normal"/>
    <w:rsid w:val="009C21CF"/>
    <w:pPr>
      <w:shd w:val="clear" w:color="auto" w:fill="FFFFFF"/>
      <w:spacing w:before="45" w:after="45" w:line="240" w:lineRule="auto"/>
    </w:pPr>
    <w:rPr>
      <w:rFonts w:ascii="Times New Roman" w:eastAsia="Times New Roman" w:hAnsi="Times New Roman"/>
      <w:sz w:val="24"/>
      <w:szCs w:val="24"/>
      <w:lang w:eastAsia="es-AR"/>
    </w:rPr>
  </w:style>
  <w:style w:type="paragraph" w:customStyle="1" w:styleId="cajita21">
    <w:name w:val="cajita21"/>
    <w:basedOn w:val="Normal"/>
    <w:rsid w:val="009C21CF"/>
    <w:pPr>
      <w:spacing w:after="120" w:line="240" w:lineRule="auto"/>
    </w:pPr>
    <w:rPr>
      <w:rFonts w:ascii="Times New Roman" w:eastAsia="Times New Roman" w:hAnsi="Times New Roman"/>
      <w:sz w:val="24"/>
      <w:szCs w:val="24"/>
      <w:lang w:eastAsia="es-AR"/>
    </w:rPr>
  </w:style>
  <w:style w:type="paragraph" w:customStyle="1" w:styleId="bloqueavatar1">
    <w:name w:val="bloque_avatar1"/>
    <w:basedOn w:val="Normal"/>
    <w:rsid w:val="009C21CF"/>
    <w:pPr>
      <w:spacing w:before="45" w:after="45" w:line="240" w:lineRule="auto"/>
      <w:ind w:right="150"/>
      <w:jc w:val="center"/>
    </w:pPr>
    <w:rPr>
      <w:rFonts w:ascii="Times New Roman" w:eastAsia="Times New Roman" w:hAnsi="Times New Roman"/>
      <w:sz w:val="24"/>
      <w:szCs w:val="24"/>
      <w:lang w:eastAsia="es-AR"/>
    </w:rPr>
  </w:style>
  <w:style w:type="paragraph" w:customStyle="1" w:styleId="bloqueutilidades1">
    <w:name w:val="bloque_utilidades1"/>
    <w:basedOn w:val="Normal"/>
    <w:rsid w:val="009C21CF"/>
    <w:pPr>
      <w:spacing w:before="225" w:after="0" w:line="240" w:lineRule="auto"/>
    </w:pPr>
    <w:rPr>
      <w:rFonts w:ascii="Times New Roman" w:eastAsia="Times New Roman" w:hAnsi="Times New Roman"/>
      <w:sz w:val="24"/>
      <w:szCs w:val="24"/>
      <w:lang w:eastAsia="es-AR"/>
    </w:rPr>
  </w:style>
  <w:style w:type="paragraph" w:customStyle="1" w:styleId="indentado1">
    <w:name w:val="indentado1"/>
    <w:basedOn w:val="Normal"/>
    <w:rsid w:val="009C21CF"/>
    <w:pPr>
      <w:spacing w:before="45" w:after="45" w:line="240" w:lineRule="auto"/>
      <w:ind w:left="1650"/>
    </w:pPr>
    <w:rPr>
      <w:rFonts w:ascii="Times New Roman" w:eastAsia="Times New Roman" w:hAnsi="Times New Roman"/>
      <w:sz w:val="24"/>
      <w:szCs w:val="24"/>
      <w:lang w:eastAsia="es-AR"/>
    </w:rPr>
  </w:style>
  <w:style w:type="paragraph" w:customStyle="1" w:styleId="zendform1">
    <w:name w:val="zend_form1"/>
    <w:basedOn w:val="Normal"/>
    <w:rsid w:val="009C21CF"/>
    <w:pPr>
      <w:spacing w:before="450" w:after="450" w:line="240" w:lineRule="auto"/>
      <w:ind w:left="300" w:right="300"/>
    </w:pPr>
    <w:rPr>
      <w:rFonts w:ascii="Times New Roman" w:eastAsia="Times New Roman" w:hAnsi="Times New Roman"/>
      <w:b/>
      <w:bCs/>
      <w:sz w:val="24"/>
      <w:szCs w:val="24"/>
      <w:lang w:eastAsia="es-AR"/>
    </w:rPr>
  </w:style>
  <w:style w:type="paragraph" w:customStyle="1" w:styleId="activa-mps1">
    <w:name w:val="activa-mps1"/>
    <w:basedOn w:val="Normal"/>
    <w:rsid w:val="009C21CF"/>
    <w:pPr>
      <w:shd w:val="clear" w:color="auto" w:fill="DDEDF8"/>
      <w:spacing w:before="45" w:after="45" w:line="240" w:lineRule="auto"/>
    </w:pPr>
    <w:rPr>
      <w:rFonts w:ascii="Times New Roman" w:eastAsia="Times New Roman" w:hAnsi="Times New Roman"/>
      <w:color w:val="4F4F4F"/>
      <w:sz w:val="24"/>
      <w:szCs w:val="24"/>
      <w:lang w:eastAsia="es-AR"/>
    </w:rPr>
  </w:style>
  <w:style w:type="paragraph" w:customStyle="1" w:styleId="selected1">
    <w:name w:val="selected1"/>
    <w:basedOn w:val="Normal"/>
    <w:rsid w:val="009C21CF"/>
    <w:pPr>
      <w:shd w:val="clear" w:color="auto" w:fill="DDEDF8"/>
      <w:spacing w:before="45" w:after="45" w:line="240" w:lineRule="auto"/>
    </w:pPr>
    <w:rPr>
      <w:rFonts w:ascii="Times New Roman" w:eastAsia="Times New Roman" w:hAnsi="Times New Roman"/>
      <w:sz w:val="24"/>
      <w:szCs w:val="24"/>
      <w:lang w:eastAsia="es-AR"/>
    </w:rPr>
  </w:style>
  <w:style w:type="paragraph" w:customStyle="1" w:styleId="dialogtitle1">
    <w:name w:val="dialog_title1"/>
    <w:basedOn w:val="Normal"/>
    <w:rsid w:val="009C21CF"/>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b/>
      <w:bCs/>
      <w:color w:val="FFFFFF"/>
      <w:sz w:val="21"/>
      <w:szCs w:val="21"/>
      <w:lang w:eastAsia="es-AR"/>
    </w:rPr>
  </w:style>
  <w:style w:type="paragraph" w:customStyle="1" w:styleId="dialogcontent1">
    <w:name w:val="dialog_content1"/>
    <w:basedOn w:val="Normal"/>
    <w:rsid w:val="009C21CF"/>
    <w:pPr>
      <w:pBdr>
        <w:left w:val="single" w:sz="6" w:space="0" w:color="555555"/>
        <w:right w:val="single" w:sz="6" w:space="0" w:color="555555"/>
      </w:pBdr>
      <w:spacing w:before="45" w:after="45" w:line="240" w:lineRule="auto"/>
    </w:pPr>
    <w:rPr>
      <w:rFonts w:ascii="Times New Roman" w:eastAsia="Times New Roman" w:hAnsi="Times New Roman"/>
      <w:sz w:val="24"/>
      <w:szCs w:val="24"/>
      <w:lang w:eastAsia="es-AR"/>
    </w:rPr>
  </w:style>
  <w:style w:type="paragraph" w:customStyle="1" w:styleId="dialogfooter1">
    <w:name w:val="dialog_footer1"/>
    <w:basedOn w:val="Normal"/>
    <w:rsid w:val="009C21CF"/>
    <w:pPr>
      <w:pBdr>
        <w:top w:val="single" w:sz="6" w:space="0" w:color="CCCCCC"/>
        <w:left w:val="single" w:sz="6" w:space="0" w:color="555555"/>
        <w:bottom w:val="single" w:sz="6" w:space="0" w:color="555555"/>
        <w:right w:val="single" w:sz="6" w:space="0" w:color="555555"/>
      </w:pBdr>
      <w:shd w:val="clear" w:color="auto" w:fill="F2F2F2"/>
      <w:spacing w:before="45" w:after="45" w:line="240" w:lineRule="auto"/>
    </w:pPr>
    <w:rPr>
      <w:rFonts w:ascii="Times New Roman" w:eastAsia="Times New Roman" w:hAnsi="Times New Roman"/>
      <w:sz w:val="24"/>
      <w:szCs w:val="24"/>
      <w:lang w:eastAsia="es-AR"/>
    </w:rPr>
  </w:style>
  <w:style w:type="paragraph" w:customStyle="1" w:styleId="fbloader1">
    <w:name w:val="fb_loader1"/>
    <w:basedOn w:val="Normal"/>
    <w:rsid w:val="009C21CF"/>
    <w:pPr>
      <w:spacing w:before="45" w:after="45" w:line="240" w:lineRule="auto"/>
      <w:ind w:left="-240"/>
    </w:pPr>
    <w:rPr>
      <w:rFonts w:ascii="Times New Roman" w:eastAsia="Times New Roman" w:hAnsi="Times New Roman"/>
      <w:sz w:val="24"/>
      <w:szCs w:val="24"/>
      <w:lang w:eastAsia="es-AR"/>
    </w:rPr>
  </w:style>
  <w:style w:type="paragraph" w:customStyle="1" w:styleId="fbbuttontext1">
    <w:name w:val="fb_button_text1"/>
    <w:basedOn w:val="Normal"/>
    <w:rsid w:val="009C21CF"/>
    <w:pPr>
      <w:spacing w:after="0" w:line="240" w:lineRule="auto"/>
      <w:ind w:left="300"/>
    </w:pPr>
    <w:rPr>
      <w:rFonts w:ascii="Times New Roman" w:eastAsia="Times New Roman" w:hAnsi="Times New Roman"/>
      <w:sz w:val="24"/>
      <w:szCs w:val="24"/>
      <w:lang w:eastAsia="es-AR"/>
    </w:rPr>
  </w:style>
  <w:style w:type="paragraph" w:customStyle="1" w:styleId="fbbuttontext2">
    <w:name w:val="fb_button_text2"/>
    <w:basedOn w:val="Normal"/>
    <w:rsid w:val="009C21CF"/>
    <w:pPr>
      <w:spacing w:after="0" w:line="240" w:lineRule="auto"/>
      <w:ind w:right="150"/>
    </w:pPr>
    <w:rPr>
      <w:rFonts w:ascii="Times New Roman" w:eastAsia="Times New Roman" w:hAnsi="Times New Roman"/>
      <w:sz w:val="24"/>
      <w:szCs w:val="24"/>
      <w:lang w:eastAsia="es-AR"/>
    </w:rPr>
  </w:style>
  <w:style w:type="paragraph" w:customStyle="1" w:styleId="fbbuttontext3">
    <w:name w:val="fb_button_text3"/>
    <w:basedOn w:val="Normal"/>
    <w:rsid w:val="009C21CF"/>
    <w:pPr>
      <w:spacing w:after="0" w:line="240" w:lineRule="auto"/>
      <w:ind w:left="300"/>
    </w:pPr>
    <w:rPr>
      <w:rFonts w:ascii="Times New Roman" w:eastAsia="Times New Roman" w:hAnsi="Times New Roman"/>
      <w:sz w:val="24"/>
      <w:szCs w:val="24"/>
      <w:u w:val="single"/>
      <w:lang w:eastAsia="es-AR"/>
    </w:rPr>
  </w:style>
  <w:style w:type="paragraph" w:customStyle="1" w:styleId="fbbuttontext4">
    <w:name w:val="fb_button_text4"/>
    <w:basedOn w:val="Normal"/>
    <w:rsid w:val="009C21CF"/>
    <w:pPr>
      <w:spacing w:after="0" w:line="240" w:lineRule="auto"/>
      <w:ind w:right="150"/>
    </w:pPr>
    <w:rPr>
      <w:rFonts w:ascii="Times New Roman" w:eastAsia="Times New Roman" w:hAnsi="Times New Roman"/>
      <w:sz w:val="24"/>
      <w:szCs w:val="24"/>
      <w:u w:val="single"/>
      <w:lang w:eastAsia="es-AR"/>
    </w:rPr>
  </w:style>
  <w:style w:type="paragraph" w:customStyle="1" w:styleId="fbbuttontext5">
    <w:name w:val="fb_button_text5"/>
    <w:basedOn w:val="Normal"/>
    <w:rsid w:val="009C21CF"/>
    <w:pPr>
      <w:spacing w:after="0" w:line="240" w:lineRule="auto"/>
      <w:ind w:left="300"/>
    </w:pPr>
    <w:rPr>
      <w:rFonts w:ascii="Times New Roman" w:eastAsia="Times New Roman" w:hAnsi="Times New Roman"/>
      <w:sz w:val="24"/>
      <w:szCs w:val="24"/>
      <w:u w:val="single"/>
      <w:lang w:eastAsia="es-AR"/>
    </w:rPr>
  </w:style>
  <w:style w:type="paragraph" w:customStyle="1" w:styleId="fbbuttontext6">
    <w:name w:val="fb_button_text6"/>
    <w:basedOn w:val="Normal"/>
    <w:rsid w:val="009C21CF"/>
    <w:pPr>
      <w:spacing w:after="0" w:line="240" w:lineRule="auto"/>
      <w:ind w:right="150"/>
    </w:pPr>
    <w:rPr>
      <w:rFonts w:ascii="Times New Roman" w:eastAsia="Times New Roman" w:hAnsi="Times New Roman"/>
      <w:sz w:val="24"/>
      <w:szCs w:val="24"/>
      <w:u w:val="single"/>
      <w:lang w:eastAsia="es-AR"/>
    </w:rPr>
  </w:style>
  <w:style w:type="paragraph" w:customStyle="1" w:styleId="fbbuttontext7">
    <w:name w:val="fb_button_text7"/>
    <w:basedOn w:val="Normal"/>
    <w:rsid w:val="009C21CF"/>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es-AR"/>
    </w:rPr>
  </w:style>
  <w:style w:type="paragraph" w:customStyle="1" w:styleId="fbbuttontext8">
    <w:name w:val="fb_button_text8"/>
    <w:basedOn w:val="Normal"/>
    <w:rsid w:val="009C21CF"/>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es-AR"/>
    </w:rPr>
  </w:style>
  <w:style w:type="paragraph" w:customStyle="1" w:styleId="fbbuttontext9">
    <w:name w:val="fb_button_text9"/>
    <w:basedOn w:val="Normal"/>
    <w:rsid w:val="009C21CF"/>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es-AR"/>
    </w:rPr>
  </w:style>
  <w:style w:type="paragraph" w:customStyle="1" w:styleId="fbbuttontext10">
    <w:name w:val="fb_button_text10"/>
    <w:basedOn w:val="Normal"/>
    <w:rsid w:val="009C21CF"/>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es-AR"/>
    </w:rPr>
  </w:style>
  <w:style w:type="paragraph" w:customStyle="1" w:styleId="fbbuttontext11">
    <w:name w:val="fb_button_text11"/>
    <w:basedOn w:val="Normal"/>
    <w:rsid w:val="009C21CF"/>
    <w:pPr>
      <w:spacing w:before="45" w:after="45" w:line="240" w:lineRule="auto"/>
      <w:ind w:left="570"/>
    </w:pPr>
    <w:rPr>
      <w:rFonts w:ascii="Times New Roman" w:eastAsia="Times New Roman" w:hAnsi="Times New Roman"/>
      <w:sz w:val="24"/>
      <w:szCs w:val="24"/>
      <w:lang w:eastAsia="es-AR"/>
    </w:rPr>
  </w:style>
  <w:style w:type="paragraph" w:customStyle="1" w:styleId="fbbuttontext12">
    <w:name w:val="fb_button_text12"/>
    <w:basedOn w:val="Normal"/>
    <w:rsid w:val="009C21CF"/>
    <w:pPr>
      <w:spacing w:before="45" w:after="45" w:line="240" w:lineRule="auto"/>
      <w:ind w:right="585"/>
    </w:pPr>
    <w:rPr>
      <w:rFonts w:ascii="Times New Roman" w:eastAsia="Times New Roman" w:hAnsi="Times New Roman"/>
      <w:sz w:val="24"/>
      <w:szCs w:val="24"/>
      <w:lang w:eastAsia="es-AR"/>
    </w:rPr>
  </w:style>
  <w:style w:type="paragraph" w:customStyle="1" w:styleId="fbbuttontext13">
    <w:name w:val="fb_button_text13"/>
    <w:basedOn w:val="Normal"/>
    <w:rsid w:val="009C21CF"/>
    <w:pPr>
      <w:spacing w:before="45" w:after="45" w:line="240" w:lineRule="auto"/>
      <w:ind w:left="360"/>
    </w:pPr>
    <w:rPr>
      <w:rFonts w:ascii="Times New Roman" w:eastAsia="Times New Roman" w:hAnsi="Times New Roman"/>
      <w:sz w:val="24"/>
      <w:szCs w:val="24"/>
      <w:lang w:eastAsia="es-AR"/>
    </w:rPr>
  </w:style>
  <w:style w:type="paragraph" w:customStyle="1" w:styleId="fbbuttontext14">
    <w:name w:val="fb_button_text14"/>
    <w:basedOn w:val="Normal"/>
    <w:rsid w:val="009C21CF"/>
    <w:pPr>
      <w:spacing w:before="45" w:after="45" w:line="240" w:lineRule="auto"/>
      <w:ind w:right="375"/>
    </w:pPr>
    <w:rPr>
      <w:rFonts w:ascii="Times New Roman" w:eastAsia="Times New Roman" w:hAnsi="Times New Roman"/>
      <w:sz w:val="24"/>
      <w:szCs w:val="24"/>
      <w:lang w:eastAsia="es-AR"/>
    </w:rPr>
  </w:style>
  <w:style w:type="paragraph" w:customStyle="1" w:styleId="fbbuttontext15">
    <w:name w:val="fb_button_text15"/>
    <w:basedOn w:val="Normal"/>
    <w:rsid w:val="009C21CF"/>
    <w:pPr>
      <w:spacing w:before="45" w:after="45" w:line="240" w:lineRule="auto"/>
      <w:ind w:right="330"/>
    </w:pPr>
    <w:rPr>
      <w:rFonts w:ascii="Times New Roman" w:eastAsia="Times New Roman" w:hAnsi="Times New Roman"/>
      <w:sz w:val="24"/>
      <w:szCs w:val="24"/>
      <w:lang w:eastAsia="es-AR"/>
    </w:rPr>
  </w:style>
  <w:style w:type="paragraph" w:customStyle="1" w:styleId="fbbuttontext16">
    <w:name w:val="fb_button_text16"/>
    <w:basedOn w:val="Normal"/>
    <w:rsid w:val="009C21CF"/>
    <w:pPr>
      <w:spacing w:before="45" w:after="45" w:line="240" w:lineRule="auto"/>
      <w:ind w:left="255"/>
    </w:pPr>
    <w:rPr>
      <w:rFonts w:ascii="Times New Roman" w:eastAsia="Times New Roman" w:hAnsi="Times New Roman"/>
      <w:sz w:val="24"/>
      <w:szCs w:val="24"/>
      <w:lang w:eastAsia="es-AR"/>
    </w:rPr>
  </w:style>
  <w:style w:type="paragraph" w:customStyle="1" w:styleId="fbbuttontext17">
    <w:name w:val="fb_button_text17"/>
    <w:basedOn w:val="Normal"/>
    <w:rsid w:val="009C21CF"/>
    <w:pPr>
      <w:spacing w:before="45" w:after="45" w:line="240" w:lineRule="auto"/>
      <w:ind w:right="270"/>
    </w:pPr>
    <w:rPr>
      <w:rFonts w:ascii="Times New Roman" w:eastAsia="Times New Roman" w:hAnsi="Times New Roman"/>
      <w:sz w:val="24"/>
      <w:szCs w:val="24"/>
      <w:lang w:eastAsia="es-AR"/>
    </w:rPr>
  </w:style>
  <w:style w:type="paragraph" w:customStyle="1" w:styleId="fbsharecountinner1">
    <w:name w:val="fb_share_count_inner1"/>
    <w:basedOn w:val="Normal"/>
    <w:rsid w:val="009C21CF"/>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b/>
      <w:bCs/>
      <w:sz w:val="15"/>
      <w:szCs w:val="15"/>
      <w:lang w:eastAsia="es-AR"/>
    </w:rPr>
  </w:style>
  <w:style w:type="paragraph" w:customStyle="1" w:styleId="fbsharecountinner2">
    <w:name w:val="fb_share_count_inner2"/>
    <w:basedOn w:val="Normal"/>
    <w:rsid w:val="009C21CF"/>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b/>
      <w:bCs/>
      <w:sz w:val="15"/>
      <w:szCs w:val="15"/>
      <w:lang w:eastAsia="es-AR"/>
    </w:rPr>
  </w:style>
  <w:style w:type="paragraph" w:customStyle="1" w:styleId="fbsharecountinner3">
    <w:name w:val="fb_share_count_inner3"/>
    <w:basedOn w:val="Normal"/>
    <w:rsid w:val="009C21CF"/>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b/>
      <w:bCs/>
      <w:spacing w:val="-15"/>
      <w:sz w:val="17"/>
      <w:szCs w:val="17"/>
      <w:lang w:eastAsia="es-AR"/>
    </w:rPr>
  </w:style>
  <w:style w:type="paragraph" w:customStyle="1" w:styleId="fbsharecountinner4">
    <w:name w:val="fb_share_count_inner4"/>
    <w:basedOn w:val="Normal"/>
    <w:rsid w:val="009C21CF"/>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spacing w:val="-15"/>
      <w:sz w:val="20"/>
      <w:szCs w:val="20"/>
      <w:lang w:eastAsia="es-AR"/>
    </w:rPr>
  </w:style>
  <w:style w:type="paragraph" w:customStyle="1" w:styleId="fbbuttons1">
    <w:name w:val="fb_buttons1"/>
    <w:basedOn w:val="Normal"/>
    <w:rsid w:val="009C21CF"/>
    <w:pPr>
      <w:spacing w:before="105" w:after="45" w:line="240" w:lineRule="auto"/>
    </w:pPr>
    <w:rPr>
      <w:rFonts w:ascii="Times New Roman" w:eastAsia="Times New Roman" w:hAnsi="Times New Roman"/>
      <w:sz w:val="24"/>
      <w:szCs w:val="24"/>
      <w:lang w:eastAsia="es-AR"/>
    </w:rPr>
  </w:style>
  <w:style w:type="paragraph" w:customStyle="1" w:styleId="fbloader2">
    <w:name w:val="fb_loader2"/>
    <w:basedOn w:val="Normal"/>
    <w:rsid w:val="009C21CF"/>
    <w:pPr>
      <w:pBdr>
        <w:top w:val="single" w:sz="6" w:space="0" w:color="666666"/>
        <w:left w:val="single" w:sz="6" w:space="0" w:color="666666"/>
        <w:bottom w:val="single" w:sz="12" w:space="0" w:color="283E6C"/>
        <w:right w:val="single" w:sz="6" w:space="0" w:color="666666"/>
      </w:pBdr>
      <w:shd w:val="clear" w:color="auto" w:fill="FFFFFF"/>
      <w:spacing w:before="90" w:after="45" w:line="240" w:lineRule="auto"/>
    </w:pPr>
    <w:rPr>
      <w:rFonts w:ascii="Times New Roman" w:eastAsia="Times New Roman" w:hAnsi="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661590768">
      <w:bodyDiv w:val="1"/>
      <w:marLeft w:val="0"/>
      <w:marRight w:val="0"/>
      <w:marTop w:val="0"/>
      <w:marBottom w:val="0"/>
      <w:divBdr>
        <w:top w:val="none" w:sz="0" w:space="0" w:color="auto"/>
        <w:left w:val="none" w:sz="0" w:space="0" w:color="auto"/>
        <w:bottom w:val="none" w:sz="0" w:space="0" w:color="auto"/>
        <w:right w:val="none" w:sz="0" w:space="0" w:color="auto"/>
      </w:divBdr>
      <w:divsChild>
        <w:div w:id="1392847232">
          <w:marLeft w:val="0"/>
          <w:marRight w:val="0"/>
          <w:marTop w:val="0"/>
          <w:marBottom w:val="0"/>
          <w:divBdr>
            <w:top w:val="none" w:sz="0" w:space="0" w:color="auto"/>
            <w:left w:val="none" w:sz="0" w:space="0" w:color="auto"/>
            <w:bottom w:val="none" w:sz="0" w:space="0" w:color="auto"/>
            <w:right w:val="none" w:sz="0" w:space="0" w:color="auto"/>
          </w:divBdr>
          <w:divsChild>
            <w:div w:id="1812552926">
              <w:marLeft w:val="0"/>
              <w:marRight w:val="0"/>
              <w:marTop w:val="0"/>
              <w:marBottom w:val="0"/>
              <w:divBdr>
                <w:top w:val="none" w:sz="0" w:space="0" w:color="auto"/>
                <w:left w:val="none" w:sz="0" w:space="0" w:color="auto"/>
                <w:bottom w:val="none" w:sz="0" w:space="0" w:color="auto"/>
                <w:right w:val="none" w:sz="0" w:space="0" w:color="auto"/>
              </w:divBdr>
              <w:divsChild>
                <w:div w:id="1628050820">
                  <w:marLeft w:val="0"/>
                  <w:marRight w:val="0"/>
                  <w:marTop w:val="0"/>
                  <w:marBottom w:val="0"/>
                  <w:divBdr>
                    <w:top w:val="none" w:sz="0" w:space="0" w:color="auto"/>
                    <w:left w:val="none" w:sz="0" w:space="0" w:color="auto"/>
                    <w:bottom w:val="none" w:sz="0" w:space="0" w:color="auto"/>
                    <w:right w:val="none" w:sz="0" w:space="0" w:color="auto"/>
                  </w:divBdr>
                  <w:divsChild>
                    <w:div w:id="658507275">
                      <w:marLeft w:val="0"/>
                      <w:marRight w:val="0"/>
                      <w:marTop w:val="0"/>
                      <w:marBottom w:val="0"/>
                      <w:divBdr>
                        <w:top w:val="none" w:sz="0" w:space="0" w:color="auto"/>
                        <w:left w:val="none" w:sz="0" w:space="0" w:color="auto"/>
                        <w:bottom w:val="none" w:sz="0" w:space="0" w:color="auto"/>
                        <w:right w:val="none" w:sz="0" w:space="0" w:color="auto"/>
                      </w:divBdr>
                      <w:divsChild>
                        <w:div w:id="40247469">
                          <w:marLeft w:val="0"/>
                          <w:marRight w:val="0"/>
                          <w:marTop w:val="0"/>
                          <w:marBottom w:val="0"/>
                          <w:divBdr>
                            <w:top w:val="none" w:sz="0" w:space="0" w:color="auto"/>
                            <w:left w:val="none" w:sz="0" w:space="0" w:color="auto"/>
                            <w:bottom w:val="none" w:sz="0" w:space="0" w:color="auto"/>
                            <w:right w:val="none" w:sz="0" w:space="0" w:color="auto"/>
                          </w:divBdr>
                          <w:divsChild>
                            <w:div w:id="4051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trabajos15/llave-exito/llave-exito.shtml" TargetMode="External"/><Relationship Id="rId21" Type="http://schemas.openxmlformats.org/officeDocument/2006/relationships/hyperlink" Target="http://www.monografias.com/trabajos5/teap/teap.shtml" TargetMode="External"/><Relationship Id="rId42" Type="http://schemas.openxmlformats.org/officeDocument/2006/relationships/hyperlink" Target="http://www.monografias.com/trabajos15/metodos-ensenanza/metodos-ensenanza.shtml" TargetMode="External"/><Relationship Id="rId47" Type="http://schemas.openxmlformats.org/officeDocument/2006/relationships/hyperlink" Target="http://www.monografias.com/Computacion/Redes/" TargetMode="External"/><Relationship Id="rId63" Type="http://schemas.openxmlformats.org/officeDocument/2006/relationships/hyperlink" Target="http://www.monografias.com/trabajos13/mapro/mapro.shtml" TargetMode="External"/><Relationship Id="rId68" Type="http://schemas.openxmlformats.org/officeDocument/2006/relationships/hyperlink" Target="http://www.monografias.com/trabajos6/etic/etic.shtml" TargetMode="External"/><Relationship Id="rId84" Type="http://schemas.openxmlformats.org/officeDocument/2006/relationships/hyperlink" Target="http://www.monografias.com/trabajos7/perde/perde.shtml" TargetMode="External"/><Relationship Id="rId89" Type="http://schemas.openxmlformats.org/officeDocument/2006/relationships/hyperlink" Target="http://www.monografias.com/trabajos12/romandos/romandos.shtml" TargetMode="External"/><Relationship Id="rId112" Type="http://schemas.openxmlformats.org/officeDocument/2006/relationships/hyperlink" Target="http://www.monografias.com/Computacion/Programacion/" TargetMode="External"/><Relationship Id="rId133" Type="http://schemas.openxmlformats.org/officeDocument/2006/relationships/hyperlink" Target="http://www.monografias.com/Administracion_y_Finanzas/index.shtml" TargetMode="External"/><Relationship Id="rId138" Type="http://schemas.openxmlformats.org/officeDocument/2006/relationships/hyperlink" Target="http://www.monografias.com/Matematicas/index.shtml" TargetMode="External"/><Relationship Id="rId154" Type="http://schemas.openxmlformats.org/officeDocument/2006/relationships/hyperlink" Target="http://www.monografias.com/trabajos14/comer/comer.shtml" TargetMode="External"/><Relationship Id="rId159" Type="http://schemas.openxmlformats.org/officeDocument/2006/relationships/hyperlink" Target="http://www.monografias.com/trabajos13/fotogr/fotogr.shtml" TargetMode="External"/><Relationship Id="rId175" Type="http://schemas.openxmlformats.org/officeDocument/2006/relationships/hyperlink" Target="http://www.monografias.com/trabajos6/tenpe/tenpe.shtml" TargetMode="External"/><Relationship Id="rId170" Type="http://schemas.openxmlformats.org/officeDocument/2006/relationships/hyperlink" Target="http://www.monografias.com/trabajos10/mmedia/mmedia.shtml" TargetMode="External"/><Relationship Id="rId191" Type="http://schemas.openxmlformats.org/officeDocument/2006/relationships/hyperlink" Target="http://eltintero.ruv.itesm.mx/num_01/investigacion_3_c.htm" TargetMode="External"/><Relationship Id="rId196" Type="http://schemas.openxmlformats.org/officeDocument/2006/relationships/hyperlink" Target="http://www.ruv.itesm.mx/cursos/pgade/sep98/mt289/" TargetMode="External"/><Relationship Id="rId16" Type="http://schemas.openxmlformats.org/officeDocument/2006/relationships/hyperlink" Target="http://www.monografias.com/trabajos24/educacion-virtual/educacion-virtual.shtml" TargetMode="External"/><Relationship Id="rId107" Type="http://schemas.openxmlformats.org/officeDocument/2006/relationships/hyperlink" Target="http://www.monografias.com/trabajos16/marx-y-dinero/marx-y-dinero.shtml" TargetMode="External"/><Relationship Id="rId11" Type="http://schemas.openxmlformats.org/officeDocument/2006/relationships/hyperlink" Target="http://www.monografias.com/trabajos24/educacion-virtual/educacion-virtual.shtml" TargetMode="External"/><Relationship Id="rId32" Type="http://schemas.openxmlformats.org/officeDocument/2006/relationships/image" Target="media/image1.gif"/><Relationship Id="rId37" Type="http://schemas.openxmlformats.org/officeDocument/2006/relationships/hyperlink" Target="http://www.monografias.com/Computacion/Internet/" TargetMode="External"/><Relationship Id="rId53" Type="http://schemas.openxmlformats.org/officeDocument/2006/relationships/hyperlink" Target="http://www.monografias.com/trabajos33/responsabilidad/responsabilidad.shtml" TargetMode="External"/><Relationship Id="rId58" Type="http://schemas.openxmlformats.org/officeDocument/2006/relationships/hyperlink" Target="http://www.monografias.com/trabajos15/medio-ambiente-venezuela/medio-ambiente-venezuela.shtml" TargetMode="External"/><Relationship Id="rId74" Type="http://schemas.openxmlformats.org/officeDocument/2006/relationships/hyperlink" Target="http://www.monografias.com/trabajos15/fundamento-ontologico/fundamento-ontologico.shtml" TargetMode="External"/><Relationship Id="rId79" Type="http://schemas.openxmlformats.org/officeDocument/2006/relationships/hyperlink" Target="http://www.monografias.com/trabajos5/psicoso/psicoso.shtml" TargetMode="External"/><Relationship Id="rId102" Type="http://schemas.openxmlformats.org/officeDocument/2006/relationships/hyperlink" Target="http://www.monografias.com/trabajos11/empre/empre.shtml" TargetMode="External"/><Relationship Id="rId123" Type="http://schemas.openxmlformats.org/officeDocument/2006/relationships/hyperlink" Target="http://www.monografias.com/trabajos6/prod/prod.shtml" TargetMode="External"/><Relationship Id="rId128" Type="http://schemas.openxmlformats.org/officeDocument/2006/relationships/hyperlink" Target="http://www.monografias.com/trabajos10/lienf/lienf.shtml" TargetMode="External"/><Relationship Id="rId144" Type="http://schemas.openxmlformats.org/officeDocument/2006/relationships/hyperlink" Target="http://www.monografias.com/trabajos14/verific-servicios/verific-servicios.shtml" TargetMode="External"/><Relationship Id="rId149" Type="http://schemas.openxmlformats.org/officeDocument/2006/relationships/hyperlink" Target="http://www.monografias.com/trabajos12/evintven/evintven.shtml" TargetMode="External"/><Relationship Id="rId5" Type="http://schemas.openxmlformats.org/officeDocument/2006/relationships/hyperlink" Target="http://www.monografias.com/trabajos24/educacion-virtual/educacion-virtual.shtml" TargetMode="External"/><Relationship Id="rId90" Type="http://schemas.openxmlformats.org/officeDocument/2006/relationships/hyperlink" Target="http://www.monografias.com/trabajos15/indicad-evaluacion/indicad-evaluacion.shtml" TargetMode="External"/><Relationship Id="rId95" Type="http://schemas.openxmlformats.org/officeDocument/2006/relationships/hyperlink" Target="http://www.monografias.com/trabajos16/contabilidad-mercantil/contabilidad-mercantil.shtml" TargetMode="External"/><Relationship Id="rId160" Type="http://schemas.openxmlformats.org/officeDocument/2006/relationships/hyperlink" Target="http://www.monografias.com/trabajos5/natlu/natlu.shtml" TargetMode="External"/><Relationship Id="rId165" Type="http://schemas.openxmlformats.org/officeDocument/2006/relationships/hyperlink" Target="http://www.monografias.com/trabajos10/ponenc/ponenc.shtml" TargetMode="External"/><Relationship Id="rId181" Type="http://schemas.openxmlformats.org/officeDocument/2006/relationships/hyperlink" Target="http://www.utp/ac.pa/seccion/topicos/educacion_a_distancia/definiciones.html" TargetMode="External"/><Relationship Id="rId186" Type="http://schemas.openxmlformats.org/officeDocument/2006/relationships/hyperlink" Target="http://aiumexico.org/proceso.htm" TargetMode="External"/><Relationship Id="rId22" Type="http://schemas.openxmlformats.org/officeDocument/2006/relationships/hyperlink" Target="http://www.monografias.com/trabajos/epistemologia2/epistemologia2.shtml" TargetMode="External"/><Relationship Id="rId27" Type="http://schemas.openxmlformats.org/officeDocument/2006/relationships/hyperlink" Target="http://www.monografias.com/trabajos11/norma/norma.shtml" TargetMode="External"/><Relationship Id="rId43" Type="http://schemas.openxmlformats.org/officeDocument/2006/relationships/hyperlink" Target="http://www.monografias.com/trabajos901/evolucion-historica-concepciones-tiempo/evolucion-historica-concepciones-tiempo.shtml" TargetMode="External"/><Relationship Id="rId48" Type="http://schemas.openxmlformats.org/officeDocument/2006/relationships/hyperlink" Target="http://www.monografias.com/trabajos/adolmodin/adolmodin.shtml" TargetMode="External"/><Relationship Id="rId64" Type="http://schemas.openxmlformats.org/officeDocument/2006/relationships/hyperlink" Target="http://www.monografias.com/trabajos14/medios-comunicacion/medios-comunicacion.shtml" TargetMode="External"/><Relationship Id="rId69" Type="http://schemas.openxmlformats.org/officeDocument/2006/relationships/hyperlink" Target="http://www.monografias.com/trabajos35/categoria-accion/categoria-accion.shtml" TargetMode="External"/><Relationship Id="rId113" Type="http://schemas.openxmlformats.org/officeDocument/2006/relationships/hyperlink" Target="http://www.monografias.com/trabajos12/pmbok/pmbok.shtml" TargetMode="External"/><Relationship Id="rId118" Type="http://schemas.openxmlformats.org/officeDocument/2006/relationships/hyperlink" Target="http://www.monografias.com/trabajos16/objetivos-educacion/objetivos-educacion.shtml" TargetMode="External"/><Relationship Id="rId134" Type="http://schemas.openxmlformats.org/officeDocument/2006/relationships/hyperlink" Target="http://www.monografias.com/trabajos6/lacali/lacali.shtml" TargetMode="External"/><Relationship Id="rId139" Type="http://schemas.openxmlformats.org/officeDocument/2006/relationships/hyperlink" Target="http://www.monografias.com/trabajos14/frenos/frenos.shtml" TargetMode="External"/><Relationship Id="rId80" Type="http://schemas.openxmlformats.org/officeDocument/2006/relationships/hyperlink" Target="http://www.monografias.com/trabajos7/orat/orat.shtml" TargetMode="External"/><Relationship Id="rId85" Type="http://schemas.openxmlformats.org/officeDocument/2006/relationships/hyperlink" Target="http://www.monografias.com/trabajos4/acciones/acciones.shtml" TargetMode="External"/><Relationship Id="rId150" Type="http://schemas.openxmlformats.org/officeDocument/2006/relationships/hyperlink" Target="http://www.monografias.com/trabajos12/cntbtres/cntbtres.shtml" TargetMode="External"/><Relationship Id="rId155" Type="http://schemas.openxmlformats.org/officeDocument/2006/relationships/hyperlink" Target="http://www.monografias.com/trabajos13/cinemat/cinemat2.shtml" TargetMode="External"/><Relationship Id="rId171" Type="http://schemas.openxmlformats.org/officeDocument/2006/relationships/hyperlink" Target="http://citeseer.ist.psu.edu/411065.html" TargetMode="External"/><Relationship Id="rId176" Type="http://schemas.openxmlformats.org/officeDocument/2006/relationships/hyperlink" Target="http://www.monografias.com/trabajos901/praxis-critica-tesis-doctoral-marx/praxis-critica-tesis-doctoral-marx.shtml" TargetMode="External"/><Relationship Id="rId192" Type="http://schemas.openxmlformats.org/officeDocument/2006/relationships/hyperlink" Target="http://www.mty.itesm.mx/" TargetMode="External"/><Relationship Id="rId197" Type="http://schemas.openxmlformats.org/officeDocument/2006/relationships/fontTable" Target="fontTable.xml"/><Relationship Id="rId12" Type="http://schemas.openxmlformats.org/officeDocument/2006/relationships/hyperlink" Target="http://www.monografias.com/trabajos24/educacion-virtual/educacion-virtual.shtml" TargetMode="External"/><Relationship Id="rId17" Type="http://schemas.openxmlformats.org/officeDocument/2006/relationships/hyperlink" Target="http://www.monografias.com/trabajos34/el-trabajo/el-trabajo.shtml" TargetMode="External"/><Relationship Id="rId33" Type="http://schemas.openxmlformats.org/officeDocument/2006/relationships/hyperlink" Target="http://www.monografias.com/trabajos7/bafux/bafux.shtml" TargetMode="External"/><Relationship Id="rId38" Type="http://schemas.openxmlformats.org/officeDocument/2006/relationships/hyperlink" Target="http://www.monografias.com/trabajos/lacomunica/lacomunica.shtml" TargetMode="External"/><Relationship Id="rId59" Type="http://schemas.openxmlformats.org/officeDocument/2006/relationships/hyperlink" Target="http://www.monografias.com/trabajos13/trainsti/trainsti.shtml" TargetMode="External"/><Relationship Id="rId103" Type="http://schemas.openxmlformats.org/officeDocument/2006/relationships/hyperlink" Target="http://www.monografias.com/trabajos57/dietas-adelgazantes/dietas-adelgazantes.shtml" TargetMode="External"/><Relationship Id="rId108" Type="http://schemas.openxmlformats.org/officeDocument/2006/relationships/hyperlink" Target="http://www.monografias.com/trabajos35/tipos-riesgos/tipos-riesgos.shtml" TargetMode="External"/><Relationship Id="rId124" Type="http://schemas.openxmlformats.org/officeDocument/2006/relationships/hyperlink" Target="http://www.monografias.com/trabajos14/verific-servicios/verific-servicios.shtml" TargetMode="External"/><Relationship Id="rId129" Type="http://schemas.openxmlformats.org/officeDocument/2006/relationships/hyperlink" Target="http://www.monografias.com/trabajos15/curriculum/curriculum.shtml" TargetMode="External"/><Relationship Id="rId54" Type="http://schemas.openxmlformats.org/officeDocument/2006/relationships/hyperlink" Target="http://www.monografias.com/trabajos12/desorgan/desorgan.shtml" TargetMode="External"/><Relationship Id="rId70" Type="http://schemas.openxmlformats.org/officeDocument/2006/relationships/hyperlink" Target="http://www.monografias.com/trabajos12/diccienc/diccienc.shtml" TargetMode="External"/><Relationship Id="rId75" Type="http://schemas.openxmlformats.org/officeDocument/2006/relationships/hyperlink" Target="http://www.monografias.com/trabajos14/dinamica-grupos/dinamica-grupos.shtml" TargetMode="External"/><Relationship Id="rId91" Type="http://schemas.openxmlformats.org/officeDocument/2006/relationships/hyperlink" Target="http://www.monografias.com/trabajos28/saber-motivar/saber-motivar.shtml" TargetMode="External"/><Relationship Id="rId96" Type="http://schemas.openxmlformats.org/officeDocument/2006/relationships/hyperlink" Target="http://www.monografias.com/trabajos/fintrabajo/fintrabajo.shtml" TargetMode="External"/><Relationship Id="rId140" Type="http://schemas.openxmlformats.org/officeDocument/2006/relationships/hyperlink" Target="http://www.monografias.com/trabajos54/la-investigacion/la-investigacion.shtml" TargetMode="External"/><Relationship Id="rId145" Type="http://schemas.openxmlformats.org/officeDocument/2006/relationships/hyperlink" Target="http://www.monografias.com/trabajos11/travent/travent.shtml" TargetMode="External"/><Relationship Id="rId161" Type="http://schemas.openxmlformats.org/officeDocument/2006/relationships/hyperlink" Target="http://www.monografias.com/trabajos910/en-torno-filosofia/en-torno-filosofia.shtml" TargetMode="External"/><Relationship Id="rId166" Type="http://schemas.openxmlformats.org/officeDocument/2006/relationships/hyperlink" Target="http://www.monografias.com/trabajos/democracia/democracia.shtml" TargetMode="External"/><Relationship Id="rId182" Type="http://schemas.openxmlformats.org/officeDocument/2006/relationships/hyperlink" Target="http://www.expansionyempleo.com/edicion/noticia/0,2458,538571,00.html" TargetMode="External"/><Relationship Id="rId187" Type="http://schemas.openxmlformats.org/officeDocument/2006/relationships/hyperlink" Target="http://www.hemphillschools.com/" TargetMode="External"/><Relationship Id="rId1" Type="http://schemas.openxmlformats.org/officeDocument/2006/relationships/numbering" Target="numbering.xml"/><Relationship Id="rId6" Type="http://schemas.openxmlformats.org/officeDocument/2006/relationships/hyperlink" Target="http://www.monografias.com/trabajos24/educacion-virtual/educacion-virtual.shtml" TargetMode="External"/><Relationship Id="rId23" Type="http://schemas.openxmlformats.org/officeDocument/2006/relationships/hyperlink" Target="http://www.monografias.com/Computacion/Redes/" TargetMode="External"/><Relationship Id="rId28" Type="http://schemas.openxmlformats.org/officeDocument/2006/relationships/hyperlink" Target="http://www.monografias.com/trabajos13/artcomu/artcomu.shtml" TargetMode="External"/><Relationship Id="rId49" Type="http://schemas.openxmlformats.org/officeDocument/2006/relationships/hyperlink" Target="http://www.monografias.com/trabajos901/debate-multicultural-etnia-clase-nacion/debate-multicultural-etnia-clase-nacion.shtml" TargetMode="External"/><Relationship Id="rId114" Type="http://schemas.openxmlformats.org/officeDocument/2006/relationships/hyperlink" Target="http://www.monografias.com/trabajos14/mocom/mocom.shtml" TargetMode="External"/><Relationship Id="rId119" Type="http://schemas.openxmlformats.org/officeDocument/2006/relationships/hyperlink" Target="http://www.monografias.com/trabajos/adpreclu/adpreclu.shtml" TargetMode="External"/><Relationship Id="rId44" Type="http://schemas.openxmlformats.org/officeDocument/2006/relationships/hyperlink" Target="http://www.monografias.com/trabajos7/mafu/mafu.shtml" TargetMode="External"/><Relationship Id="rId60" Type="http://schemas.openxmlformats.org/officeDocument/2006/relationships/hyperlink" Target="http://www.monografias.com/Computacion/Programacion/" TargetMode="External"/><Relationship Id="rId65" Type="http://schemas.openxmlformats.org/officeDocument/2006/relationships/hyperlink" Target="http://www.monografias.com/trabajos11/henrym/henrym.shtml" TargetMode="External"/><Relationship Id="rId81" Type="http://schemas.openxmlformats.org/officeDocument/2006/relationships/hyperlink" Target="http://www.monografias.com/trabajos13/admuniv/admuniv.shtml" TargetMode="External"/><Relationship Id="rId86" Type="http://schemas.openxmlformats.org/officeDocument/2006/relationships/hyperlink" Target="http://www.monografias.com/trabajos11/conge/conge.shtml" TargetMode="External"/><Relationship Id="rId130" Type="http://schemas.openxmlformats.org/officeDocument/2006/relationships/hyperlink" Target="http://www.monografias.com/trabajos7/esun/esun.shtml" TargetMode="External"/><Relationship Id="rId135" Type="http://schemas.openxmlformats.org/officeDocument/2006/relationships/hyperlink" Target="http://www.wgu.edu/" TargetMode="External"/><Relationship Id="rId151" Type="http://schemas.openxmlformats.org/officeDocument/2006/relationships/hyperlink" Target="http://www.monografias.com/trabajos901/analisis-texto-electronico-conversacion-chat/analisis-texto-electronico-conversacion-chat.shtml" TargetMode="External"/><Relationship Id="rId156" Type="http://schemas.openxmlformats.org/officeDocument/2006/relationships/hyperlink" Target="http://www.monografias.com/trabajos14/acceso-atm/acceso-atm.shtml" TargetMode="External"/><Relationship Id="rId177" Type="http://schemas.openxmlformats.org/officeDocument/2006/relationships/hyperlink" Target="http://www.monografias.com/trabajos7/html/html.shtml" TargetMode="External"/><Relationship Id="rId198" Type="http://schemas.openxmlformats.org/officeDocument/2006/relationships/theme" Target="theme/theme1.xml"/><Relationship Id="rId172" Type="http://schemas.openxmlformats.org/officeDocument/2006/relationships/hyperlink" Target="http://www.monografias.com/trabajos5/laweb/laweb.shtml" TargetMode="External"/><Relationship Id="rId193" Type="http://schemas.openxmlformats.org/officeDocument/2006/relationships/hyperlink" Target="http://www.ruv.itesm.mx/" TargetMode="External"/><Relationship Id="rId13" Type="http://schemas.openxmlformats.org/officeDocument/2006/relationships/hyperlink" Target="http://www.monografias.com/trabajos24/educacion-virtual/educacion-virtual.shtml" TargetMode="External"/><Relationship Id="rId18" Type="http://schemas.openxmlformats.org/officeDocument/2006/relationships/hyperlink" Target="http://www.monografias.com/trabajos11/metods/metods.shtml" TargetMode="External"/><Relationship Id="rId39" Type="http://schemas.openxmlformats.org/officeDocument/2006/relationships/hyperlink" Target="http://www.monografias.com/trabajos901/interaccion-comunicacion-exploracion-teorica-conceptual/interaccion-comunicacion-exploracion-teorica-conceptual.shtml" TargetMode="External"/><Relationship Id="rId109" Type="http://schemas.openxmlformats.org/officeDocument/2006/relationships/hyperlink" Target="http://www.monografias.com/trabajos15/todorov/todorov.shtml" TargetMode="External"/><Relationship Id="rId34" Type="http://schemas.openxmlformats.org/officeDocument/2006/relationships/hyperlink" Target="http://www.monografias.com/Tecnologia/index.shtml" TargetMode="External"/><Relationship Id="rId50" Type="http://schemas.openxmlformats.org/officeDocument/2006/relationships/hyperlink" Target="http://www.monografias.com/trabajos15/liderazgo/liderazgo.shtml" TargetMode="External"/><Relationship Id="rId55" Type="http://schemas.openxmlformats.org/officeDocument/2006/relationships/hyperlink" Target="http://www.monografias.com/trabajos11/veref/veref.shtml" TargetMode="External"/><Relationship Id="rId76" Type="http://schemas.openxmlformats.org/officeDocument/2006/relationships/hyperlink" Target="http://www.monografias.com/trabajos36/naturaleza/naturaleza.shtml" TargetMode="External"/><Relationship Id="rId97" Type="http://schemas.openxmlformats.org/officeDocument/2006/relationships/hyperlink" Target="http://www.monografias.com/trabajos6/apsi/apsi.shtml" TargetMode="External"/><Relationship Id="rId104" Type="http://schemas.openxmlformats.org/officeDocument/2006/relationships/hyperlink" Target="http://www.monografias.com/trabajos/ofertaydemanda/ofertaydemanda.shtml" TargetMode="External"/><Relationship Id="rId120" Type="http://schemas.openxmlformats.org/officeDocument/2006/relationships/hyperlink" Target="http://www.monografias.com/trabajos11/sercli/sercli.shtml" TargetMode="External"/><Relationship Id="rId125" Type="http://schemas.openxmlformats.org/officeDocument/2006/relationships/hyperlink" Target="http://www.monografias.com/trabajos4/epistemologia/epistemologia.shtml" TargetMode="External"/><Relationship Id="rId141" Type="http://schemas.openxmlformats.org/officeDocument/2006/relationships/hyperlink" Target="http://www.monografias.com/trabajos7/compro/compro.shtml" TargetMode="External"/><Relationship Id="rId146" Type="http://schemas.openxmlformats.org/officeDocument/2006/relationships/hyperlink" Target="http://www.monografias.com/trabajos/email/email.shtml" TargetMode="External"/><Relationship Id="rId167" Type="http://schemas.openxmlformats.org/officeDocument/2006/relationships/hyperlink" Target="http://www.monografias.com/trabajos28/didactica-ludica/didactica-ludica.shtml" TargetMode="External"/><Relationship Id="rId188" Type="http://schemas.openxmlformats.org/officeDocument/2006/relationships/hyperlink" Target="http://www.infoage.ontonet.be/levy" TargetMode="External"/><Relationship Id="rId7" Type="http://schemas.openxmlformats.org/officeDocument/2006/relationships/hyperlink" Target="http://www.monografias.com/trabajos24/educacion-virtual/educacion-virtual.shtml" TargetMode="External"/><Relationship Id="rId71" Type="http://schemas.openxmlformats.org/officeDocument/2006/relationships/hyperlink" Target="http://www.monografias.com/trabajos16/desarrollo-del-lenguaje/desarrollo-del-lenguaje.shtml" TargetMode="External"/><Relationship Id="rId92" Type="http://schemas.openxmlformats.org/officeDocument/2006/relationships/hyperlink" Target="http://www.monografias.com/trabajos12/guiainf/guiainf.shtml" TargetMode="External"/><Relationship Id="rId162" Type="http://schemas.openxmlformats.org/officeDocument/2006/relationships/hyperlink" Target="http://www.monografias.com/trabajos6/napro/napro.shtml" TargetMode="External"/><Relationship Id="rId183" Type="http://schemas.openxmlformats.org/officeDocument/2006/relationships/hyperlink" Target="http://www.tendencias21.net/t_blank" TargetMode="External"/><Relationship Id="rId2" Type="http://schemas.openxmlformats.org/officeDocument/2006/relationships/styles" Target="styles.xml"/><Relationship Id="rId29" Type="http://schemas.openxmlformats.org/officeDocument/2006/relationships/hyperlink" Target="http://www.monografias.com/trabajos27/profesor-novel/profesor-novel.shtml" TargetMode="External"/><Relationship Id="rId24" Type="http://schemas.openxmlformats.org/officeDocument/2006/relationships/hyperlink" Target="http://www.monografias.com/trabajos/lacomunica/lacomunica.shtml" TargetMode="External"/><Relationship Id="rId40" Type="http://schemas.openxmlformats.org/officeDocument/2006/relationships/hyperlink" Target="http://www.monografias.com/trabajos/transporte/transporte.shtml" TargetMode="External"/><Relationship Id="rId45" Type="http://schemas.openxmlformats.org/officeDocument/2006/relationships/hyperlink" Target="http://www.monografias.com/trabajos28/docentes-evaluacion/docentes-evaluacion.shtml" TargetMode="External"/><Relationship Id="rId66" Type="http://schemas.openxmlformats.org/officeDocument/2006/relationships/hyperlink" Target="http://www.monografias.com/trabajos15/todorov/todorov.shtml" TargetMode="External"/><Relationship Id="rId87" Type="http://schemas.openxmlformats.org/officeDocument/2006/relationships/hyperlink" Target="http://www.monografias.com/trabajos11/norma/norma.shtml" TargetMode="External"/><Relationship Id="rId110" Type="http://schemas.openxmlformats.org/officeDocument/2006/relationships/hyperlink" Target="http://www.monografias.com/trabajos4/costos/costos.shtml" TargetMode="External"/><Relationship Id="rId115" Type="http://schemas.openxmlformats.org/officeDocument/2006/relationships/hyperlink" Target="http://www.monografias.com/trabajos7/tain/tain.shtml" TargetMode="External"/><Relationship Id="rId131" Type="http://schemas.openxmlformats.org/officeDocument/2006/relationships/hyperlink" Target="http://www.monografias.com/trabajos14/mocom/mocom.shtml" TargetMode="External"/><Relationship Id="rId136" Type="http://schemas.openxmlformats.org/officeDocument/2006/relationships/hyperlink" Target="http://www.monografias.com/trabajos7/mafu/mafu.shtml" TargetMode="External"/><Relationship Id="rId157" Type="http://schemas.openxmlformats.org/officeDocument/2006/relationships/hyperlink" Target="http://www.monografias.com/trabajos11/teosis/teosis.shtml" TargetMode="External"/><Relationship Id="rId178" Type="http://schemas.openxmlformats.org/officeDocument/2006/relationships/hyperlink" Target="http://www.csun.edu/sociology/virexp.htm" TargetMode="External"/><Relationship Id="rId61" Type="http://schemas.openxmlformats.org/officeDocument/2006/relationships/hyperlink" Target="http://www.monografias.com/trabajos11/teosis/teosis.shtml" TargetMode="External"/><Relationship Id="rId82" Type="http://schemas.openxmlformats.org/officeDocument/2006/relationships/hyperlink" Target="http://www.monografias.com/trabajos11/grupo/grupo.shtml" TargetMode="External"/><Relationship Id="rId152" Type="http://schemas.openxmlformats.org/officeDocument/2006/relationships/hyperlink" Target="http://www.monografias.com/trabajos10/vire/vire.shtml" TargetMode="External"/><Relationship Id="rId173" Type="http://schemas.openxmlformats.org/officeDocument/2006/relationships/hyperlink" Target="http://www.nytimes.com/2002/05/02" TargetMode="External"/><Relationship Id="rId194" Type="http://schemas.openxmlformats.org/officeDocument/2006/relationships/hyperlink" Target="http://cc.viti.itesm.mx/rediseno/rediseno.nsf" TargetMode="External"/><Relationship Id="rId19" Type="http://schemas.openxmlformats.org/officeDocument/2006/relationships/hyperlink" Target="http://www.monografias.com/Educacion/index.shtml" TargetMode="External"/><Relationship Id="rId14" Type="http://schemas.openxmlformats.org/officeDocument/2006/relationships/hyperlink" Target="http://www.monografias.com/trabajos24/educacion-virtual/educacion-virtual.shtml" TargetMode="External"/><Relationship Id="rId30" Type="http://schemas.openxmlformats.org/officeDocument/2006/relationships/hyperlink" Target="http://www.monografias.com/trabajos11/contrest/contrest.shtml" TargetMode="External"/><Relationship Id="rId35" Type="http://schemas.openxmlformats.org/officeDocument/2006/relationships/hyperlink" Target="http://www.monografias.com/trabajos12/fundteo/fundteo.shtml" TargetMode="External"/><Relationship Id="rId56" Type="http://schemas.openxmlformats.org/officeDocument/2006/relationships/hyperlink" Target="http://www.monografias.com/trabajos11/fuper/fuper.shtml" TargetMode="External"/><Relationship Id="rId77" Type="http://schemas.openxmlformats.org/officeDocument/2006/relationships/hyperlink" Target="http://www.monografias.com/trabajos12/pmbok/pmbok.shtml" TargetMode="External"/><Relationship Id="rId100" Type="http://schemas.openxmlformats.org/officeDocument/2006/relationships/hyperlink" Target="http://www.monografias.com/trabajos11/metods/metods.shtml" TargetMode="External"/><Relationship Id="rId105" Type="http://schemas.openxmlformats.org/officeDocument/2006/relationships/hyperlink" Target="http://www.monografias.com/trabajos3/presupuestos/presupuestos.shtml" TargetMode="External"/><Relationship Id="rId126" Type="http://schemas.openxmlformats.org/officeDocument/2006/relationships/hyperlink" Target="http://www.monografias.com/trabajos15/plan-negocio/plan-negocio.shtml" TargetMode="External"/><Relationship Id="rId147" Type="http://schemas.openxmlformats.org/officeDocument/2006/relationships/hyperlink" Target="http://www.monografias.com/trabajos11/basda/basda.shtml" TargetMode="External"/><Relationship Id="rId168" Type="http://schemas.openxmlformats.org/officeDocument/2006/relationships/hyperlink" Target="http://www.monografias.com/trabajos28/mercado-global-capitales/mercado-global-capitales.shtml" TargetMode="External"/><Relationship Id="rId8" Type="http://schemas.openxmlformats.org/officeDocument/2006/relationships/hyperlink" Target="http://www.monografias.com/trabajos24/educacion-virtual/educacion-virtual.shtml" TargetMode="External"/><Relationship Id="rId51" Type="http://schemas.openxmlformats.org/officeDocument/2006/relationships/hyperlink" Target="http://www.monografias.com/trabajos4/epistemologia/epistemologia.shtml" TargetMode="External"/><Relationship Id="rId72" Type="http://schemas.openxmlformats.org/officeDocument/2006/relationships/hyperlink" Target="http://www.monografias.com/trabajos34/el-caracter/el-caracter.shtml" TargetMode="External"/><Relationship Id="rId93" Type="http://schemas.openxmlformats.org/officeDocument/2006/relationships/hyperlink" Target="http://www.monografias.com/trabajos27/metodos-cualitativos/metodos-cualitativos.shtml" TargetMode="External"/><Relationship Id="rId98" Type="http://schemas.openxmlformats.org/officeDocument/2006/relationships/hyperlink" Target="http://www.monografias.com/trabajos14/enfoq-didactica/enfoq-didactica.shtml" TargetMode="External"/><Relationship Id="rId121" Type="http://schemas.openxmlformats.org/officeDocument/2006/relationships/hyperlink" Target="http://www.nytimes.com/2002/05/02" TargetMode="External"/><Relationship Id="rId142" Type="http://schemas.openxmlformats.org/officeDocument/2006/relationships/hyperlink" Target="http://www.monografias.com/trabajos13/mercado/mercado.shtml" TargetMode="External"/><Relationship Id="rId163" Type="http://schemas.openxmlformats.org/officeDocument/2006/relationships/hyperlink" Target="http://www.monografias.com/trabajos12/eleynewt/eleynewt.shtml" TargetMode="External"/><Relationship Id="rId184" Type="http://schemas.openxmlformats.org/officeDocument/2006/relationships/hyperlink" Target="http://www.conocimientosweb.net/portal/article523.html" TargetMode="External"/><Relationship Id="rId189" Type="http://schemas.openxmlformats.org/officeDocument/2006/relationships/hyperlink" Target="http://www.wiche.edu/telecom/Article1.htm/t_blank" TargetMode="External"/><Relationship Id="rId3" Type="http://schemas.openxmlformats.org/officeDocument/2006/relationships/settings" Target="settings.xml"/><Relationship Id="rId25" Type="http://schemas.openxmlformats.org/officeDocument/2006/relationships/hyperlink" Target="http://www.monografias.com/Educacion/index.shtml" TargetMode="External"/><Relationship Id="rId46" Type="http://schemas.openxmlformats.org/officeDocument/2006/relationships/hyperlink" Target="http://www.monografias.com/trabajos34/cinematica-dinamica/cinematica-dinamica.shtml" TargetMode="External"/><Relationship Id="rId67" Type="http://schemas.openxmlformats.org/officeDocument/2006/relationships/hyperlink" Target="http://www.monografias.com/trabajos15/calidad-serv/calidad-serv.shtml" TargetMode="External"/><Relationship Id="rId116" Type="http://schemas.openxmlformats.org/officeDocument/2006/relationships/hyperlink" Target="http://www.nytimes.com/2002/05/02" TargetMode="External"/><Relationship Id="rId137" Type="http://schemas.openxmlformats.org/officeDocument/2006/relationships/hyperlink" Target="http://www.monografias.com/trabajos16/metodo-lecto-escritura/metodo-lecto-escritura.shtml" TargetMode="External"/><Relationship Id="rId158" Type="http://schemas.openxmlformats.org/officeDocument/2006/relationships/hyperlink" Target="http://www.monografias.com/trabajos14/control/control.shtml" TargetMode="External"/><Relationship Id="rId20" Type="http://schemas.openxmlformats.org/officeDocument/2006/relationships/hyperlink" Target="http://www.monografias.com/trabajos14/administ-procesos/administ-procesos.shtml" TargetMode="External"/><Relationship Id="rId41" Type="http://schemas.openxmlformats.org/officeDocument/2006/relationships/hyperlink" Target="http://www.monografias.com/trabajos5/teap/teap.shtml" TargetMode="External"/><Relationship Id="rId62" Type="http://schemas.openxmlformats.org/officeDocument/2006/relationships/hyperlink" Target="http://www.monografias.com/trabajos7/plane/plane.shtml" TargetMode="External"/><Relationship Id="rId83" Type="http://schemas.openxmlformats.org/officeDocument/2006/relationships/hyperlink" Target="http://www.monografias.com/trabajos5/losperif/losperif2.shtml" TargetMode="External"/><Relationship Id="rId88" Type="http://schemas.openxmlformats.org/officeDocument/2006/relationships/hyperlink" Target="http://www.monografias.com/trabajos15/estadistica/estadistica.shtml" TargetMode="External"/><Relationship Id="rId111" Type="http://schemas.openxmlformats.org/officeDocument/2006/relationships/hyperlink" Target="http://www.monografias.com/trabajos15/mantenimiento-industrial/mantenimiento-industrial.shtml" TargetMode="External"/><Relationship Id="rId132" Type="http://schemas.openxmlformats.org/officeDocument/2006/relationships/hyperlink" Target="http://www.monografias.com/trabajos15/financiamiento/financiamiento.shtml" TargetMode="External"/><Relationship Id="rId153" Type="http://schemas.openxmlformats.org/officeDocument/2006/relationships/hyperlink" Target="http://www.monografias.com/trabajos13/mapro/mapro.shtml" TargetMode="External"/><Relationship Id="rId174" Type="http://schemas.openxmlformats.org/officeDocument/2006/relationships/hyperlink" Target="http://www.monografias.com/trabajos12/elcapneu/elcapneu.shtml" TargetMode="External"/><Relationship Id="rId179" Type="http://schemas.openxmlformats.org/officeDocument/2006/relationships/hyperlink" Target="http://www.monografias.com/trabajos901/generalidades-perspectiva-tecnologica-e-learning/generalidades-perspectiva-tecnologica-e-learning.shtml" TargetMode="External"/><Relationship Id="rId195" Type="http://schemas.openxmlformats.org/officeDocument/2006/relationships/hyperlink" Target="http://www.mty.itesm.mx/dinf/dit/si/public.htm" TargetMode="External"/><Relationship Id="rId190" Type="http://schemas.openxmlformats.org/officeDocument/2006/relationships/hyperlink" Target="http://www.universitas.edu.au/index.html" TargetMode="External"/><Relationship Id="rId15" Type="http://schemas.openxmlformats.org/officeDocument/2006/relationships/hyperlink" Target="http://www.monografias.com/trabajos24/educacion-virtual/educacion-virtual.shtml" TargetMode="External"/><Relationship Id="rId36" Type="http://schemas.openxmlformats.org/officeDocument/2006/relationships/hyperlink" Target="http://www.monografias.com/trabajos7/sisinf/sisinf.shtml" TargetMode="External"/><Relationship Id="rId57" Type="http://schemas.openxmlformats.org/officeDocument/2006/relationships/hyperlink" Target="http://www.monografias.com/trabajos11/henrym/henrym.shtml" TargetMode="External"/><Relationship Id="rId106" Type="http://schemas.openxmlformats.org/officeDocument/2006/relationships/hyperlink" Target="http://www.monografias.com/trabajos/ofertaydemanda/ofertaydemanda.shtml" TargetMode="External"/><Relationship Id="rId127" Type="http://schemas.openxmlformats.org/officeDocument/2006/relationships/hyperlink" Target="http://www.monografias.com/trabajos36/administracion-y-gerencia/administracion-y-gerencia.shtml" TargetMode="External"/><Relationship Id="rId10" Type="http://schemas.openxmlformats.org/officeDocument/2006/relationships/hyperlink" Target="http://www.monografias.com/trabajos24/educacion-virtual/educacion-virtual.shtml" TargetMode="External"/><Relationship Id="rId31" Type="http://schemas.openxmlformats.org/officeDocument/2006/relationships/hyperlink" Target="http://www.monografias.com/" TargetMode="External"/><Relationship Id="rId52" Type="http://schemas.openxmlformats.org/officeDocument/2006/relationships/hyperlink" Target="http://www.monografias.com/trabajos11/metods/metods.shtml" TargetMode="External"/><Relationship Id="rId73" Type="http://schemas.openxmlformats.org/officeDocument/2006/relationships/hyperlink" Target="http://www.monografias.com/trabajos14/administ-procesos/administ-procesos.shtml" TargetMode="External"/><Relationship Id="rId78" Type="http://schemas.openxmlformats.org/officeDocument/2006/relationships/hyperlink" Target="http://www.monografias.com/trabajos35/materiales-construccion/materiales-construccion.shtml" TargetMode="External"/><Relationship Id="rId94" Type="http://schemas.openxmlformats.org/officeDocument/2006/relationships/hyperlink" Target="http://www.monografias.com/trabajos/explodemo/explodemo.shtml" TargetMode="External"/><Relationship Id="rId99" Type="http://schemas.openxmlformats.org/officeDocument/2006/relationships/hyperlink" Target="http://www.monografias.com/trabajos5/moti/moti.shtml" TargetMode="External"/><Relationship Id="rId101" Type="http://schemas.openxmlformats.org/officeDocument/2006/relationships/hyperlink" Target="http://www.monografias.com/trabajos16/objetivos-educacion/objetivos-educacion.shtml" TargetMode="External"/><Relationship Id="rId122" Type="http://schemas.openxmlformats.org/officeDocument/2006/relationships/hyperlink" Target="http://www.monografias.com/trabajos7/gepla/gepla.shtml" TargetMode="External"/><Relationship Id="rId143" Type="http://schemas.openxmlformats.org/officeDocument/2006/relationships/hyperlink" Target="http://www.monografias.com/trabajos5/cienteysoc/cienteysoc.shtml" TargetMode="External"/><Relationship Id="rId148" Type="http://schemas.openxmlformats.org/officeDocument/2006/relationships/hyperlink" Target="http://www.monografias.com/trabajos5/volfi/volfi.shtml" TargetMode="External"/><Relationship Id="rId164" Type="http://schemas.openxmlformats.org/officeDocument/2006/relationships/hyperlink" Target="http://www.monografias.com/Fisica/index.shtml" TargetMode="External"/><Relationship Id="rId169" Type="http://schemas.openxmlformats.org/officeDocument/2006/relationships/hyperlink" Target="http://cslsrv.ice.ntnu.edu.tw/LabNews/Minutes98/981110Cyp.html" TargetMode="External"/><Relationship Id="rId185" Type="http://schemas.openxmlformats.org/officeDocument/2006/relationships/hyperlink" Target="http://www.elearningamericalatina.com/edicion/octubre3/it_1.php" TargetMode="External"/><Relationship Id="rId4" Type="http://schemas.openxmlformats.org/officeDocument/2006/relationships/webSettings" Target="webSettings.xml"/><Relationship Id="rId9" Type="http://schemas.openxmlformats.org/officeDocument/2006/relationships/hyperlink" Target="http://www.monografias.com/trabajos24/educacion-virtual/educacion-virtual.shtml" TargetMode="External"/><Relationship Id="rId180" Type="http://schemas.openxmlformats.org/officeDocument/2006/relationships/hyperlink" Target="http://www.educaweb.com/esp/servicios/monografico/formvirt/opinion0.asp" TargetMode="External"/><Relationship Id="rId26" Type="http://schemas.openxmlformats.org/officeDocument/2006/relationships/hyperlink" Target="http://www.monografias.com/trabajos/adolmodin/adolmodi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7622</Words>
  <Characters>41922</Characters>
  <Application>Microsoft Office Word</Application>
  <DocSecurity>0</DocSecurity>
  <Lines>349</Lines>
  <Paragraphs>98</Paragraphs>
  <ScaleCrop>false</ScaleCrop>
  <Company>Hewlett-Packard</Company>
  <LinksUpToDate>false</LinksUpToDate>
  <CharactersWithSpaces>49446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2011-05-19T02:03:00Z</dcterms:created>
  <dcterms:modified xsi:type="dcterms:W3CDTF">2011-05-19T02:05:00Z</dcterms:modified>
</cp:coreProperties>
</file>