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04" w:rsidRDefault="00F32704" w:rsidP="00F32704">
      <w:pPr>
        <w:pStyle w:val="Titre1"/>
      </w:pPr>
      <w:r>
        <w:t>Sondages</w:t>
      </w:r>
    </w:p>
    <w:p w:rsidR="00F32704" w:rsidRDefault="00F32704" w:rsidP="00F32704">
      <w:pPr>
        <w:rPr>
          <w:b/>
          <w:bCs/>
          <w:u w:val="single"/>
        </w:rPr>
      </w:pPr>
    </w:p>
    <w:p w:rsidR="00F32704" w:rsidRPr="00F32704" w:rsidRDefault="00F32704" w:rsidP="00F32704">
      <w:r w:rsidRPr="00F32704">
        <w:rPr>
          <w:b/>
          <w:bCs/>
          <w:u w:val="single"/>
        </w:rPr>
        <w:t>Utilisation dans une communauté d’apprentissage</w:t>
      </w:r>
    </w:p>
    <w:p w:rsidR="00F32704" w:rsidRPr="00F32704" w:rsidRDefault="00F32704" w:rsidP="00F32704">
      <w:r w:rsidRPr="00F32704">
        <w:t xml:space="preserve">Survey </w:t>
      </w:r>
      <w:proofErr w:type="spellStart"/>
      <w:r w:rsidRPr="00F32704">
        <w:t>Monkey</w:t>
      </w:r>
      <w:proofErr w:type="spellEnd"/>
      <w:r w:rsidRPr="00F32704">
        <w:t xml:space="preserve"> peut être utilisé dans une communauté d’apprentissage à plusieurs fins. Il peut être utilisé pour comprendre les habitudes de travail par rapport à la communauté d’apprentissage en :</w:t>
      </w:r>
    </w:p>
    <w:p w:rsidR="00F32704" w:rsidRPr="00F32704" w:rsidRDefault="00F32704" w:rsidP="00F32704">
      <w:pPr>
        <w:numPr>
          <w:ilvl w:val="0"/>
          <w:numId w:val="1"/>
        </w:numPr>
      </w:pPr>
      <w:r w:rsidRPr="00F32704">
        <w:t xml:space="preserve">· Posant des questions </w:t>
      </w:r>
    </w:p>
    <w:p w:rsidR="00F32704" w:rsidRPr="00F32704" w:rsidRDefault="00F32704" w:rsidP="00F32704">
      <w:pPr>
        <w:numPr>
          <w:ilvl w:val="0"/>
          <w:numId w:val="1"/>
        </w:numPr>
      </w:pPr>
      <w:r w:rsidRPr="00F32704">
        <w:t xml:space="preserve">· Lisant les suggestions des autres utilisateurs </w:t>
      </w:r>
    </w:p>
    <w:p w:rsidR="00F32704" w:rsidRPr="00F32704" w:rsidRDefault="00F32704" w:rsidP="00F32704">
      <w:pPr>
        <w:numPr>
          <w:ilvl w:val="0"/>
          <w:numId w:val="1"/>
        </w:numPr>
      </w:pPr>
      <w:r w:rsidRPr="00F32704">
        <w:t xml:space="preserve">· Réagissant sur certains énoncés des membres sur un </w:t>
      </w:r>
      <w:hyperlink r:id="rId5" w:tooltip="Glossaire principal - Travail 2: Forum" w:history="1">
        <w:r w:rsidRPr="00F32704">
          <w:rPr>
            <w:rStyle w:val="Lienhypertexte"/>
          </w:rPr>
          <w:t>forum</w:t>
        </w:r>
      </w:hyperlink>
      <w:r w:rsidRPr="00F32704">
        <w:t xml:space="preserve"> </w:t>
      </w:r>
    </w:p>
    <w:p w:rsidR="00F32704" w:rsidRPr="00F32704" w:rsidRDefault="00F32704" w:rsidP="00F32704">
      <w:r w:rsidRPr="00F32704">
        <w:t xml:space="preserve">On peut aussi utiliser Survey </w:t>
      </w:r>
      <w:proofErr w:type="spellStart"/>
      <w:r w:rsidRPr="00F32704">
        <w:t>Monkey</w:t>
      </w:r>
      <w:proofErr w:type="spellEnd"/>
      <w:r w:rsidRPr="00F32704">
        <w:t xml:space="preserve"> en communauté d’apprentissage ou dans notre milieu d’enseignement pour:</w:t>
      </w:r>
    </w:p>
    <w:p w:rsidR="00F32704" w:rsidRPr="00F32704" w:rsidRDefault="00F32704" w:rsidP="00F32704">
      <w:pPr>
        <w:numPr>
          <w:ilvl w:val="0"/>
          <w:numId w:val="2"/>
        </w:numPr>
      </w:pPr>
      <w:r w:rsidRPr="00F32704">
        <w:t xml:space="preserve">· Connaître l’intérêt de nos élèves sur un sujet </w:t>
      </w:r>
    </w:p>
    <w:p w:rsidR="00F32704" w:rsidRPr="00F32704" w:rsidRDefault="00F32704" w:rsidP="00F32704">
      <w:pPr>
        <w:numPr>
          <w:ilvl w:val="0"/>
          <w:numId w:val="2"/>
        </w:numPr>
      </w:pPr>
      <w:r w:rsidRPr="00F32704">
        <w:t xml:space="preserve">· Qu’ils choisissent un sujet sur lequel ils veulent travailler </w:t>
      </w:r>
    </w:p>
    <w:p w:rsidR="00F32704" w:rsidRPr="00F32704" w:rsidRDefault="00F32704" w:rsidP="00F32704">
      <w:pPr>
        <w:numPr>
          <w:ilvl w:val="0"/>
          <w:numId w:val="2"/>
        </w:numPr>
      </w:pPr>
      <w:r w:rsidRPr="00F32704">
        <w:t xml:space="preserve">· Faire une auto-évaluation du cours ou des membres de la communauté </w:t>
      </w:r>
    </w:p>
    <w:p w:rsidR="00F32704" w:rsidRPr="00F32704" w:rsidRDefault="00F32704" w:rsidP="00F32704">
      <w:pPr>
        <w:numPr>
          <w:ilvl w:val="0"/>
          <w:numId w:val="2"/>
        </w:numPr>
      </w:pPr>
      <w:r w:rsidRPr="00F32704">
        <w:t xml:space="preserve">· Faire une rétroaction sur un travail </w:t>
      </w:r>
    </w:p>
    <w:p w:rsidR="00F32704" w:rsidRPr="00F32704" w:rsidRDefault="00F32704" w:rsidP="00F32704">
      <w:r w:rsidRPr="00F32704">
        <w:t xml:space="preserve">Cet outil permet la compilation et l’analyse de données. Survey </w:t>
      </w:r>
      <w:proofErr w:type="spellStart"/>
      <w:r w:rsidRPr="00F32704">
        <w:t>Monkey</w:t>
      </w:r>
      <w:proofErr w:type="spellEnd"/>
      <w:r w:rsidRPr="00F32704">
        <w:t xml:space="preserve"> permet non seulement </w:t>
      </w:r>
      <w:proofErr w:type="gramStart"/>
      <w:r w:rsidRPr="00F32704">
        <w:t>d’obtenir</w:t>
      </w:r>
      <w:proofErr w:type="gramEnd"/>
      <w:r w:rsidRPr="00F32704">
        <w:t xml:space="preserve"> facilement et rapidement de l’information sur les habitudes et le choix de travail des élèves, mais de pourvoir une évaluation équitable et en profondeur de la communauté d’apprentissage.</w:t>
      </w:r>
    </w:p>
    <w:p w:rsidR="00F32704" w:rsidRPr="00F32704" w:rsidRDefault="00F32704" w:rsidP="00F32704">
      <w:pPr>
        <w:numPr>
          <w:ilvl w:val="0"/>
          <w:numId w:val="3"/>
        </w:numPr>
      </w:pPr>
      <w:r w:rsidRPr="00F32704">
        <w:t xml:space="preserve">· Le degré de participation </w:t>
      </w:r>
    </w:p>
    <w:p w:rsidR="00F32704" w:rsidRPr="00F32704" w:rsidRDefault="00F32704" w:rsidP="00F32704">
      <w:pPr>
        <w:numPr>
          <w:ilvl w:val="0"/>
          <w:numId w:val="3"/>
        </w:numPr>
      </w:pPr>
      <w:r w:rsidRPr="00F32704">
        <w:t xml:space="preserve">· Le degré d’intérêt </w:t>
      </w:r>
    </w:p>
    <w:p w:rsidR="00F32704" w:rsidRPr="00F32704" w:rsidRDefault="00F32704" w:rsidP="00F32704">
      <w:pPr>
        <w:numPr>
          <w:ilvl w:val="0"/>
          <w:numId w:val="3"/>
        </w:numPr>
      </w:pPr>
      <w:r w:rsidRPr="00F32704">
        <w:t xml:space="preserve">· La performance de groupe et/ou individuelle </w:t>
      </w:r>
    </w:p>
    <w:p w:rsidR="00F32704" w:rsidRPr="00F32704" w:rsidRDefault="00F32704" w:rsidP="00F32704">
      <w:pPr>
        <w:numPr>
          <w:ilvl w:val="0"/>
          <w:numId w:val="3"/>
        </w:numPr>
      </w:pPr>
      <w:r w:rsidRPr="00F32704">
        <w:t xml:space="preserve">· L’intérêt des sujets/ activités proposé </w:t>
      </w:r>
    </w:p>
    <w:p w:rsidR="007E0B8E" w:rsidRDefault="007E0B8E"/>
    <w:sectPr w:rsidR="007E0B8E" w:rsidSect="007E0B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A05"/>
    <w:multiLevelType w:val="multilevel"/>
    <w:tmpl w:val="3BE6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72135"/>
    <w:multiLevelType w:val="multilevel"/>
    <w:tmpl w:val="4B8A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40F7B"/>
    <w:multiLevelType w:val="multilevel"/>
    <w:tmpl w:val="0D7E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704"/>
    <w:rsid w:val="007E0B8E"/>
    <w:rsid w:val="00F3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8E"/>
  </w:style>
  <w:style w:type="paragraph" w:styleId="Titre1">
    <w:name w:val="heading 1"/>
    <w:basedOn w:val="Normal"/>
    <w:next w:val="Normal"/>
    <w:link w:val="Titre1Car"/>
    <w:uiPriority w:val="9"/>
    <w:qFormat/>
    <w:rsid w:val="00F32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270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3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herbrooke.ca/moodle-cours/mod/glossary/showentry.php?courseid=4309&amp;concept=For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Francois Amadei</dc:creator>
  <cp:lastModifiedBy>Jean Francois Amadei</cp:lastModifiedBy>
  <cp:revision>1</cp:revision>
  <dcterms:created xsi:type="dcterms:W3CDTF">2011-06-19T11:37:00Z</dcterms:created>
  <dcterms:modified xsi:type="dcterms:W3CDTF">2011-06-19T11:38:00Z</dcterms:modified>
</cp:coreProperties>
</file>