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6E" w:rsidRPr="005A6A6E" w:rsidRDefault="005A6A6E" w:rsidP="005A6A6E">
      <w:pPr>
        <w:jc w:val="center"/>
        <w:rPr>
          <w:u w:val="single"/>
        </w:rPr>
      </w:pPr>
      <w:r w:rsidRPr="005A6A6E">
        <w:rPr>
          <w:u w:val="single"/>
        </w:rPr>
        <w:t>El comercio 09/08/11</w:t>
      </w:r>
    </w:p>
    <w:p w:rsidR="00CD127D" w:rsidRDefault="005A6A6E" w:rsidP="005A6A6E">
      <w:pPr>
        <w:pStyle w:val="Prrafodelista"/>
        <w:numPr>
          <w:ilvl w:val="0"/>
          <w:numId w:val="1"/>
        </w:numPr>
      </w:pPr>
      <w:r>
        <w:t>11 de mayo 1839: pagina2 en la parte de exterior: exportación de especie metálicas y productos peruanos enviados a Inglaterra desde 1835 a 1838.</w:t>
      </w:r>
    </w:p>
    <w:p w:rsidR="005A6A6E" w:rsidRDefault="005A6A6E" w:rsidP="005A6A6E">
      <w:pPr>
        <w:pStyle w:val="Prrafodelista"/>
        <w:numPr>
          <w:ilvl w:val="0"/>
          <w:numId w:val="1"/>
        </w:numPr>
      </w:pPr>
      <w:r>
        <w:t>Viernes 17 de mayo. Protesta. Elecciones en el colegio electoral de provincia Norte. Dichas protestas  y noticias duró aproximadamente 5 días.</w:t>
      </w:r>
    </w:p>
    <w:p w:rsidR="005A6A6E" w:rsidRDefault="005A6A6E" w:rsidP="005A6A6E">
      <w:pPr>
        <w:pStyle w:val="Prrafodelista"/>
        <w:numPr>
          <w:ilvl w:val="0"/>
          <w:numId w:val="1"/>
        </w:numPr>
      </w:pPr>
      <w:r>
        <w:t>13 de marzo: cónsul general de Francia es botado, maltratado y golpeado de la casa de ministro de relaciones exteriores.</w:t>
      </w:r>
    </w:p>
    <w:p w:rsidR="005A6A6E" w:rsidRDefault="005A6A6E" w:rsidP="005A6A6E">
      <w:pPr>
        <w:pStyle w:val="Prrafodelista"/>
        <w:numPr>
          <w:ilvl w:val="0"/>
          <w:numId w:val="1"/>
        </w:numPr>
      </w:pPr>
      <w:r>
        <w:t>Quejas de abusos y cobros indebidos al ministro general de la sección de la hacienda.</w:t>
      </w:r>
    </w:p>
    <w:p w:rsidR="005A6A6E" w:rsidRDefault="005A6A6E" w:rsidP="005A6A6E">
      <w:pPr>
        <w:pStyle w:val="Prrafodelista"/>
        <w:numPr>
          <w:ilvl w:val="0"/>
          <w:numId w:val="1"/>
        </w:numPr>
      </w:pPr>
      <w:r>
        <w:t>21 de agosto. Página 2. Interior: 4 reales de impuesto a cada piedra de sal se cobra para equilibrar el alza de metales en Cerro de Pasco. Se argumenta que es para costear el alza de los metales.</w:t>
      </w:r>
    </w:p>
    <w:p w:rsidR="005A6A6E" w:rsidRDefault="005A6A6E" w:rsidP="005A6A6E">
      <w:pPr>
        <w:pStyle w:val="Prrafodelista"/>
        <w:numPr>
          <w:ilvl w:val="0"/>
          <w:numId w:val="1"/>
        </w:numPr>
      </w:pPr>
      <w:r>
        <w:t xml:space="preserve">27 de agosto. Página 2. Interior: mensaje del congreso general (Agustín Gamarra) en el salón de sesión de Huancayo. Conquista ahora libertad. Pasado debe servir para no repetir, ser una guía. Se menciona a </w:t>
      </w:r>
      <w:proofErr w:type="gramStart"/>
      <w:r>
        <w:t>una extraños ambicioso y avaros</w:t>
      </w:r>
      <w:proofErr w:type="gramEnd"/>
      <w:r>
        <w:t xml:space="preserve"> que quieren repetir lo de la conquista.</w:t>
      </w:r>
    </w:p>
    <w:p w:rsidR="005A6A6E" w:rsidRDefault="005A6A6E" w:rsidP="005A6A6E">
      <w:pPr>
        <w:pStyle w:val="Prrafodelista"/>
        <w:numPr>
          <w:ilvl w:val="0"/>
          <w:numId w:val="1"/>
        </w:numPr>
      </w:pPr>
    </w:p>
    <w:p w:rsidR="005A6A6E" w:rsidRDefault="005A6A6E" w:rsidP="005A6A6E">
      <w:pPr>
        <w:pStyle w:val="Prrafodelista"/>
      </w:pPr>
    </w:p>
    <w:sectPr w:rsidR="005A6A6E" w:rsidSect="00CD12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63BCE"/>
    <w:multiLevelType w:val="hybridMultilevel"/>
    <w:tmpl w:val="7102C3B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A6A6E"/>
    <w:rsid w:val="000D6571"/>
    <w:rsid w:val="0023276D"/>
    <w:rsid w:val="00481EBA"/>
    <w:rsid w:val="005A6A6E"/>
    <w:rsid w:val="00911BDD"/>
    <w:rsid w:val="009A0683"/>
    <w:rsid w:val="009F0DF0"/>
    <w:rsid w:val="00AD6F6C"/>
    <w:rsid w:val="00CD127D"/>
    <w:rsid w:val="00EA7E37"/>
    <w:rsid w:val="00EC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6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mordinola</dc:creator>
  <cp:lastModifiedBy>mordinola</cp:lastModifiedBy>
  <cp:revision>1</cp:revision>
  <dcterms:created xsi:type="dcterms:W3CDTF">2011-08-09T19:39:00Z</dcterms:created>
  <dcterms:modified xsi:type="dcterms:W3CDTF">2011-08-09T19:49:00Z</dcterms:modified>
</cp:coreProperties>
</file>