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2B" w:rsidRPr="00792C1D" w:rsidRDefault="00792C1D">
      <w:pPr>
        <w:rPr>
          <w:b/>
          <w:sz w:val="20"/>
          <w:szCs w:val="20"/>
        </w:rPr>
      </w:pPr>
      <w:r w:rsidRPr="00792C1D">
        <w:rPr>
          <w:b/>
          <w:sz w:val="20"/>
          <w:szCs w:val="20"/>
        </w:rPr>
        <w:t>Calculando la resistencia a</w:t>
      </w:r>
      <w:r w:rsidR="00B4672B" w:rsidRPr="00792C1D">
        <w:rPr>
          <w:b/>
          <w:sz w:val="20"/>
          <w:szCs w:val="20"/>
        </w:rPr>
        <w:t xml:space="preserve"> modo cualitativo</w:t>
      </w:r>
      <w:r>
        <w:rPr>
          <w:b/>
          <w:sz w:val="20"/>
          <w:szCs w:val="20"/>
        </w:rPr>
        <w:t>.</w:t>
      </w:r>
    </w:p>
    <w:p w:rsidR="00B4672B" w:rsidRPr="00792C1D" w:rsidRDefault="00B4672B">
      <w:pPr>
        <w:rPr>
          <w:b/>
          <w:sz w:val="20"/>
          <w:szCs w:val="20"/>
        </w:rPr>
      </w:pPr>
      <w:r w:rsidRPr="00792C1D">
        <w:rPr>
          <w:b/>
          <w:sz w:val="20"/>
          <w:szCs w:val="20"/>
        </w:rPr>
        <w:t xml:space="preserve">Experiencia Haciendo el </w:t>
      </w:r>
      <w:proofErr w:type="spellStart"/>
      <w:r w:rsidRPr="00792C1D">
        <w:rPr>
          <w:b/>
          <w:sz w:val="20"/>
          <w:szCs w:val="20"/>
        </w:rPr>
        <w:t>frascolamparita</w:t>
      </w:r>
      <w:proofErr w:type="spellEnd"/>
    </w:p>
    <w:p w:rsidR="00B4672B" w:rsidRPr="00792C1D" w:rsidRDefault="00B4672B">
      <w:pPr>
        <w:rPr>
          <w:b/>
          <w:sz w:val="20"/>
          <w:szCs w:val="20"/>
        </w:rPr>
      </w:pPr>
      <w:r w:rsidRPr="00792C1D">
        <w:rPr>
          <w:b/>
          <w:sz w:val="20"/>
          <w:szCs w:val="20"/>
        </w:rPr>
        <w:t xml:space="preserve">Ya hecho el dispositivo con el frasco, la tapa y los clavos hacer lo siguiente </w:t>
      </w:r>
      <w:proofErr w:type="gramStart"/>
      <w:r w:rsidRPr="00792C1D">
        <w:rPr>
          <w:b/>
          <w:sz w:val="20"/>
          <w:szCs w:val="20"/>
        </w:rPr>
        <w:t>( ver</w:t>
      </w:r>
      <w:proofErr w:type="gramEnd"/>
      <w:r w:rsidRPr="00792C1D">
        <w:rPr>
          <w:b/>
          <w:sz w:val="20"/>
          <w:szCs w:val="20"/>
        </w:rPr>
        <w:t xml:space="preserve"> el de la profesora):</w:t>
      </w:r>
    </w:p>
    <w:p w:rsidR="00B4672B" w:rsidRPr="00792C1D" w:rsidRDefault="00B4672B" w:rsidP="00B4672B">
      <w:pPr>
        <w:pStyle w:val="Prrafodelista"/>
        <w:numPr>
          <w:ilvl w:val="0"/>
          <w:numId w:val="1"/>
        </w:numPr>
        <w:rPr>
          <w:sz w:val="20"/>
          <w:szCs w:val="20"/>
        </w:rPr>
      </w:pPr>
      <w:r w:rsidRPr="00792C1D">
        <w:rPr>
          <w:sz w:val="20"/>
          <w:szCs w:val="20"/>
        </w:rPr>
        <w:t xml:space="preserve">Medir 5 cm de un hilo de cobre </w:t>
      </w:r>
      <w:proofErr w:type="gramStart"/>
      <w:r w:rsidRPr="00792C1D">
        <w:rPr>
          <w:sz w:val="20"/>
          <w:szCs w:val="20"/>
        </w:rPr>
        <w:t>( lo</w:t>
      </w:r>
      <w:proofErr w:type="gramEnd"/>
      <w:r w:rsidRPr="00792C1D">
        <w:rPr>
          <w:sz w:val="20"/>
          <w:szCs w:val="20"/>
        </w:rPr>
        <w:t xml:space="preserve"> sacamos de un cable) y otro igual de 15 cm aprox.</w:t>
      </w:r>
    </w:p>
    <w:p w:rsidR="00B4672B" w:rsidRPr="00792C1D" w:rsidRDefault="00B4672B" w:rsidP="00B4672B">
      <w:pPr>
        <w:pStyle w:val="Prrafodelista"/>
        <w:numPr>
          <w:ilvl w:val="0"/>
          <w:numId w:val="1"/>
        </w:numPr>
        <w:rPr>
          <w:sz w:val="20"/>
          <w:szCs w:val="20"/>
        </w:rPr>
      </w:pPr>
      <w:bookmarkStart w:id="0" w:name="_GoBack"/>
      <w:bookmarkEnd w:id="0"/>
      <w:r w:rsidRPr="00792C1D">
        <w:rPr>
          <w:sz w:val="20"/>
          <w:szCs w:val="20"/>
        </w:rPr>
        <w:t>Medir 5 cm  de 4 hilos de cobre y otro igual de 15 cm aprox.</w:t>
      </w:r>
    </w:p>
    <w:p w:rsidR="00B4672B" w:rsidRPr="00792C1D" w:rsidRDefault="00B4672B" w:rsidP="00B4672B">
      <w:pPr>
        <w:pStyle w:val="Prrafodelista"/>
        <w:rPr>
          <w:sz w:val="20"/>
          <w:szCs w:val="20"/>
        </w:rPr>
      </w:pPr>
      <w:r w:rsidRPr="00792C1D">
        <w:rPr>
          <w:sz w:val="20"/>
          <w:szCs w:val="20"/>
        </w:rPr>
        <w:t>Ver dibujo luego en el pizarrón.</w:t>
      </w:r>
    </w:p>
    <w:p w:rsidR="00B4672B" w:rsidRPr="00792C1D" w:rsidRDefault="00B4672B" w:rsidP="00B4672B">
      <w:pPr>
        <w:pStyle w:val="Prrafodelista"/>
        <w:rPr>
          <w:sz w:val="20"/>
          <w:szCs w:val="20"/>
        </w:rPr>
      </w:pPr>
    </w:p>
    <w:p w:rsidR="00B4672B" w:rsidRPr="00792C1D" w:rsidRDefault="00B4672B" w:rsidP="00B4672B">
      <w:pPr>
        <w:pStyle w:val="Prrafodelista"/>
        <w:rPr>
          <w:b/>
          <w:sz w:val="20"/>
          <w:szCs w:val="20"/>
        </w:rPr>
      </w:pPr>
      <w:r w:rsidRPr="00792C1D">
        <w:rPr>
          <w:b/>
          <w:sz w:val="20"/>
          <w:szCs w:val="20"/>
        </w:rPr>
        <w:t>Antes de realizar la experiencia establecer qué sucedería con la resistencia en:</w:t>
      </w:r>
    </w:p>
    <w:p w:rsidR="00B4672B" w:rsidRPr="00792C1D" w:rsidRDefault="00B4672B" w:rsidP="00B4672B">
      <w:pPr>
        <w:pStyle w:val="Prrafodelista"/>
        <w:rPr>
          <w:sz w:val="20"/>
          <w:szCs w:val="20"/>
        </w:rPr>
      </w:pPr>
    </w:p>
    <w:p w:rsidR="00B4672B" w:rsidRPr="00792C1D" w:rsidRDefault="00B4672B" w:rsidP="00B4672B">
      <w:pPr>
        <w:pStyle w:val="Prrafodelista"/>
        <w:numPr>
          <w:ilvl w:val="0"/>
          <w:numId w:val="1"/>
        </w:numPr>
        <w:rPr>
          <w:sz w:val="20"/>
          <w:szCs w:val="20"/>
        </w:rPr>
      </w:pPr>
      <w:r w:rsidRPr="00792C1D">
        <w:rPr>
          <w:sz w:val="20"/>
          <w:szCs w:val="20"/>
        </w:rPr>
        <w:t>¿</w:t>
      </w:r>
      <w:r w:rsidR="00792C1D">
        <w:rPr>
          <w:sz w:val="20"/>
          <w:szCs w:val="20"/>
        </w:rPr>
        <w:t>Q</w:t>
      </w:r>
      <w:r w:rsidRPr="00792C1D">
        <w:rPr>
          <w:sz w:val="20"/>
          <w:szCs w:val="20"/>
        </w:rPr>
        <w:t>ué sucedería con el alambre de cobre de un hilo  de 5 cm cuando se lo conecta</w:t>
      </w:r>
      <w:r w:rsidR="00792C1D">
        <w:rPr>
          <w:sz w:val="20"/>
          <w:szCs w:val="20"/>
        </w:rPr>
        <w:t xml:space="preserve"> por ejemplo</w:t>
      </w:r>
      <w:r w:rsidRPr="00792C1D">
        <w:rPr>
          <w:sz w:val="20"/>
          <w:szCs w:val="20"/>
        </w:rPr>
        <w:t xml:space="preserve"> a la batería de 12 V?</w:t>
      </w:r>
    </w:p>
    <w:p w:rsidR="00B4672B" w:rsidRPr="00792C1D" w:rsidRDefault="00792C1D" w:rsidP="00B4672B">
      <w:pPr>
        <w:pStyle w:val="Prrafodelista"/>
        <w:numPr>
          <w:ilvl w:val="0"/>
          <w:numId w:val="1"/>
        </w:numPr>
        <w:rPr>
          <w:sz w:val="20"/>
          <w:szCs w:val="20"/>
        </w:rPr>
      </w:pPr>
      <w:r>
        <w:rPr>
          <w:sz w:val="20"/>
          <w:szCs w:val="20"/>
        </w:rPr>
        <w:t>¿Q</w:t>
      </w:r>
      <w:r w:rsidR="00B4672B" w:rsidRPr="00792C1D">
        <w:rPr>
          <w:sz w:val="20"/>
          <w:szCs w:val="20"/>
        </w:rPr>
        <w:t>ué sucedería con el alambre de cobre de un hilo de 10 cm?</w:t>
      </w:r>
    </w:p>
    <w:p w:rsidR="00B4672B" w:rsidRPr="00792C1D" w:rsidRDefault="00792C1D" w:rsidP="00B4672B">
      <w:pPr>
        <w:pStyle w:val="Prrafodelista"/>
        <w:numPr>
          <w:ilvl w:val="0"/>
          <w:numId w:val="1"/>
        </w:numPr>
        <w:rPr>
          <w:sz w:val="20"/>
          <w:szCs w:val="20"/>
        </w:rPr>
      </w:pPr>
      <w:r>
        <w:rPr>
          <w:sz w:val="20"/>
          <w:szCs w:val="20"/>
        </w:rPr>
        <w:t>¿Q</w:t>
      </w:r>
      <w:r w:rsidR="00B4672B" w:rsidRPr="00792C1D">
        <w:rPr>
          <w:sz w:val="20"/>
          <w:szCs w:val="20"/>
        </w:rPr>
        <w:t>ué sucedería con el alambre de cobre de 4 hilos de 5 cm y el de 10 cm?</w:t>
      </w:r>
    </w:p>
    <w:p w:rsidR="00B4672B" w:rsidRPr="00792C1D" w:rsidRDefault="00B4672B" w:rsidP="00B4672B">
      <w:pPr>
        <w:rPr>
          <w:b/>
          <w:sz w:val="20"/>
          <w:szCs w:val="20"/>
        </w:rPr>
      </w:pPr>
      <w:r w:rsidRPr="00792C1D">
        <w:rPr>
          <w:b/>
          <w:sz w:val="20"/>
          <w:szCs w:val="20"/>
        </w:rPr>
        <w:t>Realizar la experiencia con el frasco y la batería y relacionar la ley de Ohm</w:t>
      </w:r>
    </w:p>
    <w:p w:rsidR="00B4672B" w:rsidRPr="00792C1D" w:rsidRDefault="00B4672B" w:rsidP="00B4672B">
      <w:pPr>
        <w:rPr>
          <w:b/>
          <w:sz w:val="20"/>
          <w:szCs w:val="20"/>
        </w:rPr>
      </w:pPr>
      <w:r w:rsidRPr="00792C1D">
        <w:rPr>
          <w:b/>
          <w:sz w:val="20"/>
          <w:szCs w:val="20"/>
        </w:rPr>
        <w:t>I= V/R</w:t>
      </w:r>
    </w:p>
    <w:p w:rsidR="00B4672B" w:rsidRPr="00792C1D" w:rsidRDefault="00B4672B" w:rsidP="00B4672B">
      <w:pPr>
        <w:rPr>
          <w:b/>
          <w:sz w:val="20"/>
          <w:szCs w:val="20"/>
        </w:rPr>
      </w:pPr>
      <w:r w:rsidRPr="00792C1D">
        <w:rPr>
          <w:b/>
          <w:sz w:val="20"/>
          <w:szCs w:val="20"/>
        </w:rPr>
        <w:t>Comparar lo siguiente:</w:t>
      </w:r>
    </w:p>
    <w:p w:rsidR="00B4672B" w:rsidRPr="00792C1D" w:rsidRDefault="00B4672B" w:rsidP="00B4672B">
      <w:pPr>
        <w:rPr>
          <w:b/>
          <w:sz w:val="20"/>
          <w:szCs w:val="20"/>
        </w:rPr>
      </w:pPr>
      <w:r w:rsidRPr="00792C1D">
        <w:rPr>
          <w:b/>
          <w:sz w:val="20"/>
          <w:szCs w:val="20"/>
        </w:rPr>
        <w:t>Entre el alambre de la esponja y la del cobre de las mismas dimensiones</w:t>
      </w:r>
    </w:p>
    <w:p w:rsidR="00B4672B" w:rsidRPr="00792C1D" w:rsidRDefault="00B4672B" w:rsidP="00B4672B">
      <w:pPr>
        <w:rPr>
          <w:b/>
          <w:sz w:val="20"/>
          <w:szCs w:val="20"/>
        </w:rPr>
      </w:pPr>
      <w:r w:rsidRPr="00792C1D">
        <w:rPr>
          <w:b/>
          <w:sz w:val="20"/>
          <w:szCs w:val="20"/>
        </w:rPr>
        <w:t xml:space="preserve"> </w:t>
      </w:r>
      <w:proofErr w:type="gramStart"/>
      <w:r w:rsidRPr="00792C1D">
        <w:rPr>
          <w:b/>
          <w:sz w:val="20"/>
          <w:szCs w:val="20"/>
        </w:rPr>
        <w:t>¿ Cuál</w:t>
      </w:r>
      <w:proofErr w:type="gramEnd"/>
      <w:r w:rsidRPr="00792C1D">
        <w:rPr>
          <w:b/>
          <w:sz w:val="20"/>
          <w:szCs w:val="20"/>
        </w:rPr>
        <w:t xml:space="preserve"> es la </w:t>
      </w:r>
      <w:proofErr w:type="spellStart"/>
      <w:r w:rsidRPr="00792C1D">
        <w:rPr>
          <w:b/>
          <w:sz w:val="20"/>
          <w:szCs w:val="20"/>
        </w:rPr>
        <w:t>qué</w:t>
      </w:r>
      <w:proofErr w:type="spellEnd"/>
      <w:r w:rsidRPr="00792C1D">
        <w:rPr>
          <w:b/>
          <w:sz w:val="20"/>
          <w:szCs w:val="20"/>
        </w:rPr>
        <w:t xml:space="preserve"> da mayor luminosidad y por qué?</w:t>
      </w:r>
    </w:p>
    <w:p w:rsidR="00B4672B" w:rsidRPr="00792C1D" w:rsidRDefault="00B4672B" w:rsidP="00B4672B">
      <w:pPr>
        <w:rPr>
          <w:b/>
          <w:sz w:val="20"/>
          <w:szCs w:val="20"/>
        </w:rPr>
      </w:pPr>
    </w:p>
    <w:p w:rsidR="00B4672B" w:rsidRPr="00792C1D" w:rsidRDefault="00792C1D" w:rsidP="00B4672B">
      <w:pPr>
        <w:pStyle w:val="Prrafodelista"/>
        <w:rPr>
          <w:b/>
          <w:sz w:val="20"/>
          <w:szCs w:val="20"/>
        </w:rPr>
      </w:pPr>
      <w:r w:rsidRPr="00792C1D">
        <w:rPr>
          <w:b/>
          <w:sz w:val="20"/>
          <w:szCs w:val="20"/>
        </w:rPr>
        <w:t>Análisis de filamentos para realizar una lamparita:</w:t>
      </w:r>
    </w:p>
    <w:p w:rsidR="00B4672B" w:rsidRPr="00792C1D" w:rsidRDefault="00B4672B" w:rsidP="00B4672B">
      <w:pPr>
        <w:pStyle w:val="Prrafodelista"/>
        <w:rPr>
          <w:b/>
          <w:sz w:val="20"/>
          <w:szCs w:val="20"/>
        </w:rPr>
      </w:pPr>
    </w:p>
    <w:p w:rsidR="00B4672B" w:rsidRPr="00792C1D" w:rsidRDefault="00B4672B" w:rsidP="00792C1D">
      <w:pPr>
        <w:pStyle w:val="Prrafodelista"/>
        <w:numPr>
          <w:ilvl w:val="0"/>
          <w:numId w:val="3"/>
        </w:numPr>
        <w:rPr>
          <w:sz w:val="20"/>
          <w:szCs w:val="20"/>
        </w:rPr>
      </w:pPr>
      <w:r w:rsidRPr="00792C1D">
        <w:rPr>
          <w:b/>
          <w:sz w:val="20"/>
          <w:szCs w:val="20"/>
        </w:rPr>
        <w:t xml:space="preserve">El </w:t>
      </w:r>
      <w:proofErr w:type="spellStart"/>
      <w:r w:rsidRPr="00792C1D">
        <w:rPr>
          <w:b/>
          <w:sz w:val="20"/>
          <w:szCs w:val="20"/>
        </w:rPr>
        <w:t>nichromo</w:t>
      </w:r>
      <w:proofErr w:type="spellEnd"/>
      <w:r w:rsidRPr="00792C1D">
        <w:rPr>
          <w:b/>
          <w:sz w:val="20"/>
          <w:szCs w:val="20"/>
        </w:rPr>
        <w:t xml:space="preserve"> es un material obtenido de una aleación de níquel, cromo e hierro. Con éste material se pueden hacer cables que disipan una gran cantidad de calor, proceso que es aprovechado, por ejemplo, por las tostadoras para secar el agua de las rebanadas de pan, para la paste</w:t>
      </w:r>
      <w:r w:rsidR="00792C1D" w:rsidRPr="00792C1D">
        <w:rPr>
          <w:b/>
          <w:sz w:val="20"/>
          <w:szCs w:val="20"/>
        </w:rPr>
        <w:t>u</w:t>
      </w:r>
      <w:r w:rsidRPr="00792C1D">
        <w:rPr>
          <w:b/>
          <w:sz w:val="20"/>
          <w:szCs w:val="20"/>
        </w:rPr>
        <w:t>rización,</w:t>
      </w:r>
      <w:r w:rsidR="00792C1D" w:rsidRPr="00792C1D">
        <w:rPr>
          <w:b/>
          <w:sz w:val="20"/>
          <w:szCs w:val="20"/>
        </w:rPr>
        <w:t xml:space="preserve"> y tambié</w:t>
      </w:r>
      <w:r w:rsidRPr="00792C1D">
        <w:rPr>
          <w:b/>
          <w:sz w:val="20"/>
          <w:szCs w:val="20"/>
        </w:rPr>
        <w:t xml:space="preserve">n para cortar </w:t>
      </w:r>
      <w:proofErr w:type="spellStart"/>
      <w:r w:rsidR="00792C1D" w:rsidRPr="00792C1D">
        <w:rPr>
          <w:b/>
          <w:sz w:val="20"/>
          <w:szCs w:val="20"/>
        </w:rPr>
        <w:t>telgopor</w:t>
      </w:r>
      <w:proofErr w:type="spellEnd"/>
      <w:r w:rsidRPr="00792C1D">
        <w:rPr>
          <w:b/>
          <w:sz w:val="20"/>
          <w:szCs w:val="20"/>
        </w:rPr>
        <w:t xml:space="preserve"> entre otros</w:t>
      </w:r>
      <w:r w:rsidR="00792C1D" w:rsidRPr="00792C1D">
        <w:rPr>
          <w:b/>
          <w:sz w:val="20"/>
          <w:szCs w:val="20"/>
        </w:rPr>
        <w:t>.</w:t>
      </w:r>
    </w:p>
    <w:p w:rsidR="00B4672B" w:rsidRPr="00792C1D" w:rsidRDefault="00792C1D" w:rsidP="00792C1D">
      <w:pPr>
        <w:pStyle w:val="Prrafodelista"/>
        <w:numPr>
          <w:ilvl w:val="0"/>
          <w:numId w:val="3"/>
        </w:numPr>
        <w:rPr>
          <w:sz w:val="20"/>
          <w:szCs w:val="20"/>
        </w:rPr>
      </w:pPr>
      <w:r w:rsidRPr="00792C1D">
        <w:rPr>
          <w:b/>
          <w:sz w:val="20"/>
          <w:szCs w:val="20"/>
        </w:rPr>
        <w:t>El filamento de una</w:t>
      </w:r>
      <w:r w:rsidRPr="00792C1D">
        <w:rPr>
          <w:b/>
          <w:sz w:val="20"/>
          <w:szCs w:val="20"/>
        </w:rPr>
        <w:t xml:space="preserve"> lamparita común</w:t>
      </w:r>
      <w:r w:rsidRPr="00792C1D">
        <w:rPr>
          <w:b/>
          <w:sz w:val="20"/>
          <w:szCs w:val="20"/>
        </w:rPr>
        <w:t xml:space="preserve"> es de una longitud larga, muy fina de metal de tungsteno. En una típica de 60 watts, el filamento de tungsteno es de </w:t>
      </w:r>
      <w:r w:rsidRPr="00792C1D">
        <w:rPr>
          <w:b/>
          <w:sz w:val="20"/>
          <w:szCs w:val="20"/>
        </w:rPr>
        <w:t>2 metros</w:t>
      </w:r>
      <w:r w:rsidRPr="00792C1D">
        <w:rPr>
          <w:b/>
          <w:sz w:val="20"/>
          <w:szCs w:val="20"/>
        </w:rPr>
        <w:t xml:space="preserve"> de largo, pero sólo una centésima de pulgada de espesor. El tungsteno se organiza en una doble bobina para poder adaptarse a todo en un espacio pequeño. Es decir, el filamento se enrolla para hacer una bobina, y luego esta bobina se enrolla para hacer un anillo más grande. En una </w:t>
      </w:r>
      <w:r w:rsidRPr="00792C1D">
        <w:rPr>
          <w:b/>
          <w:sz w:val="20"/>
          <w:szCs w:val="20"/>
        </w:rPr>
        <w:t>lamparita</w:t>
      </w:r>
      <w:r w:rsidRPr="00792C1D">
        <w:rPr>
          <w:b/>
          <w:sz w:val="20"/>
          <w:szCs w:val="20"/>
        </w:rPr>
        <w:t xml:space="preserve"> de 60 vatios, la bobina está a menos de una </w:t>
      </w:r>
      <w:r w:rsidRPr="00792C1D">
        <w:rPr>
          <w:b/>
          <w:sz w:val="20"/>
          <w:szCs w:val="20"/>
        </w:rPr>
        <w:t>2, 5 cm</w:t>
      </w:r>
      <w:r w:rsidRPr="00792C1D">
        <w:rPr>
          <w:b/>
          <w:sz w:val="20"/>
          <w:szCs w:val="20"/>
        </w:rPr>
        <w:t xml:space="preserve"> de </w:t>
      </w:r>
      <w:proofErr w:type="spellStart"/>
      <w:r w:rsidRPr="00792C1D">
        <w:rPr>
          <w:b/>
          <w:sz w:val="20"/>
          <w:szCs w:val="20"/>
        </w:rPr>
        <w:t>largo.El</w:t>
      </w:r>
      <w:proofErr w:type="spellEnd"/>
      <w:r w:rsidRPr="00792C1D">
        <w:rPr>
          <w:b/>
          <w:sz w:val="20"/>
          <w:szCs w:val="20"/>
        </w:rPr>
        <w:t xml:space="preserve"> tungsteno se usa en casi todas las bombillas incandescentes ya que es un material del filamento ideal.</w:t>
      </w:r>
      <w:r w:rsidRPr="00792C1D">
        <w:rPr>
          <w:sz w:val="20"/>
          <w:szCs w:val="20"/>
        </w:rPr>
        <w:t xml:space="preserve"> </w:t>
      </w: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Las lámparas incandescentes fueron la primera forma de generar luz a partir de la energía eléctrica. Desde que fueran inventadas, la tecnología ha cambiado mucho produciéndose sustanciosos avances en la cantidad de luz producida, el consumo y la duración de las lámparas. Su principio de funcionamiento es simple, se pasa una corriente eléctrica por un filamento hasta que este alcanza una temperatura tan alta que emite radiaciones visibles por el ojo humano.</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incandescencia</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Todos los cuerpos calientes emiten energía en forma de radiación electromagnética. Mientras más alta sea su temperatura mayor será la energía emitida y la porción del espectro electromagnético ocupado por las radiaciones emitidas. Si el cuerpo pasa la temperatura de incandescencia una buena parte de estas radiaciones caerán en la zona visible del espectro y obtendremos luz.</w:t>
      </w: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incandescencia se puede obtener de dos maneras. La primera es por combustión de alguna sustancia, ya sea sólida como una antorcha de madera, líquida como en una lámpara de aceite o gaseosa como en las lámparas de gas. La segunda es pasando una corriente eléctrica a través de un hilo conductor muy delgado como ocurre en las bombillas corrientes. Tanto de una forma como de otra, obtenemos luz y calor (ya sea calentando las moléculas de aire o por radiaciones infrarrojas). En general los rendimientos de este tipo de lámparas son bajos debido a que la mayor parte de la energía consumida se convierte en calor.</w:t>
      </w: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Rendimiento de una lámpara incandescente</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producción de luz mediante la incandescencia tiene una ventaja adicional, y es que la luz emitida contiene todas las longitudes de onda que forman la luz visible o dicho de otra manera, su espectro de emisiones es continuo. De esta manera se garantiza una buena reproducción de los colores de los objetos iluminados.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Características de una lámpara incandescente</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Entre los parámetros que sirven para definir una lámpara tenemos las características fotométricas: la intensidad luminosa, el flujo luminoso y el rendimiento o eficiencia. Además de estas, existen otros que nos informan sobre la calidad de la reproducción de los colores y los parámetros de duración de las lámparas.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Características cromáticas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Los colores que vemos con nuestros ojos dependen en gran medida de las características cromáticas de las fuentes de luz. Por poner un ejemplo, no se ve igual una calle de noche a la luz de las farolas iluminadas por lámparas de luz blanca que con lámparas de luz amarilla.</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A la hora de describir las cualidades cromáticas de las fuentes de luz hemos de considerar dos aspectos. El primero trata sobre el color que presenta la fuente. Y el segundo describe cómo son reproducidos los colores de los objetos iluminados por esta. Para evaluarlos se utilizan dos parámetros: la temperatura de color y el rendimiento de color que se mide con el IRC.</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 xml:space="preserve">La temperatura de color hace referencia al color de la fuente luminosa. Su valor coincide con la temperatura a la que un cuerpo negro tiene una apariencia de color similar a la de la fuente considerada. Esto se debe a que sus espectros electromagnéticos respectivos tienen una distribución espectral similar. Conviene aclarar que los conceptos temperatura de color y temperatura de filamento son diferentes y no tienen </w:t>
      </w:r>
      <w:proofErr w:type="spellStart"/>
      <w:r w:rsidRPr="00792C1D">
        <w:rPr>
          <w:sz w:val="20"/>
          <w:szCs w:val="20"/>
        </w:rPr>
        <w:t>porque</w:t>
      </w:r>
      <w:proofErr w:type="spellEnd"/>
      <w:r w:rsidRPr="00792C1D">
        <w:rPr>
          <w:sz w:val="20"/>
          <w:szCs w:val="20"/>
        </w:rPr>
        <w:t xml:space="preserve"> coincidir sus valores.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El rendimiento en color, por contra, hace referencia a cómo se ven los colores de los objetos iluminados. Nuestra experiencia nos indica que los objetos iluminados por un fluorescente no se ven del mismo tono que aquellos iluminados por bombillas. En el primer caso destacan más los tonos azules mientras que en el segundo lo hacen los rojos. Esto se debe a que la luz emitida por cada una de estas lámparas tiene un alto porcentaje de radiaciones monocromáticas de color azul o rojo.</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ab/>
      </w:r>
    </w:p>
    <w:p w:rsidR="00792C1D" w:rsidRPr="00792C1D" w:rsidRDefault="00792C1D" w:rsidP="00792C1D">
      <w:pPr>
        <w:rPr>
          <w:sz w:val="20"/>
          <w:szCs w:val="20"/>
        </w:rPr>
      </w:pPr>
      <w:r w:rsidRPr="00792C1D">
        <w:rPr>
          <w:sz w:val="20"/>
          <w:szCs w:val="20"/>
        </w:rPr>
        <w:t>Fuente de luz blanca.</w:t>
      </w:r>
      <w:r w:rsidRPr="00792C1D">
        <w:rPr>
          <w:sz w:val="20"/>
          <w:szCs w:val="20"/>
        </w:rPr>
        <w:tab/>
        <w:t>Fuente de luz monocromática.</w:t>
      </w:r>
    </w:p>
    <w:p w:rsidR="00792C1D" w:rsidRPr="00792C1D" w:rsidRDefault="00792C1D" w:rsidP="00792C1D">
      <w:pPr>
        <w:rPr>
          <w:sz w:val="20"/>
          <w:szCs w:val="20"/>
        </w:rPr>
      </w:pPr>
      <w:r w:rsidRPr="00792C1D">
        <w:rPr>
          <w:sz w:val="20"/>
          <w:szCs w:val="20"/>
        </w:rPr>
        <w:t>Efecto del color de la fuente sobre el color de los objetos</w:t>
      </w:r>
    </w:p>
    <w:p w:rsidR="00792C1D" w:rsidRPr="00792C1D" w:rsidRDefault="00792C1D" w:rsidP="00792C1D">
      <w:pPr>
        <w:rPr>
          <w:sz w:val="20"/>
          <w:szCs w:val="20"/>
        </w:rPr>
      </w:pPr>
      <w:r w:rsidRPr="00792C1D">
        <w:rPr>
          <w:sz w:val="20"/>
          <w:szCs w:val="20"/>
        </w:rPr>
        <w:t>Para establecer el rendimiento en color se utiliza el índice de rendimiento de color (IRC o Ra) que compara la reproducción de una muestra de colores normalizada iluminada con nuestra fuente con la reproducción de la misma muestra iluminada con una fuente patrón de referencia.</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Características de duración</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duración de una lámpara viene determinada básicamente por la temperatura de trabajo del filamento. Mientras más alta sea esta, mayor será el flujo luminoso pero también la velocidad de evaporación del material que forma el filamento. Las partículas evaporadas, cuando entren en contacto con las paredes se depositarán sobre estas, ennegreciendo la ampolla. De esta manera se verá reducido el flujo luminoso por ensuciamiento de la ampolla. Pero, además, el filamento se habrá vuelto más delgado por la evaporación del tungsteno que lo forma y se reducirá, en consecuencia, la corriente eléctrica que pasa por él, la temperatura de trabajo y el flujo luminoso. Esto seguirá ocurriendo hasta que finalmente se rompa el filamento. A este proceso se le conoce como depreciación luminosa.</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Para determinar la vida de una lámpara disponemos de diferentes parámetros según las condiciones de uso definidas.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vida individual es el tiempo transcurrido en horas hasta que una lámpara se estropea, trabajando en unas condiciones determinadas.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vida promedio es el tiempo transcurrido hasta que se produce el fallo de la mitad de las lámparas de un lote representativo de una instalación, trabajando en unas condiciones determinadas.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vida útil es el tiempo estimado en horas tras el cual es preferible sustituir un conjunto de lámparas de una instalación a mantenerlas. Esto se hace por motivos económicos y para evitar una disminución excesiva en los niveles de iluminación en la instalación debido a la depreciación que sufre el flujo luminoso con el tiempo. Este valor sirve para establecer los periodos de reposición de las lámparas de una instalación.</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vida media es el tiempo medio que resulta tras el análisis y ensayo de un lote de lámparas trabajando en unas condiciones determinadas.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 duración de las lámparas incandescentes está normalizada; siendo de unas 1000 horas para las normales, para las halógenas es de 2000 horas para aplicaciones generales y de 4000 horas para las especiales.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Factores externos que influyen en el funcionamiento de las lámparas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Los factores externos que afectan al funcionamiento de las lámparas son la temperatura del entorno dónde esté situada la lámpara y las desviaciones en la tensión nominal en los bornes.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 xml:space="preserve">La temperatura ambiente no es un factor que influya demasiado en el funcionamiento de las lámparas incandescentes, pero sí se ha de tener en cuenta para evitar deterioros en los materiales empleados en su fabricación. En las lámparas normales hay que tener cuidado de que la temperatura de funcionamiento no exceda de los 200º C para el casquillo y los 370º C para el bulbo en el alumbrado general. Esto será de especial atención si la lámpara está alojada en luminarias con mala ventilación. En el caso de las lámparas halógenas es </w:t>
      </w:r>
      <w:proofErr w:type="gramStart"/>
      <w:r w:rsidRPr="00792C1D">
        <w:rPr>
          <w:sz w:val="20"/>
          <w:szCs w:val="20"/>
        </w:rPr>
        <w:t>necesario</w:t>
      </w:r>
      <w:proofErr w:type="gramEnd"/>
      <w:r w:rsidRPr="00792C1D">
        <w:rPr>
          <w:sz w:val="20"/>
          <w:szCs w:val="20"/>
        </w:rPr>
        <w:t xml:space="preserve"> una temperatura de funcionamiento mínima en el bulbo de 260º C para garantizar el ciclo regenerador del wolframio. En este caso la máxima temperatura admisible en la ampolla es de 520º C para ampollas de vidrio duro y 900º C para el cuarzo.</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Las variaciones de la tensión se producen cuando aplicamos a la lámpara una tensión diferente de la tensión nominal para la que ha sido diseñada. Cuando aumentamos la tensión aplicada se produce un incremento de la potencia consumida y del flujo emitido por la lámpara pero se reduce la duración de la lámpara. Análogamente, al reducir la tensión se produce el efecto contrario.</w:t>
      </w: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Efecto de las variaciones de tensión (%) sobre las características</w:t>
      </w:r>
    </w:p>
    <w:p w:rsidR="00792C1D" w:rsidRPr="00792C1D" w:rsidRDefault="00792C1D" w:rsidP="00792C1D">
      <w:pPr>
        <w:rPr>
          <w:sz w:val="20"/>
          <w:szCs w:val="20"/>
        </w:rPr>
      </w:pPr>
      <w:proofErr w:type="gramStart"/>
      <w:r w:rsidRPr="00792C1D">
        <w:rPr>
          <w:sz w:val="20"/>
          <w:szCs w:val="20"/>
        </w:rPr>
        <w:t>de</w:t>
      </w:r>
      <w:proofErr w:type="gramEnd"/>
      <w:r w:rsidRPr="00792C1D">
        <w:rPr>
          <w:sz w:val="20"/>
          <w:szCs w:val="20"/>
        </w:rPr>
        <w:t xml:space="preserve"> funcionamiento de las lámparas incandescentes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Partes de una lámpara</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Las lámparas incandescentes están formadas por un hilo de wolframio que se calienta por efecto Joule alcanzando temperaturas tan elevadas que empieza a emitir luz visible. Para evitar que el filamento se queme en contacto con el aire, se rodea con una ampolla de vidrio a la que se le ha hecho el vacío o se ha rellenado con un gas. El conjunto se completa con unos elementos con funciones de soporte y conducción de la corriente eléctrica y un casquillo normalizado que sirve para conectar la lámpara a la luminaria.</w:t>
      </w: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Ampolla | Filamento | Soporte | Gas de relleno</w:t>
      </w:r>
    </w:p>
    <w:p w:rsidR="00792C1D" w:rsidRPr="00792C1D" w:rsidRDefault="00792C1D" w:rsidP="00792C1D">
      <w:pPr>
        <w:rPr>
          <w:sz w:val="20"/>
          <w:szCs w:val="20"/>
        </w:rPr>
      </w:pPr>
      <w:r w:rsidRPr="00792C1D">
        <w:rPr>
          <w:sz w:val="20"/>
          <w:szCs w:val="20"/>
        </w:rPr>
        <w:t>Vástago | Hilos conductores | Casquillo</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Tipos de lámparas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Existen dos tipos de lámparas incandescentes: las que contienen un gas halógeno en su interior y las que no lo contienen:</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Lámparas no halógenas</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 xml:space="preserve">Entre las lámparas incandescentes no halógenas podemos distinguir las que se han rellenado con un gas inerte de aquellas en que se ha hecho el vacío en su interior. La presencia del gas supone un notable </w:t>
      </w:r>
      <w:r w:rsidRPr="00792C1D">
        <w:rPr>
          <w:sz w:val="20"/>
          <w:szCs w:val="20"/>
        </w:rPr>
        <w:lastRenderedPageBreak/>
        <w:t>incremento de la eficacia luminosa de la lámpara dificultando la evaporación del material del filamento y permitiendo el aumento de la temperatura de trabajo del filamento. Las lámparas incandescentes tienen una duración normalizada de 1000 horas, una potencia entre 25 y 2000 W y unas eficacias entre 7.5 y 11 lm/W para las lámparas de vacío y entre 10 y 20 para las rellenas de gas inerte. En la actualidad predomina el uso de las lámparas con gas, reduciéndose el uso de las de vacío a aplicaciones ocasionales en alumbrado general con potencias de hasta 40 W.</w:t>
      </w:r>
      <w:r w:rsidRPr="00792C1D">
        <w:rPr>
          <w:sz w:val="20"/>
          <w:szCs w:val="20"/>
        </w:rPr>
        <w:cr/>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Lámparas con gas</w:t>
      </w:r>
      <w:r w:rsidRPr="00792C1D">
        <w:rPr>
          <w:sz w:val="20"/>
          <w:szCs w:val="20"/>
        </w:rPr>
        <w:tab/>
        <w:t>Lámparas de vacío</w:t>
      </w:r>
    </w:p>
    <w:p w:rsidR="00792C1D" w:rsidRPr="00792C1D" w:rsidRDefault="00792C1D" w:rsidP="00792C1D">
      <w:pPr>
        <w:rPr>
          <w:sz w:val="20"/>
          <w:szCs w:val="20"/>
        </w:rPr>
      </w:pPr>
      <w:r w:rsidRPr="00792C1D">
        <w:rPr>
          <w:sz w:val="20"/>
          <w:szCs w:val="20"/>
        </w:rPr>
        <w:t>Temperatura del filamento</w:t>
      </w:r>
      <w:r w:rsidRPr="00792C1D">
        <w:rPr>
          <w:sz w:val="20"/>
          <w:szCs w:val="20"/>
        </w:rPr>
        <w:tab/>
        <w:t xml:space="preserve">2500 </w:t>
      </w:r>
      <w:proofErr w:type="spellStart"/>
      <w:r w:rsidRPr="00792C1D">
        <w:rPr>
          <w:sz w:val="20"/>
          <w:szCs w:val="20"/>
        </w:rPr>
        <w:t>ºC</w:t>
      </w:r>
      <w:proofErr w:type="spellEnd"/>
      <w:r w:rsidRPr="00792C1D">
        <w:rPr>
          <w:sz w:val="20"/>
          <w:szCs w:val="20"/>
        </w:rPr>
        <w:tab/>
        <w:t xml:space="preserve">2100 </w:t>
      </w:r>
      <w:proofErr w:type="spellStart"/>
      <w:r w:rsidRPr="00792C1D">
        <w:rPr>
          <w:sz w:val="20"/>
          <w:szCs w:val="20"/>
        </w:rPr>
        <w:t>ºC</w:t>
      </w:r>
      <w:proofErr w:type="spellEnd"/>
    </w:p>
    <w:p w:rsidR="00792C1D" w:rsidRPr="00792C1D" w:rsidRDefault="00792C1D" w:rsidP="00792C1D">
      <w:pPr>
        <w:rPr>
          <w:sz w:val="20"/>
          <w:szCs w:val="20"/>
        </w:rPr>
      </w:pPr>
      <w:r w:rsidRPr="00792C1D">
        <w:rPr>
          <w:sz w:val="20"/>
          <w:szCs w:val="20"/>
        </w:rPr>
        <w:t>Eficacia luminosa de la  lámpara</w:t>
      </w:r>
      <w:r w:rsidRPr="00792C1D">
        <w:rPr>
          <w:sz w:val="20"/>
          <w:szCs w:val="20"/>
        </w:rPr>
        <w:tab/>
        <w:t>10-20 lm/W</w:t>
      </w:r>
      <w:r w:rsidRPr="00792C1D">
        <w:rPr>
          <w:sz w:val="20"/>
          <w:szCs w:val="20"/>
        </w:rPr>
        <w:tab/>
        <w:t>7.5-11 lm/W</w:t>
      </w:r>
    </w:p>
    <w:p w:rsidR="00792C1D" w:rsidRPr="00792C1D" w:rsidRDefault="00792C1D" w:rsidP="00792C1D">
      <w:pPr>
        <w:rPr>
          <w:sz w:val="20"/>
          <w:szCs w:val="20"/>
        </w:rPr>
      </w:pPr>
      <w:r w:rsidRPr="00792C1D">
        <w:rPr>
          <w:sz w:val="20"/>
          <w:szCs w:val="20"/>
        </w:rPr>
        <w:t>Duración</w:t>
      </w:r>
      <w:r w:rsidRPr="00792C1D">
        <w:rPr>
          <w:sz w:val="20"/>
          <w:szCs w:val="20"/>
        </w:rPr>
        <w:tab/>
        <w:t>1000 horas</w:t>
      </w:r>
      <w:r w:rsidRPr="00792C1D">
        <w:rPr>
          <w:sz w:val="20"/>
          <w:szCs w:val="20"/>
        </w:rPr>
        <w:tab/>
        <w:t>1000 horas</w:t>
      </w:r>
    </w:p>
    <w:p w:rsidR="00792C1D" w:rsidRPr="00792C1D" w:rsidRDefault="00792C1D" w:rsidP="00792C1D">
      <w:pPr>
        <w:rPr>
          <w:sz w:val="20"/>
          <w:szCs w:val="20"/>
        </w:rPr>
      </w:pPr>
      <w:r w:rsidRPr="00792C1D">
        <w:rPr>
          <w:sz w:val="20"/>
          <w:szCs w:val="20"/>
        </w:rPr>
        <w:t>Pérdidas de calor</w:t>
      </w:r>
      <w:r w:rsidRPr="00792C1D">
        <w:rPr>
          <w:sz w:val="20"/>
          <w:szCs w:val="20"/>
        </w:rPr>
        <w:tab/>
        <w:t>Convección y radiación</w:t>
      </w:r>
      <w:r w:rsidRPr="00792C1D">
        <w:rPr>
          <w:sz w:val="20"/>
          <w:szCs w:val="20"/>
        </w:rPr>
        <w:tab/>
      </w:r>
      <w:proofErr w:type="spellStart"/>
      <w:r w:rsidRPr="00792C1D">
        <w:rPr>
          <w:sz w:val="20"/>
          <w:szCs w:val="20"/>
        </w:rPr>
        <w:t>Radiación</w:t>
      </w:r>
      <w:proofErr w:type="spellEnd"/>
    </w:p>
    <w:p w:rsidR="00792C1D" w:rsidRPr="00792C1D" w:rsidRDefault="00792C1D" w:rsidP="00792C1D">
      <w:pPr>
        <w:rPr>
          <w:sz w:val="20"/>
          <w:szCs w:val="20"/>
        </w:rPr>
      </w:pPr>
      <w:r w:rsidRPr="00792C1D">
        <w:rPr>
          <w:sz w:val="20"/>
          <w:szCs w:val="20"/>
        </w:rPr>
        <w:t>Lámparas halógenas de alta y baja tensión</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En las lámparas incandescentes normales, con el paso del tiempo, se produce una disminución significativa del flujo luminoso. Esto se debe, en parte, al ennegrecimiento de la ampolla por culpa de la evaporación de partículas de wolframio del filamento y su posterior condensación sobre la ampolla.</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 xml:space="preserve">Agregando una pequeña cantidad de un compuesto gaseoso con halógenos (cloro, bromo o yodo), normalmente se usa el CH2Br2, al gas de relleno se consigue establecer un ciclo de regeneración del halógeno que evita el ennegrecimiento. Cuando el tungsteno (W) se evapora se une al bromo formando el bromuro de wolframio (WBr2). Como las paredes de la ampolla están muy calientes (más de 260 </w:t>
      </w:r>
      <w:proofErr w:type="spellStart"/>
      <w:r w:rsidRPr="00792C1D">
        <w:rPr>
          <w:sz w:val="20"/>
          <w:szCs w:val="20"/>
        </w:rPr>
        <w:t>ºC</w:t>
      </w:r>
      <w:proofErr w:type="spellEnd"/>
      <w:r w:rsidRPr="00792C1D">
        <w:rPr>
          <w:sz w:val="20"/>
          <w:szCs w:val="20"/>
        </w:rPr>
        <w:t>) no se deposita sobre estas y permanece en estado gaseoso. Cuando el bromuro de wolframio entra en contacto con el filamento, que está muy caliente, se descompone en W que se deposita sobre el filamento y Br que pasa al gas de relleno. Y así, el ciclo vuelve a empezar.</w:t>
      </w:r>
    </w:p>
    <w:p w:rsidR="00792C1D" w:rsidRPr="00792C1D" w:rsidRDefault="00792C1D" w:rsidP="00792C1D">
      <w:pPr>
        <w:rPr>
          <w:sz w:val="20"/>
          <w:szCs w:val="20"/>
        </w:rPr>
      </w:pP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t>Ciclo del halógeno</w:t>
      </w:r>
    </w:p>
    <w:p w:rsidR="00792C1D" w:rsidRPr="00792C1D" w:rsidRDefault="00792C1D" w:rsidP="00792C1D">
      <w:pPr>
        <w:rPr>
          <w:sz w:val="20"/>
          <w:szCs w:val="20"/>
        </w:rPr>
      </w:pPr>
      <w:r w:rsidRPr="00792C1D">
        <w:rPr>
          <w:sz w:val="20"/>
          <w:szCs w:val="20"/>
        </w:rPr>
        <w:t>El funcionamiento de este tipo de lámparas requiere de temperaturas muy altas para que pueda realizarse el ciclo del halógeno. Por eso, son más pequeñas y compactas que las lámparas normales y la ampolla se fabrica con un cristal especial de cuarzo que impide manipularla con los dedos para evitar su deterioro.</w:t>
      </w:r>
    </w:p>
    <w:p w:rsidR="00792C1D" w:rsidRPr="00792C1D" w:rsidRDefault="00792C1D" w:rsidP="00792C1D">
      <w:pPr>
        <w:rPr>
          <w:sz w:val="20"/>
          <w:szCs w:val="20"/>
        </w:rPr>
      </w:pPr>
    </w:p>
    <w:p w:rsidR="00792C1D" w:rsidRPr="00792C1D" w:rsidRDefault="00792C1D" w:rsidP="00792C1D">
      <w:pPr>
        <w:rPr>
          <w:sz w:val="20"/>
          <w:szCs w:val="20"/>
        </w:rPr>
      </w:pPr>
      <w:r w:rsidRPr="00792C1D">
        <w:rPr>
          <w:sz w:val="20"/>
          <w:szCs w:val="20"/>
        </w:rPr>
        <w:lastRenderedPageBreak/>
        <w:t>Tienen una eficacia luminosa de 22 lm/W con una amplia gama de potencias de trabajo (150 a 2000W) según el uso al que estén destinadas. Las lámparas halógenas se utilizan normalmente en alumbrado por proyección y cada vez más en iluminación doméstica.</w:t>
      </w:r>
    </w:p>
    <w:p w:rsidR="00792C1D" w:rsidRPr="00792C1D" w:rsidRDefault="00792C1D" w:rsidP="00792C1D">
      <w:pPr>
        <w:rPr>
          <w:sz w:val="20"/>
          <w:szCs w:val="20"/>
        </w:rPr>
      </w:pPr>
    </w:p>
    <w:p w:rsidR="00B4672B" w:rsidRPr="00792C1D" w:rsidRDefault="00792C1D" w:rsidP="00792C1D">
      <w:pPr>
        <w:rPr>
          <w:sz w:val="20"/>
          <w:szCs w:val="20"/>
        </w:rPr>
      </w:pPr>
      <w:r w:rsidRPr="00792C1D">
        <w:rPr>
          <w:sz w:val="20"/>
          <w:szCs w:val="20"/>
        </w:rPr>
        <w:tab/>
      </w:r>
      <w:r w:rsidRPr="00792C1D">
        <w:rPr>
          <w:sz w:val="20"/>
          <w:szCs w:val="20"/>
        </w:rPr>
        <w:tab/>
      </w:r>
      <w:r w:rsidRPr="00792C1D">
        <w:rPr>
          <w:sz w:val="20"/>
          <w:szCs w:val="20"/>
        </w:rPr>
        <w:tab/>
      </w:r>
      <w:r w:rsidRPr="00792C1D">
        <w:rPr>
          <w:sz w:val="20"/>
          <w:szCs w:val="20"/>
        </w:rPr>
        <w:tab/>
      </w:r>
    </w:p>
    <w:p w:rsidR="00B4672B" w:rsidRPr="00792C1D" w:rsidRDefault="00B4672B">
      <w:pPr>
        <w:rPr>
          <w:sz w:val="20"/>
          <w:szCs w:val="20"/>
        </w:rPr>
      </w:pPr>
    </w:p>
    <w:p w:rsidR="00B4672B" w:rsidRPr="00792C1D" w:rsidRDefault="00B4672B">
      <w:pPr>
        <w:rPr>
          <w:sz w:val="20"/>
          <w:szCs w:val="20"/>
        </w:rPr>
      </w:pPr>
    </w:p>
    <w:p w:rsidR="00C73560" w:rsidRPr="00792C1D" w:rsidRDefault="00B4672B">
      <w:pPr>
        <w:rPr>
          <w:sz w:val="20"/>
          <w:szCs w:val="20"/>
        </w:rPr>
      </w:pPr>
      <w:r w:rsidRPr="00792C1D">
        <w:rPr>
          <w:sz w:val="20"/>
          <w:szCs w:val="20"/>
        </w:rPr>
        <w:t xml:space="preserve">El </w:t>
      </w:r>
      <w:proofErr w:type="spellStart"/>
      <w:r w:rsidRPr="00792C1D">
        <w:rPr>
          <w:sz w:val="20"/>
          <w:szCs w:val="20"/>
        </w:rPr>
        <w:t>nichromo</w:t>
      </w:r>
      <w:proofErr w:type="spellEnd"/>
      <w:r w:rsidRPr="00792C1D">
        <w:rPr>
          <w:sz w:val="20"/>
          <w:szCs w:val="20"/>
        </w:rPr>
        <w:t xml:space="preserve"> es un material obtenido de una aleación de níquel, cromo e hierro. Con éste material se pueden hacer cables que disipan una gran cantidad de calor, proceso que es aprovechado, por ejemplo, por las tostadoras para secar el agua de las rebanadas de pan, para la </w:t>
      </w:r>
      <w:proofErr w:type="spellStart"/>
      <w:r w:rsidRPr="00792C1D">
        <w:rPr>
          <w:sz w:val="20"/>
          <w:szCs w:val="20"/>
        </w:rPr>
        <w:t>pasterización</w:t>
      </w:r>
      <w:proofErr w:type="gramStart"/>
      <w:r w:rsidRPr="00792C1D">
        <w:rPr>
          <w:sz w:val="20"/>
          <w:szCs w:val="20"/>
        </w:rPr>
        <w:t>,y</w:t>
      </w:r>
      <w:proofErr w:type="spellEnd"/>
      <w:proofErr w:type="gramEnd"/>
      <w:r w:rsidRPr="00792C1D">
        <w:rPr>
          <w:sz w:val="20"/>
          <w:szCs w:val="20"/>
        </w:rPr>
        <w:t xml:space="preserve"> </w:t>
      </w:r>
      <w:proofErr w:type="spellStart"/>
      <w:r w:rsidRPr="00792C1D">
        <w:rPr>
          <w:sz w:val="20"/>
          <w:szCs w:val="20"/>
        </w:rPr>
        <w:t>tambien</w:t>
      </w:r>
      <w:proofErr w:type="spellEnd"/>
      <w:r w:rsidRPr="00792C1D">
        <w:rPr>
          <w:sz w:val="20"/>
          <w:szCs w:val="20"/>
        </w:rPr>
        <w:t xml:space="preserve"> para cortar </w:t>
      </w:r>
      <w:proofErr w:type="spellStart"/>
      <w:r w:rsidRPr="00792C1D">
        <w:rPr>
          <w:sz w:val="20"/>
          <w:szCs w:val="20"/>
        </w:rPr>
        <w:t>poliespan</w:t>
      </w:r>
      <w:proofErr w:type="spellEnd"/>
      <w:r w:rsidRPr="00792C1D">
        <w:rPr>
          <w:sz w:val="20"/>
          <w:szCs w:val="20"/>
        </w:rPr>
        <w:t xml:space="preserve"> entre otros</w:t>
      </w:r>
    </w:p>
    <w:sectPr w:rsidR="00C73560" w:rsidRPr="00792C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7ED6"/>
    <w:multiLevelType w:val="hybridMultilevel"/>
    <w:tmpl w:val="20A4B0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ABE7282"/>
    <w:multiLevelType w:val="hybridMultilevel"/>
    <w:tmpl w:val="657CCE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7A747835"/>
    <w:multiLevelType w:val="hybridMultilevel"/>
    <w:tmpl w:val="CD0E06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2B"/>
    <w:rsid w:val="000421D6"/>
    <w:rsid w:val="004B3C6F"/>
    <w:rsid w:val="00792C1D"/>
    <w:rsid w:val="00B4672B"/>
    <w:rsid w:val="00C02836"/>
    <w:rsid w:val="00C735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72B"/>
    <w:pPr>
      <w:ind w:left="720"/>
      <w:contextualSpacing/>
    </w:pPr>
  </w:style>
  <w:style w:type="paragraph" w:styleId="Textodeglobo">
    <w:name w:val="Balloon Text"/>
    <w:basedOn w:val="Normal"/>
    <w:link w:val="TextodegloboCar"/>
    <w:uiPriority w:val="99"/>
    <w:semiHidden/>
    <w:unhideWhenUsed/>
    <w:rsid w:val="00C02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72B"/>
    <w:pPr>
      <w:ind w:left="720"/>
      <w:contextualSpacing/>
    </w:pPr>
  </w:style>
  <w:style w:type="paragraph" w:styleId="Textodeglobo">
    <w:name w:val="Balloon Text"/>
    <w:basedOn w:val="Normal"/>
    <w:link w:val="TextodegloboCar"/>
    <w:uiPriority w:val="99"/>
    <w:semiHidden/>
    <w:unhideWhenUsed/>
    <w:rsid w:val="00C02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11383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SarmientoBA</cp:lastModifiedBy>
  <cp:revision>2</cp:revision>
  <cp:lastPrinted>2011-10-19T12:23:00Z</cp:lastPrinted>
  <dcterms:created xsi:type="dcterms:W3CDTF">2011-10-19T12:24:00Z</dcterms:created>
  <dcterms:modified xsi:type="dcterms:W3CDTF">2011-10-19T12:24:00Z</dcterms:modified>
</cp:coreProperties>
</file>