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0649FE">
      <w:pPr>
        <w:rPr>
          <w:b/>
          <w:u w:val="single"/>
        </w:rPr>
      </w:pPr>
      <w:r w:rsidRPr="000649FE">
        <w:rPr>
          <w:b/>
          <w:u w:val="single"/>
        </w:rPr>
        <w:t>Minutes of meeting with Mueller College and Hopwood Training Wed 5</w:t>
      </w:r>
      <w:r w:rsidRPr="000649FE">
        <w:rPr>
          <w:b/>
          <w:u w:val="single"/>
          <w:vertAlign w:val="superscript"/>
        </w:rPr>
        <w:t>th</w:t>
      </w:r>
      <w:r w:rsidRPr="000649FE">
        <w:rPr>
          <w:b/>
          <w:u w:val="single"/>
        </w:rPr>
        <w:t xml:space="preserve"> October 2011</w:t>
      </w:r>
    </w:p>
    <w:p w:rsidR="000649FE" w:rsidRDefault="000649FE">
      <w:r w:rsidRPr="000649FE">
        <w:rPr>
          <w:b/>
        </w:rPr>
        <w:t xml:space="preserve">Present: </w:t>
      </w:r>
      <w:r w:rsidRPr="000649FE">
        <w:t xml:space="preserve">Gregg Nowell, Ros Cole, Vicki Adams (Hopwood </w:t>
      </w:r>
      <w:proofErr w:type="spellStart"/>
      <w:r w:rsidRPr="000649FE">
        <w:t>trg</w:t>
      </w:r>
      <w:proofErr w:type="spellEnd"/>
      <w:r w:rsidRPr="000649FE">
        <w:t>), Tom McCue</w:t>
      </w:r>
    </w:p>
    <w:p w:rsidR="000649FE" w:rsidRDefault="000649FE"/>
    <w:p w:rsidR="000649FE" w:rsidRDefault="000649FE">
      <w:proofErr w:type="gramStart"/>
      <w:r w:rsidRPr="000649FE">
        <w:rPr>
          <w:b/>
          <w:u w:val="single"/>
        </w:rPr>
        <w:t>Meeting outcomes</w:t>
      </w:r>
      <w:r>
        <w:t>.</w:t>
      </w:r>
      <w:proofErr w:type="gramEnd"/>
    </w:p>
    <w:p w:rsidR="000649FE" w:rsidRDefault="000649FE" w:rsidP="000649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Hospitality discussions. </w:t>
      </w:r>
    </w:p>
    <w:p w:rsidR="000649FE" w:rsidRPr="000649FE" w:rsidRDefault="000649FE" w:rsidP="000649FE">
      <w:pPr>
        <w:pStyle w:val="ListParagraph"/>
        <w:numPr>
          <w:ilvl w:val="0"/>
          <w:numId w:val="2"/>
        </w:numPr>
        <w:rPr>
          <w:b/>
        </w:rPr>
      </w:pPr>
      <w:r>
        <w:t xml:space="preserve">The College wishes to outfit the Commercial kitchen area with commercial standard fittings and deliver Certificate III in Commercial Cookery/Hospitality to cohorts of between 12-15 students.   </w:t>
      </w:r>
    </w:p>
    <w:p w:rsidR="000649FE" w:rsidRDefault="000649FE" w:rsidP="000649FE">
      <w:pPr>
        <w:pStyle w:val="ListParagraph"/>
        <w:numPr>
          <w:ilvl w:val="0"/>
          <w:numId w:val="2"/>
        </w:numPr>
        <w:rPr>
          <w:b/>
        </w:rPr>
      </w:pPr>
      <w:r w:rsidRPr="000649FE">
        <w:t>Hopwood Integrated Training will complete a costing on assessment and marking procedures for the College</w:t>
      </w:r>
      <w:r>
        <w:t>, auspice the course under their scope,</w:t>
      </w:r>
      <w:r w:rsidRPr="000649FE">
        <w:t xml:space="preserve"> and the course</w:t>
      </w:r>
      <w:r>
        <w:t xml:space="preserve"> content</w:t>
      </w:r>
      <w:r w:rsidRPr="000649FE">
        <w:t xml:space="preserve"> will be delivered by current College staff</w:t>
      </w:r>
      <w:r>
        <w:rPr>
          <w:b/>
        </w:rPr>
        <w:t>.</w:t>
      </w:r>
    </w:p>
    <w:p w:rsidR="000649FE" w:rsidRPr="000649FE" w:rsidRDefault="000649FE" w:rsidP="000649FE">
      <w:pPr>
        <w:pStyle w:val="ListParagraph"/>
        <w:numPr>
          <w:ilvl w:val="0"/>
          <w:numId w:val="2"/>
        </w:numPr>
        <w:rPr>
          <w:b/>
        </w:rPr>
      </w:pPr>
      <w:r>
        <w:t>As well as this, they will continue discussions with the College in regard to types of business models that t</w:t>
      </w:r>
      <w:r w:rsidR="00C53B28">
        <w:t>he College might like to pursue  - e.g.</w:t>
      </w:r>
      <w:r>
        <w:t xml:space="preserve">; short courses </w:t>
      </w:r>
      <w:r w:rsidR="00C53B28">
        <w:t xml:space="preserve">after school </w:t>
      </w:r>
      <w:r>
        <w:t xml:space="preserve"> hours in Barista and Responsible service of alcohol         </w:t>
      </w:r>
    </w:p>
    <w:p w:rsidR="000649FE" w:rsidRDefault="000649FE" w:rsidP="000649FE">
      <w:pPr>
        <w:pStyle w:val="ListParagraph"/>
        <w:ind w:left="1440"/>
      </w:pPr>
    </w:p>
    <w:p w:rsidR="000649FE" w:rsidRDefault="000649FE" w:rsidP="000649FE">
      <w:pPr>
        <w:pStyle w:val="ListParagraph"/>
        <w:numPr>
          <w:ilvl w:val="0"/>
          <w:numId w:val="1"/>
        </w:numPr>
        <w:rPr>
          <w:b/>
        </w:rPr>
      </w:pPr>
      <w:r>
        <w:t xml:space="preserve">      </w:t>
      </w:r>
      <w:r w:rsidR="00C53B28" w:rsidRPr="00C53B28">
        <w:rPr>
          <w:b/>
        </w:rPr>
        <w:t>Trade Training Centre proposals.</w:t>
      </w:r>
    </w:p>
    <w:p w:rsidR="00C53B28" w:rsidRDefault="00C53B28" w:rsidP="0042142A">
      <w:pPr>
        <w:pStyle w:val="ListParagraph"/>
        <w:numPr>
          <w:ilvl w:val="0"/>
          <w:numId w:val="3"/>
        </w:numPr>
      </w:pPr>
      <w:r w:rsidRPr="00C53B28">
        <w:t>PB offered assistance to Mueller College re the preparation of their TTC submission in Construction and Hospitality</w:t>
      </w:r>
      <w:r>
        <w:t>.</w:t>
      </w:r>
    </w:p>
    <w:p w:rsidR="00C53B28" w:rsidRDefault="00C53B28" w:rsidP="0042142A">
      <w:pPr>
        <w:pStyle w:val="ListParagraph"/>
        <w:numPr>
          <w:ilvl w:val="0"/>
          <w:numId w:val="3"/>
        </w:numPr>
      </w:pPr>
      <w:r>
        <w:t>PB will contact key industry representatives to provide industry advice to Mueller College in regard to particular industry skill needs and qualification requirements. These organisations are: CSQ, MSQ, Caloundra Aviation and leaders within the hospitality industry in the Redcliffe-Rothwell-Northlakes areas.</w:t>
      </w:r>
    </w:p>
    <w:p w:rsidR="0042142A" w:rsidRDefault="0042142A" w:rsidP="0042142A">
      <w:pPr>
        <w:pStyle w:val="ListParagraph"/>
        <w:numPr>
          <w:ilvl w:val="0"/>
          <w:numId w:val="3"/>
        </w:numPr>
      </w:pPr>
      <w:r>
        <w:t>PB will contact other schools with these types of facilities, seek their information and advice, and feed back to the College.</w:t>
      </w:r>
    </w:p>
    <w:p w:rsidR="0042142A" w:rsidRDefault="0042142A" w:rsidP="0042142A">
      <w:r>
        <w:t>Meeting closed 10.15am.</w:t>
      </w:r>
    </w:p>
    <w:p w:rsidR="0042142A" w:rsidRDefault="0042142A" w:rsidP="0042142A"/>
    <w:p w:rsidR="0042142A" w:rsidRPr="0042142A" w:rsidRDefault="0042142A" w:rsidP="0042142A">
      <w:pPr>
        <w:rPr>
          <w:b/>
          <w:sz w:val="16"/>
          <w:szCs w:val="16"/>
        </w:rPr>
      </w:pPr>
      <w:r w:rsidRPr="0042142A">
        <w:rPr>
          <w:b/>
          <w:sz w:val="16"/>
          <w:szCs w:val="16"/>
        </w:rPr>
        <w:t>Tom McCue SPB QYIL</w:t>
      </w:r>
    </w:p>
    <w:sectPr w:rsidR="0042142A" w:rsidRPr="0042142A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BEF"/>
    <w:multiLevelType w:val="hybridMultilevel"/>
    <w:tmpl w:val="1806F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F010E"/>
    <w:multiLevelType w:val="hybridMultilevel"/>
    <w:tmpl w:val="39D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86FB3"/>
    <w:multiLevelType w:val="hybridMultilevel"/>
    <w:tmpl w:val="3C00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9FE"/>
    <w:rsid w:val="000649FE"/>
    <w:rsid w:val="00210D12"/>
    <w:rsid w:val="0042142A"/>
    <w:rsid w:val="00C411F6"/>
    <w:rsid w:val="00C53B28"/>
    <w:rsid w:val="00CA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2011-10-05T02:18:00Z</dcterms:created>
  <dcterms:modified xsi:type="dcterms:W3CDTF">2011-10-05T03:02:00Z</dcterms:modified>
</cp:coreProperties>
</file>