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6" w:rsidRPr="000E7CE5" w:rsidRDefault="008E08C6" w:rsidP="00BB4DF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s-ES"/>
        </w:rPr>
      </w:pPr>
      <w:r w:rsidRPr="000E7CE5">
        <w:rPr>
          <w:b/>
          <w:sz w:val="28"/>
          <w:szCs w:val="28"/>
          <w:u w:val="single"/>
        </w:rPr>
        <w:t>PROPUESTA DIDÁCTICA</w:t>
      </w:r>
    </w:p>
    <w:p w:rsidR="00B21511" w:rsidRDefault="00B21511" w:rsidP="00B21511">
      <w:pPr>
        <w:spacing w:before="100" w:beforeAutospacing="1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 xml:space="preserve">1- </w:t>
      </w:r>
      <w:r w:rsidR="008E08C6" w:rsidRPr="00B21511">
        <w:rPr>
          <w:rFonts w:eastAsia="Times New Roman" w:cs="Times New Roman"/>
          <w:b/>
          <w:sz w:val="24"/>
          <w:szCs w:val="24"/>
          <w:lang w:eastAsia="es-ES"/>
        </w:rPr>
        <w:t>Planteamiento de la actividad</w:t>
      </w:r>
      <w:r w:rsidR="008E08C6" w:rsidRPr="00B21511">
        <w:rPr>
          <w:rFonts w:eastAsia="Times New Roman" w:cs="Times New Roman"/>
          <w:sz w:val="24"/>
          <w:szCs w:val="24"/>
          <w:lang w:eastAsia="es-ES"/>
        </w:rPr>
        <w:t>:</w:t>
      </w:r>
      <w:r w:rsidR="008E08C6" w:rsidRPr="00BB4DFE">
        <w:rPr>
          <w:rFonts w:eastAsia="Times New Roman" w:cs="Times New Roman"/>
          <w:lang w:eastAsia="es-ES"/>
        </w:rPr>
        <w:t xml:space="preserve"> </w:t>
      </w:r>
    </w:p>
    <w:p w:rsidR="00BB4DFE" w:rsidRDefault="002F1F26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Se les explica a los alumnos que van a</w:t>
      </w:r>
      <w:r w:rsidR="00425A63" w:rsidRPr="00BB4DFE">
        <w:rPr>
          <w:rFonts w:eastAsia="Times New Roman" w:cs="Times New Roman"/>
          <w:lang w:eastAsia="es-ES"/>
        </w:rPr>
        <w:t xml:space="preserve"> realizar la Unidad Didáctica de “Nuestros antepasados: La Prehistoria” mediante una serie de recursos </w:t>
      </w:r>
      <w:proofErr w:type="spellStart"/>
      <w:r w:rsidR="00425A63" w:rsidRPr="00BB4DFE">
        <w:rPr>
          <w:rFonts w:eastAsia="Times New Roman" w:cs="Times New Roman"/>
          <w:lang w:eastAsia="es-ES"/>
        </w:rPr>
        <w:t>TICs</w:t>
      </w:r>
      <w:proofErr w:type="spellEnd"/>
      <w:r w:rsidR="00425A63" w:rsidRPr="00BB4DFE">
        <w:rPr>
          <w:rFonts w:eastAsia="Times New Roman" w:cs="Times New Roman"/>
          <w:lang w:eastAsia="es-ES"/>
        </w:rPr>
        <w:t xml:space="preserve"> previamente elaborados por el profesor. Para ello utilizaremos los </w:t>
      </w:r>
      <w:proofErr w:type="spellStart"/>
      <w:r w:rsidR="00425A63" w:rsidRPr="00BB4DFE">
        <w:rPr>
          <w:rFonts w:eastAsia="Times New Roman" w:cs="Times New Roman"/>
          <w:lang w:eastAsia="es-ES"/>
        </w:rPr>
        <w:t>tablets</w:t>
      </w:r>
      <w:proofErr w:type="spellEnd"/>
      <w:r w:rsidR="00425A63" w:rsidRPr="00BB4DFE">
        <w:rPr>
          <w:rFonts w:eastAsia="Times New Roman" w:cs="Times New Roman"/>
          <w:lang w:eastAsia="es-ES"/>
        </w:rPr>
        <w:t xml:space="preserve"> y una conexión a internet, ya que la búsqueda de información y los recursos aportados se encuentran enlazados en un Mapa Conceptual con el que comenzaremos las actividades. </w:t>
      </w:r>
    </w:p>
    <w:p w:rsidR="00680EB2" w:rsidRDefault="008011DD" w:rsidP="00B21511">
      <w:pPr>
        <w:spacing w:before="100" w:beforeAutospacing="1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Además, utilizarán otros recursos Tics que previamente ya conocían, como por ejemplo: </w:t>
      </w:r>
    </w:p>
    <w:p w:rsidR="00680EB2" w:rsidRDefault="00E66DAD" w:rsidP="00680EB2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- </w:t>
      </w:r>
      <w:r w:rsidR="008011DD">
        <w:rPr>
          <w:rFonts w:eastAsia="Times New Roman" w:cs="Times New Roman"/>
          <w:lang w:eastAsia="es-ES"/>
        </w:rPr>
        <w:t>Procesador de textos</w:t>
      </w:r>
      <w:r w:rsidR="00680EB2">
        <w:rPr>
          <w:rFonts w:eastAsia="Times New Roman" w:cs="Times New Roman"/>
          <w:lang w:eastAsia="es-ES"/>
        </w:rPr>
        <w:t>: escribir con distintos formatos y fuentes</w:t>
      </w:r>
      <w:r w:rsidR="008011DD">
        <w:rPr>
          <w:rFonts w:eastAsia="Times New Roman" w:cs="Times New Roman"/>
          <w:lang w:eastAsia="es-ES"/>
        </w:rPr>
        <w:t>,</w:t>
      </w:r>
      <w:r w:rsidR="00680EB2">
        <w:rPr>
          <w:rFonts w:eastAsia="Times New Roman" w:cs="Times New Roman"/>
          <w:lang w:eastAsia="es-ES"/>
        </w:rPr>
        <w:t xml:space="preserve"> copiar información e imágenes. Utilizar autoformas.</w:t>
      </w:r>
      <w:r>
        <w:rPr>
          <w:rFonts w:eastAsia="Times New Roman" w:cs="Times New Roman"/>
          <w:lang w:eastAsia="es-ES"/>
        </w:rPr>
        <w:t xml:space="preserve"> Crear cuadros de texto e insertar tablas.</w:t>
      </w:r>
    </w:p>
    <w:p w:rsidR="00E66DAD" w:rsidRDefault="00E66DAD" w:rsidP="00680EB2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- </w:t>
      </w:r>
      <w:proofErr w:type="spellStart"/>
      <w:r>
        <w:rPr>
          <w:rFonts w:eastAsia="Times New Roman" w:cs="Times New Roman"/>
          <w:lang w:eastAsia="es-ES"/>
        </w:rPr>
        <w:t>Power</w:t>
      </w:r>
      <w:proofErr w:type="spellEnd"/>
      <w:r>
        <w:rPr>
          <w:rFonts w:eastAsia="Times New Roman" w:cs="Times New Roman"/>
          <w:lang w:eastAsia="es-ES"/>
        </w:rPr>
        <w:t xml:space="preserve"> Point: Escribir dando distintos formatos, insertar imágenes.</w:t>
      </w:r>
    </w:p>
    <w:p w:rsidR="008011DD" w:rsidRDefault="00E66DAD" w:rsidP="00680EB2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- E-mail: enviar emails incluyendo </w:t>
      </w:r>
      <w:r w:rsidR="008011DD">
        <w:rPr>
          <w:rFonts w:eastAsia="Times New Roman" w:cs="Times New Roman"/>
          <w:lang w:eastAsia="es-ES"/>
        </w:rPr>
        <w:t xml:space="preserve">archivos adjuntos </w:t>
      </w:r>
    </w:p>
    <w:p w:rsidR="00456DB8" w:rsidRPr="00B21511" w:rsidRDefault="00B21511" w:rsidP="00B21511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 xml:space="preserve">2- </w:t>
      </w:r>
      <w:r w:rsidR="008E08C6" w:rsidRPr="00B21511">
        <w:rPr>
          <w:rFonts w:eastAsia="Times New Roman" w:cs="Times New Roman"/>
          <w:b/>
          <w:sz w:val="24"/>
          <w:szCs w:val="24"/>
          <w:lang w:eastAsia="es-ES"/>
        </w:rPr>
        <w:t>Organización del aula</w:t>
      </w:r>
      <w:r w:rsidR="00456DB8" w:rsidRPr="00B21511">
        <w:rPr>
          <w:rFonts w:eastAsia="Times New Roman" w:cs="Times New Roman"/>
          <w:sz w:val="24"/>
          <w:szCs w:val="24"/>
          <w:lang w:eastAsia="es-ES"/>
        </w:rPr>
        <w:t>:</w:t>
      </w:r>
    </w:p>
    <w:p w:rsidR="000E7CE5" w:rsidRDefault="000E7CE5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La organización del aula variará en función de la actividad realizada</w:t>
      </w:r>
      <w:r w:rsidR="00456DB8">
        <w:rPr>
          <w:rFonts w:eastAsia="Times New Roman" w:cs="Times New Roman"/>
          <w:lang w:eastAsia="es-ES"/>
        </w:rPr>
        <w:t xml:space="preserve"> y en función de su los alumnos son capaces de desenvolverse en individual en la primera sesión. L</w:t>
      </w:r>
      <w:r w:rsidR="008011DD">
        <w:rPr>
          <w:rFonts w:eastAsia="Times New Roman" w:cs="Times New Roman"/>
          <w:lang w:eastAsia="es-ES"/>
        </w:rPr>
        <w:t>os pe</w:t>
      </w:r>
      <w:r w:rsidR="00456DB8">
        <w:rPr>
          <w:rFonts w:eastAsia="Times New Roman" w:cs="Times New Roman"/>
          <w:lang w:eastAsia="es-ES"/>
        </w:rPr>
        <w:t>queños grupos podrán ir variando según las características de los alumnos que compongan dicho grupo</w:t>
      </w:r>
      <w:r>
        <w:rPr>
          <w:rFonts w:eastAsia="Times New Roman" w:cs="Times New Roman"/>
          <w:lang w:eastAsia="es-ES"/>
        </w:rPr>
        <w:t>.</w:t>
      </w:r>
    </w:p>
    <w:p w:rsidR="008011DD" w:rsidRDefault="008011DD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Sesión 1: Individual.</w:t>
      </w:r>
    </w:p>
    <w:p w:rsidR="008011DD" w:rsidRDefault="008011DD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Sesión 2: Por parejas.</w:t>
      </w:r>
    </w:p>
    <w:p w:rsidR="008011DD" w:rsidRDefault="008011DD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Sesión 3: Por parejas.</w:t>
      </w:r>
    </w:p>
    <w:p w:rsidR="008011DD" w:rsidRDefault="008011DD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Sesión 4: </w:t>
      </w:r>
      <w:r w:rsidR="00456DB8">
        <w:rPr>
          <w:rFonts w:eastAsia="Times New Roman" w:cs="Times New Roman"/>
          <w:lang w:eastAsia="es-ES"/>
        </w:rPr>
        <w:t>Individual</w:t>
      </w:r>
    </w:p>
    <w:p w:rsidR="00456DB8" w:rsidRDefault="00456DB8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Sesión 5: Grupos de tres personas.</w:t>
      </w:r>
    </w:p>
    <w:p w:rsidR="00456DB8" w:rsidRDefault="00456DB8" w:rsidP="00B21511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Sesión 6: Grupos de tres personas.</w:t>
      </w:r>
    </w:p>
    <w:p w:rsidR="00456DB8" w:rsidRDefault="00456DB8" w:rsidP="000E7CE5">
      <w:pPr>
        <w:spacing w:before="100" w:beforeAutospacing="1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:rsidR="00456DB8" w:rsidRPr="00BB4DFE" w:rsidRDefault="00B21511" w:rsidP="00B21511">
      <w:pPr>
        <w:spacing w:before="100" w:beforeAutospacing="1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 xml:space="preserve">3- </w:t>
      </w:r>
      <w:r w:rsidR="008E08C6" w:rsidRPr="00456DB8">
        <w:rPr>
          <w:rFonts w:eastAsia="Times New Roman" w:cs="Times New Roman"/>
          <w:b/>
          <w:sz w:val="24"/>
          <w:szCs w:val="24"/>
          <w:lang w:eastAsia="es-ES"/>
        </w:rPr>
        <w:t>Desarrollo de la actividad</w:t>
      </w:r>
      <w:r w:rsidR="008E08C6" w:rsidRPr="00BB4DFE">
        <w:rPr>
          <w:rFonts w:eastAsia="Times New Roman" w:cs="Times New Roman"/>
          <w:lang w:eastAsia="es-ES"/>
        </w:rPr>
        <w:t xml:space="preserve">: </w:t>
      </w:r>
      <w:proofErr w:type="spellStart"/>
      <w:r w:rsidR="00456DB8" w:rsidRPr="00456DB8">
        <w:rPr>
          <w:rFonts w:eastAsia="Times New Roman" w:cs="Times New Roman"/>
          <w:b/>
          <w:sz w:val="24"/>
          <w:szCs w:val="24"/>
          <w:lang w:eastAsia="es-ES"/>
        </w:rPr>
        <w:t>temporalización</w:t>
      </w:r>
      <w:proofErr w:type="spellEnd"/>
      <w:r w:rsidR="00456DB8" w:rsidRPr="00456DB8">
        <w:rPr>
          <w:rFonts w:eastAsia="Times New Roman" w:cs="Times New Roman"/>
          <w:b/>
          <w:sz w:val="24"/>
          <w:szCs w:val="24"/>
          <w:lang w:eastAsia="es-ES"/>
        </w:rPr>
        <w:t>.</w:t>
      </w:r>
    </w:p>
    <w:tbl>
      <w:tblPr>
        <w:tblStyle w:val="Cuadrculamedia1-nfasis5"/>
        <w:tblW w:w="0" w:type="auto"/>
        <w:tblLook w:val="04A0"/>
      </w:tblPr>
      <w:tblGrid>
        <w:gridCol w:w="945"/>
        <w:gridCol w:w="7775"/>
      </w:tblGrid>
      <w:tr w:rsidR="009239A3" w:rsidRPr="00BB4DFE" w:rsidTr="00456DB8">
        <w:trPr>
          <w:cnfStyle w:val="100000000000"/>
        </w:trPr>
        <w:tc>
          <w:tcPr>
            <w:cnfStyle w:val="001000000000"/>
            <w:tcW w:w="0" w:type="auto"/>
          </w:tcPr>
          <w:p w:rsidR="009239A3" w:rsidRPr="00BB4DFE" w:rsidRDefault="009239A3" w:rsidP="00B21511">
            <w:pPr>
              <w:spacing w:line="36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BB4DFE">
              <w:rPr>
                <w:rFonts w:eastAsia="Times New Roman" w:cs="Times New Roman"/>
                <w:lang w:eastAsia="es-ES"/>
              </w:rPr>
              <w:t>SESIÓN 1</w:t>
            </w:r>
          </w:p>
        </w:tc>
        <w:tc>
          <w:tcPr>
            <w:tcW w:w="0" w:type="auto"/>
          </w:tcPr>
          <w:p w:rsidR="009239A3" w:rsidRPr="00BB4DFE" w:rsidRDefault="008011DD" w:rsidP="00B21511">
            <w:pPr>
              <w:spacing w:line="360" w:lineRule="auto"/>
              <w:jc w:val="both"/>
              <w:cnfStyle w:val="100000000000"/>
              <w:rPr>
                <w:rFonts w:eastAsia="Times New Roman" w:cs="Times New Roman"/>
                <w:b w:val="0"/>
                <w:lang w:eastAsia="es-ES"/>
              </w:rPr>
            </w:pPr>
            <w:r>
              <w:rPr>
                <w:rFonts w:eastAsia="Times New Roman" w:cs="Times New Roman"/>
                <w:b w:val="0"/>
                <w:lang w:eastAsia="es-ES"/>
              </w:rPr>
              <w:t xml:space="preserve">- </w:t>
            </w:r>
            <w:r w:rsidR="009239A3" w:rsidRPr="00BB4DFE">
              <w:rPr>
                <w:rFonts w:eastAsia="Times New Roman" w:cs="Times New Roman"/>
                <w:b w:val="0"/>
                <w:lang w:eastAsia="es-ES"/>
              </w:rPr>
              <w:t xml:space="preserve">Abrir el mapa conceptual con </w:t>
            </w:r>
            <w:proofErr w:type="spellStart"/>
            <w:r w:rsidR="009239A3" w:rsidRPr="00BB4DFE">
              <w:rPr>
                <w:rFonts w:eastAsia="Times New Roman" w:cs="Times New Roman"/>
                <w:b w:val="0"/>
                <w:lang w:eastAsia="es-ES"/>
              </w:rPr>
              <w:t>Cmap</w:t>
            </w:r>
            <w:proofErr w:type="spellEnd"/>
            <w:r w:rsidR="009239A3" w:rsidRPr="00BB4DFE">
              <w:rPr>
                <w:rFonts w:eastAsia="Times New Roman" w:cs="Times New Roman"/>
                <w:b w:val="0"/>
                <w:lang w:eastAsia="es-ES"/>
              </w:rPr>
              <w:t xml:space="preserve"> Tools</w:t>
            </w:r>
          </w:p>
          <w:p w:rsidR="002F0046" w:rsidRPr="002F1F26" w:rsidRDefault="008011DD" w:rsidP="00B21511">
            <w:pPr>
              <w:spacing w:line="360" w:lineRule="auto"/>
              <w:jc w:val="both"/>
              <w:cnfStyle w:val="100000000000"/>
              <w:rPr>
                <w:rFonts w:eastAsia="Times New Roman" w:cs="Times New Roman"/>
                <w:b w:val="0"/>
                <w:lang w:eastAsia="es-ES"/>
              </w:rPr>
            </w:pPr>
            <w:r>
              <w:rPr>
                <w:rFonts w:eastAsia="Times New Roman" w:cs="Times New Roman"/>
                <w:b w:val="0"/>
                <w:lang w:eastAsia="es-ES"/>
              </w:rPr>
              <w:t xml:space="preserve">- </w:t>
            </w:r>
            <w:r w:rsidR="002F0046">
              <w:rPr>
                <w:rFonts w:eastAsia="Times New Roman" w:cs="Times New Roman"/>
                <w:b w:val="0"/>
                <w:lang w:eastAsia="es-ES"/>
              </w:rPr>
              <w:t>Navegar por el Mapa C</w:t>
            </w:r>
            <w:r w:rsidR="009239A3" w:rsidRPr="00BB4DFE">
              <w:rPr>
                <w:rFonts w:eastAsia="Times New Roman" w:cs="Times New Roman"/>
                <w:b w:val="0"/>
                <w:lang w:eastAsia="es-ES"/>
              </w:rPr>
              <w:t xml:space="preserve">onceptual </w:t>
            </w:r>
            <w:r w:rsidR="000E7CE5" w:rsidRPr="002F1F26">
              <w:rPr>
                <w:rFonts w:eastAsia="Times New Roman" w:cs="Times New Roman"/>
                <w:b w:val="0"/>
                <w:lang w:eastAsia="es-ES"/>
              </w:rPr>
              <w:t xml:space="preserve">para extraer </w:t>
            </w:r>
            <w:r w:rsidR="009239A3" w:rsidRPr="002F1F26">
              <w:rPr>
                <w:rFonts w:eastAsia="Times New Roman" w:cs="Times New Roman"/>
                <w:b w:val="0"/>
                <w:lang w:eastAsia="es-ES"/>
              </w:rPr>
              <w:t>la información sobre los tres periodos de los que se compone la prehistoria.</w:t>
            </w:r>
          </w:p>
          <w:p w:rsidR="003B50A6" w:rsidRPr="003B50A6" w:rsidRDefault="008011DD" w:rsidP="00B21511">
            <w:pPr>
              <w:spacing w:line="360" w:lineRule="auto"/>
              <w:jc w:val="both"/>
              <w:cnfStyle w:val="100000000000"/>
              <w:rPr>
                <w:rFonts w:cs="Arial"/>
                <w:b w:val="0"/>
                <w:lang w:val="es-ES_tradnl"/>
              </w:rPr>
            </w:pPr>
            <w:r>
              <w:rPr>
                <w:rFonts w:eastAsia="Times New Roman" w:cs="Times New Roman"/>
                <w:b w:val="0"/>
                <w:lang w:eastAsia="es-ES"/>
              </w:rPr>
              <w:t xml:space="preserve">- </w:t>
            </w:r>
            <w:r w:rsidR="002F1F26" w:rsidRPr="002F1F26">
              <w:rPr>
                <w:rFonts w:eastAsia="Times New Roman" w:cs="Times New Roman"/>
                <w:b w:val="0"/>
                <w:lang w:eastAsia="es-ES"/>
              </w:rPr>
              <w:t>Abrir  los recursos que permitirán a los alumnos</w:t>
            </w:r>
            <w:r w:rsidR="002F1F26" w:rsidRPr="002F1F26">
              <w:rPr>
                <w:rFonts w:cs="Arial"/>
                <w:b w:val="0"/>
                <w:lang w:val="es-ES_tradnl"/>
              </w:rPr>
              <w:t xml:space="preserve"> caracterizar las distintas etapas prehistóricas atendiendo a las diferentes formas de vida.</w:t>
            </w:r>
          </w:p>
        </w:tc>
      </w:tr>
      <w:tr w:rsidR="009239A3" w:rsidRPr="00BB4DFE" w:rsidTr="00456DB8">
        <w:trPr>
          <w:cnfStyle w:val="000000100000"/>
        </w:trPr>
        <w:tc>
          <w:tcPr>
            <w:cnfStyle w:val="001000000000"/>
            <w:tcW w:w="0" w:type="auto"/>
          </w:tcPr>
          <w:p w:rsidR="009239A3" w:rsidRPr="00BB4DFE" w:rsidRDefault="009239A3" w:rsidP="00B21511">
            <w:pPr>
              <w:spacing w:line="36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BB4DFE">
              <w:rPr>
                <w:rFonts w:eastAsia="Times New Roman" w:cs="Times New Roman"/>
                <w:lang w:eastAsia="es-ES"/>
              </w:rPr>
              <w:t xml:space="preserve">SESIÓN </w:t>
            </w:r>
            <w:r w:rsidRPr="00BB4DFE">
              <w:rPr>
                <w:rFonts w:eastAsia="Times New Roman" w:cs="Times New Roman"/>
                <w:lang w:eastAsia="es-ES"/>
              </w:rPr>
              <w:lastRenderedPageBreak/>
              <w:t>2</w:t>
            </w:r>
          </w:p>
        </w:tc>
        <w:tc>
          <w:tcPr>
            <w:tcW w:w="0" w:type="auto"/>
          </w:tcPr>
          <w:p w:rsidR="003B50A6" w:rsidRPr="00BB4DFE" w:rsidRDefault="008011DD" w:rsidP="00B21511">
            <w:pPr>
              <w:spacing w:line="360" w:lineRule="auto"/>
              <w:jc w:val="both"/>
              <w:cnfStyle w:val="000000100000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lastRenderedPageBreak/>
              <w:t xml:space="preserve">- </w:t>
            </w:r>
            <w:r w:rsidR="003B50A6" w:rsidRPr="00BB4DFE">
              <w:rPr>
                <w:rFonts w:eastAsia="Times New Roman" w:cs="Times New Roman"/>
                <w:lang w:eastAsia="es-ES"/>
              </w:rPr>
              <w:t xml:space="preserve">Abrir el mapa conceptual con </w:t>
            </w:r>
            <w:proofErr w:type="spellStart"/>
            <w:r w:rsidR="003B50A6" w:rsidRPr="00BB4DFE">
              <w:rPr>
                <w:rFonts w:eastAsia="Times New Roman" w:cs="Times New Roman"/>
                <w:lang w:eastAsia="es-ES"/>
              </w:rPr>
              <w:t>Cmap</w:t>
            </w:r>
            <w:proofErr w:type="spellEnd"/>
            <w:r w:rsidR="003B50A6" w:rsidRPr="00BB4DFE">
              <w:rPr>
                <w:rFonts w:eastAsia="Times New Roman" w:cs="Times New Roman"/>
                <w:lang w:eastAsia="es-ES"/>
              </w:rPr>
              <w:t xml:space="preserve"> Tools</w:t>
            </w:r>
          </w:p>
          <w:p w:rsidR="003B50A6" w:rsidRDefault="008011DD" w:rsidP="00B21511">
            <w:pPr>
              <w:spacing w:line="360" w:lineRule="auto"/>
              <w:jc w:val="both"/>
              <w:cnfStyle w:val="0000001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lastRenderedPageBreak/>
              <w:t xml:space="preserve">- </w:t>
            </w:r>
            <w:r w:rsidR="003B50A6">
              <w:rPr>
                <w:rFonts w:eastAsia="Times New Roman" w:cs="Times New Roman"/>
                <w:lang w:eastAsia="es-ES"/>
              </w:rPr>
              <w:t>Navegar por el Mapa C</w:t>
            </w:r>
            <w:r w:rsidR="003B50A6" w:rsidRPr="00BB4DFE">
              <w:rPr>
                <w:rFonts w:eastAsia="Times New Roman" w:cs="Times New Roman"/>
                <w:lang w:eastAsia="es-ES"/>
              </w:rPr>
              <w:t xml:space="preserve">onceptual </w:t>
            </w:r>
            <w:r w:rsidR="003B50A6" w:rsidRPr="003B50A6">
              <w:rPr>
                <w:rFonts w:eastAsia="Times New Roman" w:cs="Times New Roman"/>
                <w:lang w:eastAsia="es-ES"/>
              </w:rPr>
              <w:t>para extraer la información sobre los tres periodos de los que se compone la prehistoria.</w:t>
            </w:r>
          </w:p>
          <w:p w:rsidR="009239A3" w:rsidRPr="00206A87" w:rsidRDefault="008011DD" w:rsidP="00B21511">
            <w:pPr>
              <w:spacing w:line="360" w:lineRule="auto"/>
              <w:jc w:val="both"/>
              <w:cnfStyle w:val="000000100000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</w:t>
            </w:r>
            <w:r w:rsidR="00206A87">
              <w:rPr>
                <w:rFonts w:eastAsia="Times New Roman" w:cs="Times New Roman"/>
                <w:lang w:eastAsia="es-ES"/>
              </w:rPr>
              <w:t>Realizar una línea del tiempo en un documento de texto localizando cada periodo y sus</w:t>
            </w:r>
            <w:r w:rsidR="00206A87">
              <w:rPr>
                <w:rFonts w:eastAsia="Times New Roman" w:cs="Times New Roman"/>
                <w:b/>
                <w:lang w:eastAsia="es-ES"/>
              </w:rPr>
              <w:t xml:space="preserve"> </w:t>
            </w:r>
            <w:r w:rsidR="00206A87">
              <w:rPr>
                <w:rFonts w:eastAsia="Times New Roman" w:cs="Times New Roman"/>
                <w:lang w:eastAsia="es-ES"/>
              </w:rPr>
              <w:t>principales características.</w:t>
            </w:r>
          </w:p>
        </w:tc>
      </w:tr>
      <w:tr w:rsidR="009239A3" w:rsidRPr="00BB4DFE" w:rsidTr="00456DB8">
        <w:tc>
          <w:tcPr>
            <w:cnfStyle w:val="001000000000"/>
            <w:tcW w:w="0" w:type="auto"/>
          </w:tcPr>
          <w:p w:rsidR="009239A3" w:rsidRPr="00BB4DFE" w:rsidRDefault="009239A3" w:rsidP="00B21511">
            <w:pPr>
              <w:spacing w:before="100" w:beforeAutospacing="1" w:line="36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BB4DFE">
              <w:rPr>
                <w:rFonts w:eastAsia="Times New Roman" w:cs="Times New Roman"/>
                <w:lang w:eastAsia="es-ES"/>
              </w:rPr>
              <w:lastRenderedPageBreak/>
              <w:t>SESIÓN 3</w:t>
            </w:r>
          </w:p>
        </w:tc>
        <w:tc>
          <w:tcPr>
            <w:tcW w:w="0" w:type="auto"/>
          </w:tcPr>
          <w:p w:rsidR="003B50A6" w:rsidRDefault="008011DD" w:rsidP="00B21511">
            <w:pPr>
              <w:spacing w:before="100" w:beforeAutospacing="1" w:line="360" w:lineRule="auto"/>
              <w:jc w:val="both"/>
              <w:cnfStyle w:val="0000000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</w:t>
            </w:r>
            <w:r w:rsidR="003B50A6">
              <w:rPr>
                <w:rFonts w:eastAsia="Times New Roman" w:cs="Times New Roman"/>
                <w:lang w:eastAsia="es-ES"/>
              </w:rPr>
              <w:t xml:space="preserve">Se realizará una caza del tesoro, en la que los alumnos deberán buscar la información en los recursos web proporcionados para contestar a las preguntas propuestas en la pestaña de “Preguntas”. </w:t>
            </w:r>
          </w:p>
          <w:p w:rsidR="003B50A6" w:rsidRPr="00BB4DFE" w:rsidRDefault="008011DD" w:rsidP="00B21511">
            <w:pPr>
              <w:spacing w:line="360" w:lineRule="auto"/>
              <w:jc w:val="both"/>
              <w:cnfStyle w:val="0000000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</w:t>
            </w:r>
            <w:r w:rsidR="003B50A6">
              <w:rPr>
                <w:rFonts w:eastAsia="Times New Roman" w:cs="Times New Roman"/>
                <w:lang w:eastAsia="es-ES"/>
              </w:rPr>
              <w:t>El profesor les proporcionara  una plantilla en Word para que los alumnos contesten a las respuestas. (</w:t>
            </w:r>
            <w:proofErr w:type="gramStart"/>
            <w:r w:rsidR="003B50A6">
              <w:rPr>
                <w:rFonts w:eastAsia="Times New Roman" w:cs="Times New Roman"/>
                <w:lang w:eastAsia="es-ES"/>
              </w:rPr>
              <w:t>escribiendo</w:t>
            </w:r>
            <w:proofErr w:type="gramEnd"/>
            <w:r>
              <w:rPr>
                <w:rFonts w:eastAsia="Times New Roman" w:cs="Times New Roman"/>
                <w:lang w:eastAsia="es-ES"/>
              </w:rPr>
              <w:t xml:space="preserve"> la información</w:t>
            </w:r>
            <w:r w:rsidR="003B50A6">
              <w:rPr>
                <w:rFonts w:eastAsia="Times New Roman" w:cs="Times New Roman"/>
                <w:lang w:eastAsia="es-ES"/>
              </w:rPr>
              <w:t>, cortando y pegando información e imágenes)</w:t>
            </w:r>
            <w:r w:rsidR="00206A87">
              <w:rPr>
                <w:rFonts w:eastAsia="Times New Roman" w:cs="Times New Roman"/>
                <w:lang w:eastAsia="es-ES"/>
              </w:rPr>
              <w:t>.</w:t>
            </w:r>
          </w:p>
        </w:tc>
      </w:tr>
      <w:tr w:rsidR="009239A3" w:rsidRPr="00BB4DFE" w:rsidTr="00456DB8">
        <w:trPr>
          <w:cnfStyle w:val="000000100000"/>
        </w:trPr>
        <w:tc>
          <w:tcPr>
            <w:cnfStyle w:val="001000000000"/>
            <w:tcW w:w="0" w:type="auto"/>
          </w:tcPr>
          <w:p w:rsidR="009239A3" w:rsidRPr="00BB4DFE" w:rsidRDefault="009239A3" w:rsidP="00B21511">
            <w:pPr>
              <w:spacing w:before="100" w:beforeAutospacing="1" w:line="36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BB4DFE">
              <w:rPr>
                <w:rFonts w:eastAsia="Times New Roman" w:cs="Times New Roman"/>
                <w:lang w:eastAsia="es-ES"/>
              </w:rPr>
              <w:t>SESIÓN 4</w:t>
            </w:r>
          </w:p>
        </w:tc>
        <w:tc>
          <w:tcPr>
            <w:tcW w:w="0" w:type="auto"/>
          </w:tcPr>
          <w:p w:rsidR="003B50A6" w:rsidRDefault="008011DD" w:rsidP="00B21511">
            <w:pPr>
              <w:spacing w:before="100" w:beforeAutospacing="1" w:line="360" w:lineRule="auto"/>
              <w:jc w:val="both"/>
              <w:cnfStyle w:val="0000001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</w:t>
            </w:r>
            <w:r w:rsidR="003B50A6">
              <w:rPr>
                <w:rFonts w:eastAsia="Times New Roman" w:cs="Times New Roman"/>
                <w:lang w:eastAsia="es-ES"/>
              </w:rPr>
              <w:t xml:space="preserve">Se realizará una búsqueda en Google </w:t>
            </w:r>
            <w:proofErr w:type="spellStart"/>
            <w:r w:rsidR="003B50A6">
              <w:rPr>
                <w:rFonts w:eastAsia="Times New Roman" w:cs="Times New Roman"/>
                <w:lang w:eastAsia="es-ES"/>
              </w:rPr>
              <w:t>Earth</w:t>
            </w:r>
            <w:proofErr w:type="spellEnd"/>
            <w:r w:rsidR="003B50A6">
              <w:rPr>
                <w:rFonts w:eastAsia="Times New Roman" w:cs="Times New Roman"/>
                <w:lang w:eastAsia="es-ES"/>
              </w:rPr>
              <w:t xml:space="preserve"> sobre la localización de las cuevas de Altamira.</w:t>
            </w:r>
          </w:p>
          <w:p w:rsidR="003B50A6" w:rsidRDefault="008011DD" w:rsidP="00B21511">
            <w:pPr>
              <w:spacing w:line="360" w:lineRule="auto"/>
              <w:jc w:val="both"/>
              <w:cnfStyle w:val="0000001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</w:t>
            </w:r>
            <w:r w:rsidR="003B50A6">
              <w:rPr>
                <w:rFonts w:eastAsia="Times New Roman" w:cs="Times New Roman"/>
                <w:lang w:eastAsia="es-ES"/>
              </w:rPr>
              <w:t>Encontrar las coordenadas.</w:t>
            </w:r>
          </w:p>
          <w:p w:rsidR="009239A3" w:rsidRPr="00BB4DFE" w:rsidRDefault="008011DD" w:rsidP="00B21511">
            <w:pPr>
              <w:spacing w:line="360" w:lineRule="auto"/>
              <w:jc w:val="both"/>
              <w:cnfStyle w:val="0000001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</w:t>
            </w:r>
            <w:r w:rsidR="003B50A6">
              <w:rPr>
                <w:rFonts w:eastAsia="Times New Roman" w:cs="Times New Roman"/>
                <w:lang w:eastAsia="es-ES"/>
              </w:rPr>
              <w:t>Mandar dichas coordenadas al profesor por e-mail.</w:t>
            </w:r>
          </w:p>
        </w:tc>
      </w:tr>
      <w:tr w:rsidR="009239A3" w:rsidRPr="00BB4DFE" w:rsidTr="00456DB8">
        <w:tc>
          <w:tcPr>
            <w:cnfStyle w:val="001000000000"/>
            <w:tcW w:w="0" w:type="auto"/>
          </w:tcPr>
          <w:p w:rsidR="009239A3" w:rsidRPr="00BB4DFE" w:rsidRDefault="009239A3" w:rsidP="00B21511">
            <w:pPr>
              <w:spacing w:before="100" w:beforeAutospacing="1" w:line="36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BB4DFE">
              <w:rPr>
                <w:rFonts w:eastAsia="Times New Roman" w:cs="Times New Roman"/>
                <w:lang w:eastAsia="es-ES"/>
              </w:rPr>
              <w:t>SESIÓN 5</w:t>
            </w:r>
          </w:p>
        </w:tc>
        <w:tc>
          <w:tcPr>
            <w:tcW w:w="0" w:type="auto"/>
          </w:tcPr>
          <w:p w:rsidR="009239A3" w:rsidRDefault="008011DD" w:rsidP="00B21511">
            <w:pPr>
              <w:spacing w:before="100" w:beforeAutospacing="1" w:line="360" w:lineRule="auto"/>
              <w:jc w:val="both"/>
              <w:cnfStyle w:val="0000000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</w:t>
            </w:r>
            <w:r w:rsidR="00206A87">
              <w:rPr>
                <w:rFonts w:eastAsia="Times New Roman" w:cs="Times New Roman"/>
                <w:lang w:eastAsia="es-ES"/>
              </w:rPr>
              <w:t xml:space="preserve">De cada periodo, los alumnos escogerán entre uno de los conceptos de </w:t>
            </w:r>
            <w:proofErr w:type="spellStart"/>
            <w:r w:rsidR="00206A87">
              <w:rPr>
                <w:rFonts w:eastAsia="Times New Roman" w:cs="Times New Roman"/>
                <w:lang w:eastAsia="es-ES"/>
              </w:rPr>
              <w:t>Cmap</w:t>
            </w:r>
            <w:proofErr w:type="spellEnd"/>
            <w:r w:rsidR="00206A87">
              <w:rPr>
                <w:rFonts w:eastAsia="Times New Roman" w:cs="Times New Roman"/>
                <w:lang w:eastAsia="es-ES"/>
              </w:rPr>
              <w:t xml:space="preserve"> </w:t>
            </w:r>
            <w:proofErr w:type="spellStart"/>
            <w:r w:rsidR="00206A87">
              <w:rPr>
                <w:rFonts w:eastAsia="Times New Roman" w:cs="Times New Roman"/>
                <w:lang w:eastAsia="es-ES"/>
              </w:rPr>
              <w:t>tools</w:t>
            </w:r>
            <w:proofErr w:type="spellEnd"/>
            <w:r w:rsidR="00206A87">
              <w:rPr>
                <w:rFonts w:eastAsia="Times New Roman" w:cs="Times New Roman"/>
                <w:lang w:eastAsia="es-ES"/>
              </w:rPr>
              <w:t>:</w:t>
            </w:r>
            <w:r>
              <w:rPr>
                <w:rFonts w:eastAsia="Times New Roman" w:cs="Times New Roman"/>
                <w:lang w:eastAsia="es-ES"/>
              </w:rPr>
              <w:t xml:space="preserve"> “¿Dónde vivían?”, “¿Cómo vivían?”, “¿Cómo se vestían?”.</w:t>
            </w:r>
          </w:p>
          <w:p w:rsidR="008011DD" w:rsidRPr="00BB4DFE" w:rsidRDefault="008011DD" w:rsidP="00B21511">
            <w:pPr>
              <w:spacing w:line="360" w:lineRule="auto"/>
              <w:contextualSpacing/>
              <w:jc w:val="both"/>
              <w:cnfStyle w:val="0000000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Realizar una pequeña presentación en </w:t>
            </w:r>
            <w:proofErr w:type="spellStart"/>
            <w:r>
              <w:rPr>
                <w:rFonts w:eastAsia="Times New Roman" w:cs="Times New Roman"/>
                <w:lang w:eastAsia="es-ES"/>
              </w:rPr>
              <w:t>Power</w:t>
            </w:r>
            <w:proofErr w:type="spellEnd"/>
            <w:r>
              <w:rPr>
                <w:rFonts w:eastAsia="Times New Roman" w:cs="Times New Roman"/>
                <w:lang w:eastAsia="es-ES"/>
              </w:rPr>
              <w:t xml:space="preserve"> Point con las principales características e imágenes.</w:t>
            </w:r>
          </w:p>
        </w:tc>
      </w:tr>
      <w:tr w:rsidR="009239A3" w:rsidRPr="00BB4DFE" w:rsidTr="00456DB8">
        <w:trPr>
          <w:cnfStyle w:val="000000100000"/>
        </w:trPr>
        <w:tc>
          <w:tcPr>
            <w:cnfStyle w:val="001000000000"/>
            <w:tcW w:w="0" w:type="auto"/>
          </w:tcPr>
          <w:p w:rsidR="009239A3" w:rsidRPr="00BB4DFE" w:rsidRDefault="009239A3" w:rsidP="00B21511">
            <w:pPr>
              <w:spacing w:before="100" w:beforeAutospacing="1" w:line="36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BB4DFE">
              <w:rPr>
                <w:rFonts w:eastAsia="Times New Roman" w:cs="Times New Roman"/>
                <w:lang w:eastAsia="es-ES"/>
              </w:rPr>
              <w:t>SESIÓN 6</w:t>
            </w:r>
          </w:p>
        </w:tc>
        <w:tc>
          <w:tcPr>
            <w:tcW w:w="0" w:type="auto"/>
          </w:tcPr>
          <w:p w:rsidR="009239A3" w:rsidRPr="00BB4DFE" w:rsidRDefault="008011DD" w:rsidP="00B21511">
            <w:pPr>
              <w:spacing w:before="100" w:beforeAutospacing="1" w:after="100" w:afterAutospacing="1" w:line="360" w:lineRule="auto"/>
              <w:jc w:val="both"/>
              <w:cnfStyle w:val="0000001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Exposición en clase por grupos de cada </w:t>
            </w:r>
            <w:proofErr w:type="spellStart"/>
            <w:r>
              <w:rPr>
                <w:rFonts w:eastAsia="Times New Roman" w:cs="Times New Roman"/>
                <w:lang w:eastAsia="es-ES"/>
              </w:rPr>
              <w:t>Power</w:t>
            </w:r>
            <w:proofErr w:type="spellEnd"/>
            <w:r>
              <w:rPr>
                <w:rFonts w:eastAsia="Times New Roman" w:cs="Times New Roman"/>
                <w:lang w:eastAsia="es-ES"/>
              </w:rPr>
              <w:t xml:space="preserve"> Point con la pizarra digital al resto de la clase</w:t>
            </w:r>
          </w:p>
        </w:tc>
      </w:tr>
      <w:tr w:rsidR="009239A3" w:rsidRPr="00BB4DFE" w:rsidTr="00456DB8">
        <w:tc>
          <w:tcPr>
            <w:cnfStyle w:val="001000000000"/>
            <w:tcW w:w="0" w:type="auto"/>
          </w:tcPr>
          <w:p w:rsidR="009239A3" w:rsidRPr="00BB4DFE" w:rsidRDefault="00456DB8" w:rsidP="00B2151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SESIÓN 7</w:t>
            </w:r>
          </w:p>
        </w:tc>
        <w:tc>
          <w:tcPr>
            <w:tcW w:w="0" w:type="auto"/>
          </w:tcPr>
          <w:p w:rsidR="00456DB8" w:rsidRDefault="00456DB8" w:rsidP="00B21511">
            <w:pPr>
              <w:spacing w:before="100" w:beforeAutospacing="1" w:after="100" w:afterAutospacing="1" w:line="360" w:lineRule="auto"/>
              <w:contextualSpacing/>
              <w:jc w:val="both"/>
              <w:cnfStyle w:val="0000000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- Exposición en clase por grupos de cada </w:t>
            </w:r>
            <w:proofErr w:type="spellStart"/>
            <w:r>
              <w:rPr>
                <w:rFonts w:eastAsia="Times New Roman" w:cs="Times New Roman"/>
                <w:lang w:eastAsia="es-ES"/>
              </w:rPr>
              <w:t>Power</w:t>
            </w:r>
            <w:proofErr w:type="spellEnd"/>
            <w:r>
              <w:rPr>
                <w:rFonts w:eastAsia="Times New Roman" w:cs="Times New Roman"/>
                <w:lang w:eastAsia="es-ES"/>
              </w:rPr>
              <w:t xml:space="preserve"> Point con la pizarra digital al resto de la clase.</w:t>
            </w:r>
          </w:p>
          <w:p w:rsidR="00456DB8" w:rsidRDefault="00456DB8" w:rsidP="00B21511">
            <w:pPr>
              <w:spacing w:before="100" w:beforeAutospacing="1" w:after="100" w:afterAutospacing="1" w:line="360" w:lineRule="auto"/>
              <w:contextualSpacing/>
              <w:jc w:val="both"/>
              <w:cnfStyle w:val="0000000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- Valoración por parte de los compañeros.</w:t>
            </w:r>
          </w:p>
          <w:p w:rsidR="00456DB8" w:rsidRPr="00BB4DFE" w:rsidRDefault="00456DB8" w:rsidP="00B21511">
            <w:pPr>
              <w:spacing w:before="100" w:beforeAutospacing="1" w:after="100" w:afterAutospacing="1" w:line="360" w:lineRule="auto"/>
              <w:contextualSpacing/>
              <w:jc w:val="both"/>
              <w:cnfStyle w:val="000000000000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- Valoración por parte del profesor.</w:t>
            </w:r>
          </w:p>
        </w:tc>
      </w:tr>
      <w:tr w:rsidR="009239A3" w:rsidRPr="00BB4DFE" w:rsidTr="00456DB8">
        <w:trPr>
          <w:cnfStyle w:val="000000100000"/>
        </w:trPr>
        <w:tc>
          <w:tcPr>
            <w:cnfStyle w:val="001000000000"/>
            <w:tcW w:w="0" w:type="auto"/>
          </w:tcPr>
          <w:p w:rsidR="009239A3" w:rsidRPr="00BB4DFE" w:rsidRDefault="009239A3" w:rsidP="00B2151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0" w:type="auto"/>
          </w:tcPr>
          <w:p w:rsidR="009239A3" w:rsidRPr="00BB4DFE" w:rsidRDefault="009239A3" w:rsidP="00B21511">
            <w:pPr>
              <w:spacing w:before="100" w:beforeAutospacing="1" w:after="100" w:afterAutospacing="1" w:line="360" w:lineRule="auto"/>
              <w:cnfStyle w:val="000000100000"/>
              <w:rPr>
                <w:rFonts w:eastAsia="Times New Roman" w:cs="Times New Roman"/>
                <w:lang w:eastAsia="es-ES"/>
              </w:rPr>
            </w:pPr>
          </w:p>
        </w:tc>
      </w:tr>
    </w:tbl>
    <w:p w:rsidR="009239A3" w:rsidRPr="00456DB8" w:rsidRDefault="009239A3" w:rsidP="00B2151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s-ES"/>
        </w:rPr>
      </w:pPr>
    </w:p>
    <w:p w:rsidR="00456DB8" w:rsidRDefault="00B21511" w:rsidP="00B21511">
      <w:pPr>
        <w:contextualSpacing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 xml:space="preserve">4- </w:t>
      </w:r>
      <w:r w:rsidR="008E08C6" w:rsidRPr="00456DB8">
        <w:rPr>
          <w:rFonts w:eastAsia="Times New Roman" w:cs="Times New Roman"/>
          <w:b/>
          <w:sz w:val="24"/>
          <w:szCs w:val="24"/>
          <w:lang w:eastAsia="es-ES"/>
        </w:rPr>
        <w:t>Presentación de los resultados:</w:t>
      </w:r>
    </w:p>
    <w:p w:rsidR="00B21511" w:rsidRPr="00215B88" w:rsidRDefault="00B21511" w:rsidP="00B21511">
      <w:pPr>
        <w:contextualSpacing/>
        <w:jc w:val="both"/>
        <w:rPr>
          <w:rFonts w:eastAsia="Times New Roman" w:cs="Times New Roman"/>
          <w:lang w:eastAsia="es-ES"/>
        </w:rPr>
      </w:pPr>
      <w:r w:rsidRPr="00215B88">
        <w:rPr>
          <w:rFonts w:eastAsia="Times New Roman" w:cs="Times New Roman"/>
          <w:lang w:eastAsia="es-ES"/>
        </w:rPr>
        <w:t>Las distintas actividades se presentarán al tutor o a los compañeros de  diferentes formas:</w:t>
      </w:r>
    </w:p>
    <w:p w:rsidR="00B21511" w:rsidRPr="00215B88" w:rsidRDefault="00B21511" w:rsidP="00B21511">
      <w:pPr>
        <w:contextualSpacing/>
        <w:jc w:val="both"/>
        <w:rPr>
          <w:rFonts w:eastAsia="Times New Roman" w:cs="Times New Roman"/>
          <w:lang w:eastAsia="es-ES"/>
        </w:rPr>
      </w:pPr>
      <w:r w:rsidRPr="00215B88">
        <w:rPr>
          <w:rFonts w:eastAsia="Times New Roman" w:cs="Times New Roman"/>
          <w:lang w:eastAsia="es-ES"/>
        </w:rPr>
        <w:t xml:space="preserve">Al tutor se le presentará un </w:t>
      </w:r>
      <w:r w:rsidRPr="00215B88">
        <w:rPr>
          <w:rFonts w:eastAsia="Times New Roman" w:cs="Times New Roman"/>
          <w:b/>
          <w:lang w:eastAsia="es-ES"/>
        </w:rPr>
        <w:t>documento de texto</w:t>
      </w:r>
      <w:r w:rsidRPr="00215B88">
        <w:rPr>
          <w:rFonts w:eastAsia="Times New Roman" w:cs="Times New Roman"/>
          <w:lang w:eastAsia="es-ES"/>
        </w:rPr>
        <w:t xml:space="preserve"> con una línea de tiempo en la que se reflejen las fechas y las principales características de cada periodo.</w:t>
      </w:r>
    </w:p>
    <w:p w:rsidR="00B21511" w:rsidRPr="00215B88" w:rsidRDefault="00B21511" w:rsidP="00B21511">
      <w:pPr>
        <w:contextualSpacing/>
        <w:jc w:val="both"/>
        <w:rPr>
          <w:rFonts w:eastAsia="Times New Roman" w:cs="Times New Roman"/>
          <w:lang w:eastAsia="es-ES"/>
        </w:rPr>
      </w:pPr>
      <w:r w:rsidRPr="00215B88">
        <w:rPr>
          <w:rFonts w:eastAsia="Times New Roman" w:cs="Times New Roman"/>
          <w:lang w:eastAsia="es-ES"/>
        </w:rPr>
        <w:t>Además, media</w:t>
      </w:r>
      <w:r w:rsidR="00215B88" w:rsidRPr="00215B88">
        <w:rPr>
          <w:rFonts w:eastAsia="Times New Roman" w:cs="Times New Roman"/>
          <w:lang w:eastAsia="es-ES"/>
        </w:rPr>
        <w:t xml:space="preserve">nte el programa </w:t>
      </w:r>
      <w:r w:rsidR="00215B88" w:rsidRPr="00215B88">
        <w:rPr>
          <w:rFonts w:eastAsia="Times New Roman" w:cs="Times New Roman"/>
          <w:b/>
          <w:lang w:eastAsia="es-ES"/>
        </w:rPr>
        <w:t xml:space="preserve">Google </w:t>
      </w:r>
      <w:proofErr w:type="spellStart"/>
      <w:r w:rsidR="00215B88" w:rsidRPr="00215B88">
        <w:rPr>
          <w:rFonts w:eastAsia="Times New Roman" w:cs="Times New Roman"/>
          <w:b/>
          <w:lang w:eastAsia="es-ES"/>
        </w:rPr>
        <w:t>E</w:t>
      </w:r>
      <w:r w:rsidRPr="00215B88">
        <w:rPr>
          <w:rFonts w:eastAsia="Times New Roman" w:cs="Times New Roman"/>
          <w:b/>
          <w:lang w:eastAsia="es-ES"/>
        </w:rPr>
        <w:t>arth</w:t>
      </w:r>
      <w:proofErr w:type="spellEnd"/>
      <w:r w:rsidRPr="00215B88">
        <w:rPr>
          <w:rFonts w:eastAsia="Times New Roman" w:cs="Times New Roman"/>
          <w:b/>
          <w:lang w:eastAsia="es-ES"/>
        </w:rPr>
        <w:t>,</w:t>
      </w:r>
      <w:r w:rsidRPr="00215B88">
        <w:rPr>
          <w:rFonts w:eastAsia="Times New Roman" w:cs="Times New Roman"/>
          <w:lang w:eastAsia="es-ES"/>
        </w:rPr>
        <w:t xml:space="preserve"> el tutor valorará </w:t>
      </w:r>
      <w:r w:rsidR="00215B88" w:rsidRPr="00215B88">
        <w:rPr>
          <w:rFonts w:eastAsia="Times New Roman" w:cs="Times New Roman"/>
          <w:lang w:eastAsia="es-ES"/>
        </w:rPr>
        <w:t>el manejo de dicho programa.</w:t>
      </w:r>
    </w:p>
    <w:p w:rsidR="00B21511" w:rsidRPr="00215B88" w:rsidRDefault="00B21511" w:rsidP="00B21511">
      <w:pPr>
        <w:contextualSpacing/>
        <w:rPr>
          <w:rFonts w:eastAsia="Times New Roman" w:cs="Times New Roman"/>
          <w:lang w:eastAsia="es-ES"/>
        </w:rPr>
      </w:pPr>
      <w:r w:rsidRPr="00215B88">
        <w:rPr>
          <w:rFonts w:eastAsia="Times New Roman" w:cs="Times New Roman"/>
          <w:lang w:eastAsia="es-ES"/>
        </w:rPr>
        <w:t xml:space="preserve">A los compañeros se les presentará una pequeña exposición con </w:t>
      </w:r>
      <w:proofErr w:type="spellStart"/>
      <w:r w:rsidRPr="00215B88">
        <w:rPr>
          <w:rFonts w:eastAsia="Times New Roman" w:cs="Times New Roman"/>
          <w:b/>
          <w:lang w:eastAsia="es-ES"/>
        </w:rPr>
        <w:t>Power</w:t>
      </w:r>
      <w:proofErr w:type="spellEnd"/>
      <w:r w:rsidRPr="00215B88">
        <w:rPr>
          <w:rFonts w:eastAsia="Times New Roman" w:cs="Times New Roman"/>
          <w:b/>
          <w:lang w:eastAsia="es-ES"/>
        </w:rPr>
        <w:t xml:space="preserve"> Point</w:t>
      </w:r>
      <w:r w:rsidRPr="00215B88">
        <w:rPr>
          <w:rFonts w:eastAsia="Times New Roman" w:cs="Times New Roman"/>
          <w:lang w:eastAsia="es-ES"/>
        </w:rPr>
        <w:t xml:space="preserve"> sobre distintos conceptos elaborados en el mapa conceptual.</w:t>
      </w:r>
    </w:p>
    <w:p w:rsidR="00215B88" w:rsidRPr="00456DB8" w:rsidRDefault="00064AA5" w:rsidP="00215B8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lastRenderedPageBreak/>
        <w:t xml:space="preserve">5- </w:t>
      </w:r>
      <w:r w:rsidR="008E08C6" w:rsidRPr="00456DB8">
        <w:rPr>
          <w:rFonts w:eastAsia="Times New Roman" w:cs="Times New Roman"/>
          <w:b/>
          <w:sz w:val="24"/>
          <w:szCs w:val="24"/>
          <w:lang w:eastAsia="es-ES"/>
        </w:rPr>
        <w:t>Evaluación:</w:t>
      </w:r>
      <w:r w:rsidR="008E08C6" w:rsidRPr="00456DB8">
        <w:rPr>
          <w:rFonts w:eastAsia="Times New Roman" w:cs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sz w:val="24"/>
          <w:szCs w:val="24"/>
          <w:lang w:eastAsia="es-ES"/>
        </w:rPr>
        <w:t xml:space="preserve">Estas actividades se evaluarán dentro de la Unidad Didáctica. Se tendrá en cuenta el manejo de las Tics en el aula y la realización de las actividades de forma correcta. Además el grado de implicación y motivación de los alumnos podrá se incluido en el aspecto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actitudinal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.</w:t>
      </w:r>
    </w:p>
    <w:p w:rsidR="00064AA5" w:rsidRPr="00456DB8" w:rsidRDefault="00064AA5" w:rsidP="00064AA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 xml:space="preserve">6- </w:t>
      </w:r>
      <w:r w:rsidR="008E08C6" w:rsidRPr="00215B88">
        <w:rPr>
          <w:rFonts w:eastAsia="Times New Roman" w:cs="Times New Roman"/>
          <w:b/>
          <w:sz w:val="24"/>
          <w:szCs w:val="24"/>
          <w:lang w:eastAsia="es-ES"/>
        </w:rPr>
        <w:t>Tratamiento de la diversidad</w:t>
      </w:r>
      <w:r>
        <w:rPr>
          <w:rFonts w:eastAsia="Times New Roman" w:cs="Times New Roman"/>
          <w:sz w:val="24"/>
          <w:szCs w:val="24"/>
          <w:lang w:eastAsia="es-ES"/>
        </w:rPr>
        <w:t xml:space="preserve">: Proporcionar a aquellos alumnos con dificultades de aprendizaje un mapa conceptual reducido, con menos recursos y con la información más detallada. El tutor les ayudará al manejo de los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Tablets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y de las herramientas Tics para lograr la realización de las actividades.</w:t>
      </w:r>
    </w:p>
    <w:p w:rsidR="008E08C6" w:rsidRDefault="00064AA5" w:rsidP="00B2151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 xml:space="preserve">7- </w:t>
      </w:r>
      <w:r w:rsidR="008E08C6" w:rsidRPr="00215B88">
        <w:rPr>
          <w:rFonts w:eastAsia="Times New Roman" w:cs="Times New Roman"/>
          <w:b/>
          <w:sz w:val="24"/>
          <w:szCs w:val="24"/>
          <w:lang w:eastAsia="es-ES"/>
        </w:rPr>
        <w:t>Competencias.</w:t>
      </w:r>
      <w:r w:rsidR="008E08C6" w:rsidRPr="00456DB8">
        <w:rPr>
          <w:rFonts w:eastAsia="Times New Roman" w:cs="Times New Roman"/>
          <w:sz w:val="24"/>
          <w:szCs w:val="24"/>
          <w:lang w:eastAsia="es-ES"/>
        </w:rPr>
        <w:t xml:space="preserve"> Referencia a las competencias básicas que se tratan en el tema a desarrollar.</w:t>
      </w:r>
    </w:p>
    <w:p w:rsidR="00215B88" w:rsidRPr="00E419EA" w:rsidRDefault="00064AA5" w:rsidP="00E419EA">
      <w:pPr>
        <w:spacing w:before="120" w:after="120"/>
        <w:jc w:val="both"/>
        <w:rPr>
          <w:rFonts w:cs="Arial"/>
        </w:rPr>
      </w:pPr>
      <w:r>
        <w:rPr>
          <w:rFonts w:eastAsia="Times New Roman" w:cs="Times New Roman"/>
          <w:sz w:val="24"/>
          <w:szCs w:val="24"/>
          <w:u w:val="single"/>
          <w:lang w:eastAsia="es-ES"/>
        </w:rPr>
        <w:t>1-</w:t>
      </w:r>
      <w:r w:rsidRPr="00064AA5">
        <w:rPr>
          <w:rFonts w:eastAsia="Times New Roman" w:cs="Times New Roman"/>
          <w:sz w:val="24"/>
          <w:szCs w:val="24"/>
          <w:u w:val="single"/>
          <w:lang w:eastAsia="es-ES"/>
        </w:rPr>
        <w:t>Competencia Lingüística</w:t>
      </w:r>
      <w:r w:rsidR="00CE0FBF">
        <w:rPr>
          <w:rFonts w:eastAsia="Times New Roman" w:cs="Times New Roman"/>
          <w:sz w:val="24"/>
          <w:szCs w:val="24"/>
          <w:u w:val="single"/>
          <w:lang w:eastAsia="es-ES"/>
        </w:rPr>
        <w:t>:</w:t>
      </w:r>
      <w:r w:rsidR="0018371E">
        <w:rPr>
          <w:rFonts w:eastAsia="Times New Roman" w:cs="Times New Roman"/>
          <w:sz w:val="24"/>
          <w:szCs w:val="24"/>
          <w:lang w:eastAsia="es-ES"/>
        </w:rPr>
        <w:t xml:space="preserve"> Expresar y comunicar la información obtenida de forma clara y ordenada mediante text</w:t>
      </w:r>
      <w:r w:rsidR="00E419EA">
        <w:rPr>
          <w:rFonts w:eastAsia="Times New Roman" w:cs="Times New Roman"/>
          <w:sz w:val="24"/>
          <w:szCs w:val="24"/>
          <w:lang w:eastAsia="es-ES"/>
        </w:rPr>
        <w:t>os es</w:t>
      </w:r>
      <w:r w:rsidR="0018371E">
        <w:rPr>
          <w:rFonts w:eastAsia="Times New Roman" w:cs="Times New Roman"/>
          <w:sz w:val="24"/>
          <w:szCs w:val="24"/>
          <w:lang w:eastAsia="es-ES"/>
        </w:rPr>
        <w:t>critos</w:t>
      </w:r>
      <w:r w:rsidR="00E419EA">
        <w:rPr>
          <w:rFonts w:eastAsia="Times New Roman" w:cs="Times New Roman"/>
          <w:sz w:val="24"/>
          <w:szCs w:val="24"/>
          <w:lang w:eastAsia="es-ES"/>
        </w:rPr>
        <w:t>. Los alumnos necesitan</w:t>
      </w:r>
      <w:r w:rsidR="00E419EA" w:rsidRPr="00E419EA">
        <w:rPr>
          <w:rFonts w:cs="Arial"/>
        </w:rPr>
        <w:t xml:space="preserve"> </w:t>
      </w:r>
      <w:r w:rsidR="00E419EA">
        <w:rPr>
          <w:rFonts w:cs="Arial"/>
        </w:rPr>
        <w:t>l</w:t>
      </w:r>
      <w:r w:rsidR="00E419EA" w:rsidRPr="00456DB8">
        <w:rPr>
          <w:rFonts w:cs="Arial"/>
        </w:rPr>
        <w:t>eer e interpretar la información contenida en pequeños textos de d</w:t>
      </w:r>
      <w:r w:rsidR="00E419EA">
        <w:rPr>
          <w:rFonts w:cs="Arial"/>
        </w:rPr>
        <w:t>iferente formato, para ser capaces</w:t>
      </w:r>
      <w:r w:rsidR="00E419EA" w:rsidRPr="00456DB8">
        <w:rPr>
          <w:rFonts w:cs="Arial"/>
        </w:rPr>
        <w:t xml:space="preserve"> de responder oralmente y por escrito a preguntas relacionadas con el contenido de los mismos. </w:t>
      </w:r>
    </w:p>
    <w:p w:rsidR="00CE0FBF" w:rsidRDefault="00CE0FBF" w:rsidP="00064AA5">
      <w:pPr>
        <w:spacing w:after="100" w:afterAutospacing="1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u w:val="single"/>
          <w:lang w:eastAsia="es-ES"/>
        </w:rPr>
        <w:t>2- Competencia Matemática</w:t>
      </w:r>
      <w:r w:rsidRPr="0018371E">
        <w:rPr>
          <w:rFonts w:eastAsia="Times New Roman" w:cs="Times New Roman"/>
          <w:sz w:val="24"/>
          <w:szCs w:val="24"/>
          <w:lang w:eastAsia="es-ES"/>
        </w:rPr>
        <w:t xml:space="preserve">: </w:t>
      </w:r>
      <w:r w:rsidRPr="00CE0FBF">
        <w:rPr>
          <w:rFonts w:eastAsia="Times New Roman" w:cs="Times New Roman"/>
          <w:sz w:val="24"/>
          <w:szCs w:val="24"/>
          <w:lang w:eastAsia="es-ES"/>
        </w:rPr>
        <w:t xml:space="preserve">El alumno sitúa fechas y acontecimientos a lo largo de una línea del tiempo, </w:t>
      </w:r>
      <w:r w:rsidR="0018371E">
        <w:rPr>
          <w:rFonts w:eastAsia="Times New Roman" w:cs="Times New Roman"/>
          <w:sz w:val="24"/>
          <w:szCs w:val="24"/>
          <w:lang w:eastAsia="es-ES"/>
        </w:rPr>
        <w:t>tomando conciencia de lo anterior y posterior.</w:t>
      </w:r>
    </w:p>
    <w:p w:rsidR="0018371E" w:rsidRDefault="0018371E" w:rsidP="0018371E">
      <w:pPr>
        <w:spacing w:after="100" w:afterAutospacing="1"/>
        <w:jc w:val="both"/>
      </w:pPr>
      <w:r w:rsidRPr="0018371E">
        <w:rPr>
          <w:rFonts w:eastAsia="Times New Roman" w:cs="Times New Roman"/>
          <w:sz w:val="24"/>
          <w:szCs w:val="24"/>
          <w:u w:val="single"/>
          <w:lang w:eastAsia="es-ES"/>
        </w:rPr>
        <w:t>3- Tratamiento de la información y de la Competencia Digital</w:t>
      </w:r>
      <w:r w:rsidRPr="0018371E">
        <w:rPr>
          <w:rFonts w:eastAsia="Times New Roman" w:cs="Times New Roman"/>
          <w:sz w:val="24"/>
          <w:szCs w:val="24"/>
          <w:lang w:eastAsia="es-ES"/>
        </w:rPr>
        <w:t xml:space="preserve">: </w:t>
      </w:r>
      <w:r>
        <w:rPr>
          <w:rFonts w:eastAsia="Times New Roman" w:cs="Times New Roman"/>
          <w:sz w:val="24"/>
          <w:szCs w:val="24"/>
          <w:lang w:eastAsia="es-ES"/>
        </w:rPr>
        <w:t xml:space="preserve">Esta es la competencia que más se desarrolla  durante estas actividades ya que se necesita </w:t>
      </w:r>
      <w:r>
        <w:t>para buscar, obtener, procesar y comunicar información, y para transformarla en conocimiento. Además se incorporan diferentes habilidades, que van desde el acceso a la información hasta su transmisión en distintos soportes una vez tratada, incluyendo la utilización de las tecnologías de la información y la comunicación como elemento esencial para informarse, aprender y comunicarse.</w:t>
      </w:r>
    </w:p>
    <w:p w:rsidR="00214A2F" w:rsidRPr="00456DB8" w:rsidRDefault="00E419EA" w:rsidP="00680EB2">
      <w:pPr>
        <w:spacing w:after="100" w:afterAutospacing="1"/>
        <w:jc w:val="both"/>
      </w:pPr>
      <w:r w:rsidRPr="00AC1CD8">
        <w:rPr>
          <w:u w:val="single"/>
        </w:rPr>
        <w:t>4- Competencia Cultural y artística</w:t>
      </w:r>
      <w:r>
        <w:t>:</w:t>
      </w:r>
      <w:r w:rsidR="007E724D">
        <w:t xml:space="preserve"> </w:t>
      </w:r>
      <w:r w:rsidR="00680EB2">
        <w:t>En esta actividad se trata una a</w:t>
      </w:r>
      <w:r w:rsidR="00AC1CD8" w:rsidRPr="00AC1CD8">
        <w:t xml:space="preserve">plicación de habilidades de pensamiento divergente y de trabajo colaborativo, </w:t>
      </w:r>
      <w:r w:rsidR="00680EB2">
        <w:t>además se Desarrolla</w:t>
      </w:r>
      <w:r w:rsidR="00AC1CD8" w:rsidRPr="00AC1CD8">
        <w:t xml:space="preserve"> una actitud abierta, respetuosa y crítica hacia la diversidad de expresiones artísticas y culturales, el deseo y voluntad de cultivar la propia capacidad estética y creadora, y un interés por participar en la vida cultural y por contribuir a la conservación del patrimonio cultural y artísti</w:t>
      </w:r>
      <w:r w:rsidR="00AC1CD8">
        <w:t>co, tanto de la propia época como</w:t>
      </w:r>
      <w:r w:rsidR="00AC1CD8" w:rsidRPr="00AC1CD8">
        <w:t xml:space="preserve">, de otras </w:t>
      </w:r>
      <w:r w:rsidR="007E724D">
        <w:t>épocas.</w:t>
      </w:r>
    </w:p>
    <w:sectPr w:rsidR="00214A2F" w:rsidRPr="00456DB8" w:rsidSect="00214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af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E5E"/>
    <w:multiLevelType w:val="hybridMultilevel"/>
    <w:tmpl w:val="FF6A43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F5497"/>
    <w:multiLevelType w:val="multilevel"/>
    <w:tmpl w:val="AEA6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01FE1"/>
    <w:multiLevelType w:val="hybridMultilevel"/>
    <w:tmpl w:val="FCBC7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8C6"/>
    <w:rsid w:val="00064AA5"/>
    <w:rsid w:val="000E7CE5"/>
    <w:rsid w:val="0018371E"/>
    <w:rsid w:val="00206A87"/>
    <w:rsid w:val="00214A2F"/>
    <w:rsid w:val="00215B88"/>
    <w:rsid w:val="002F0046"/>
    <w:rsid w:val="002F1F26"/>
    <w:rsid w:val="003B50A6"/>
    <w:rsid w:val="00425A63"/>
    <w:rsid w:val="00456DB8"/>
    <w:rsid w:val="00477FEA"/>
    <w:rsid w:val="005125A9"/>
    <w:rsid w:val="00680EB2"/>
    <w:rsid w:val="007B11FB"/>
    <w:rsid w:val="007E724D"/>
    <w:rsid w:val="008011DD"/>
    <w:rsid w:val="008E08C6"/>
    <w:rsid w:val="009239A3"/>
    <w:rsid w:val="00AC1CD8"/>
    <w:rsid w:val="00B21511"/>
    <w:rsid w:val="00BB4DFE"/>
    <w:rsid w:val="00CE0FBF"/>
    <w:rsid w:val="00E419EA"/>
    <w:rsid w:val="00E66DAD"/>
    <w:rsid w:val="00E933A2"/>
    <w:rsid w:val="00F7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425A63"/>
    <w:pPr>
      <w:spacing w:before="120" w:after="120" w:line="480" w:lineRule="auto"/>
      <w:jc w:val="both"/>
    </w:pPr>
    <w:rPr>
      <w:rFonts w:ascii="Arial" w:eastAsia="Estafes New Roman" w:hAnsi="Arial" w:cs="Estafes New Roman"/>
      <w:sz w:val="18"/>
      <w:szCs w:val="20"/>
      <w:lang w:val="gl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25A63"/>
    <w:rPr>
      <w:rFonts w:ascii="Arial" w:eastAsia="Estafes New Roman" w:hAnsi="Arial" w:cs="Estafes New Roman"/>
      <w:sz w:val="18"/>
      <w:szCs w:val="20"/>
      <w:lang w:val="gl-ES" w:eastAsia="es-ES"/>
    </w:rPr>
  </w:style>
  <w:style w:type="table" w:styleId="Tablaconcuadrcula">
    <w:name w:val="Table Grid"/>
    <w:basedOn w:val="Tablanormal"/>
    <w:uiPriority w:val="59"/>
    <w:rsid w:val="009239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9239A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B21511"/>
    <w:pPr>
      <w:ind w:left="720"/>
      <w:contextualSpacing/>
    </w:pPr>
  </w:style>
  <w:style w:type="paragraph" w:customStyle="1" w:styleId="Default">
    <w:name w:val="Default"/>
    <w:rsid w:val="00215B8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C1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2012-01-22T11:59:00Z</dcterms:created>
  <dcterms:modified xsi:type="dcterms:W3CDTF">2012-01-22T11:59:00Z</dcterms:modified>
</cp:coreProperties>
</file>