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1" w:type="dxa"/>
        <w:tblCellSpacing w:w="37" w:type="dxa"/>
        <w:shd w:val="clear" w:color="auto" w:fill="FFCC66"/>
        <w:tblCellMar>
          <w:left w:w="0" w:type="dxa"/>
          <w:right w:w="0" w:type="dxa"/>
        </w:tblCellMar>
        <w:tblLook w:val="04A0"/>
      </w:tblPr>
      <w:tblGrid>
        <w:gridCol w:w="9301"/>
      </w:tblGrid>
      <w:tr w:rsidR="00A146C9" w:rsidRPr="00A146C9" w:rsidTr="00326908">
        <w:trPr>
          <w:trHeight w:val="352"/>
          <w:tblCellSpacing w:w="37" w:type="dxa"/>
        </w:trPr>
        <w:tc>
          <w:tcPr>
            <w:tcW w:w="0" w:type="auto"/>
            <w:shd w:val="clear" w:color="auto" w:fill="FFCC66"/>
            <w:vAlign w:val="center"/>
            <w:hideMark/>
          </w:tcPr>
          <w:p w:rsidR="00A146C9" w:rsidRPr="00A146C9" w:rsidRDefault="00A146C9" w:rsidP="00A1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6C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pt-BR"/>
              </w:rPr>
              <w:t>Congonhas do Campo</w:t>
            </w:r>
          </w:p>
        </w:tc>
      </w:tr>
      <w:tr w:rsidR="00A146C9" w:rsidRPr="00A146C9" w:rsidTr="00326908">
        <w:trPr>
          <w:trHeight w:val="5516"/>
          <w:tblCellSpacing w:w="37" w:type="dxa"/>
        </w:trPr>
        <w:tc>
          <w:tcPr>
            <w:tcW w:w="0" w:type="auto"/>
            <w:shd w:val="clear" w:color="auto" w:fill="FFCC66"/>
            <w:vAlign w:val="center"/>
            <w:hideMark/>
          </w:tcPr>
          <w:p w:rsidR="00A146C9" w:rsidRPr="00A146C9" w:rsidRDefault="00A146C9" w:rsidP="00A146C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552575" cy="2381250"/>
                  <wp:effectExtent l="19050" t="0" r="9525" b="0"/>
                  <wp:docPr id="1" name="Imagem 1" descr="http://www.itaucultural.org.br/barroco/imagens/saber_congo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taucultural.org.br/barroco/imagens/saber_congonh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46C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A146C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br/>
            </w:r>
            <w:r w:rsidRPr="00A146C9">
              <w:rPr>
                <w:rFonts w:ascii="Verdana" w:eastAsia="Times New Roman" w:hAnsi="Verdana" w:cs="Times New Roman"/>
                <w:color w:val="000000"/>
                <w:sz w:val="14"/>
                <w:lang w:eastAsia="pt-BR"/>
              </w:rPr>
              <w:t>Profeta Jonas. Escultura de pedra-sabão, de Aleijadinho, </w:t>
            </w:r>
            <w:r w:rsidRPr="00A146C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br/>
            </w:r>
            <w:r w:rsidRPr="00A146C9">
              <w:rPr>
                <w:rFonts w:ascii="Verdana" w:eastAsia="Times New Roman" w:hAnsi="Verdana" w:cs="Times New Roman"/>
                <w:color w:val="000000"/>
                <w:sz w:val="14"/>
                <w:lang w:eastAsia="pt-BR"/>
              </w:rPr>
              <w:t>realizada entre 1796 e 1799 para a escadaria da Basílica do Senhor Bom Jesus, em Congonhas do Campo.</w:t>
            </w:r>
          </w:p>
        </w:tc>
      </w:tr>
      <w:tr w:rsidR="00A146C9" w:rsidRPr="00A146C9" w:rsidTr="00326908">
        <w:trPr>
          <w:trHeight w:val="3118"/>
          <w:tblCellSpacing w:w="37" w:type="dxa"/>
        </w:trPr>
        <w:tc>
          <w:tcPr>
            <w:tcW w:w="0" w:type="auto"/>
            <w:shd w:val="clear" w:color="auto" w:fill="FFCC66"/>
            <w:vAlign w:val="center"/>
            <w:hideMark/>
          </w:tcPr>
          <w:p w:rsidR="00A146C9" w:rsidRPr="00A146C9" w:rsidRDefault="00A146C9" w:rsidP="00A14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46C9">
              <w:rPr>
                <w:rFonts w:ascii="Verdana" w:eastAsia="Times New Roman" w:hAnsi="Verdana" w:cs="Times New Roman"/>
                <w:color w:val="333333"/>
                <w:sz w:val="18"/>
                <w:lang w:eastAsia="pt-BR"/>
              </w:rPr>
              <w:t xml:space="preserve">Nas vilas e cidades do interior do país, o distanciamento em relação ao litoral restringiu o contato com a metrópole e colaborou para o surgimento de uma arte marcada pelo regionalismo. A dificuldade de importação de materiais, como os azulejos de Lisboa e de pinturas e imagens para decorar os templos, levou à utilização de matéria-prima da região e de artistas e artesãos locais que imprimiram suas características pessoais na confecção das peças e na construção e decoração das igrejas. Em Minas Gerais, dois casos exemplares desse fenômeno são encontrados nas esculturas e construções de Aleijadinho e nas pinturas de Mestre </w:t>
            </w:r>
            <w:proofErr w:type="spellStart"/>
            <w:r w:rsidRPr="00A146C9">
              <w:rPr>
                <w:rFonts w:ascii="Verdana" w:eastAsia="Times New Roman" w:hAnsi="Verdana" w:cs="Times New Roman"/>
                <w:color w:val="333333"/>
                <w:sz w:val="18"/>
                <w:lang w:eastAsia="pt-BR"/>
              </w:rPr>
              <w:t>Athaide</w:t>
            </w:r>
            <w:proofErr w:type="spellEnd"/>
            <w:r w:rsidRPr="00A146C9">
              <w:rPr>
                <w:rFonts w:ascii="Verdana" w:eastAsia="Times New Roman" w:hAnsi="Verdana" w:cs="Times New Roman"/>
                <w:color w:val="333333"/>
                <w:sz w:val="18"/>
                <w:lang w:eastAsia="pt-BR"/>
              </w:rPr>
              <w:t>.</w:t>
            </w:r>
          </w:p>
        </w:tc>
      </w:tr>
    </w:tbl>
    <w:p w:rsidR="00E66A62" w:rsidRDefault="004C08BC"/>
    <w:p w:rsidR="00A146C9" w:rsidRDefault="00175131">
      <w:hyperlink r:id="rId5" w:history="1">
        <w:r w:rsidR="00A146C9">
          <w:rPr>
            <w:rStyle w:val="Hyperlink"/>
          </w:rPr>
          <w:t>http://www.itaucultural.org.br/barroco/saber_congonhas.html</w:t>
        </w:r>
      </w:hyperlink>
    </w:p>
    <w:p w:rsidR="00EC6FBA" w:rsidRPr="00FB3714" w:rsidRDefault="00EC6FBA" w:rsidP="00EC6FB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B37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Os Profetas do Mestre Aleijadinho</w:t>
      </w:r>
    </w:p>
    <w:p w:rsidR="00EC6FBA" w:rsidRDefault="00EC6FBA" w:rsidP="00EC6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B3714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381250" cy="1847850"/>
            <wp:effectExtent l="19050" t="0" r="0" b="0"/>
            <wp:docPr id="7" name="Imagem 1" descr="http://www.desvendar.com/imagens/cidades/Congonhas/principal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vendar.com/imagens/cidades/Congonhas/principal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BA" w:rsidRPr="00FB3714" w:rsidRDefault="00EC6FBA" w:rsidP="00EC6F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B3714">
        <w:rPr>
          <w:rFonts w:ascii="Arial" w:eastAsia="Times New Roman" w:hAnsi="Arial" w:cs="Arial"/>
          <w:sz w:val="24"/>
          <w:szCs w:val="24"/>
          <w:lang w:eastAsia="pt-BR"/>
        </w:rPr>
        <w:t xml:space="preserve">Por Marcos </w:t>
      </w:r>
      <w:proofErr w:type="spellStart"/>
      <w:r w:rsidRPr="00FB3714">
        <w:rPr>
          <w:rFonts w:ascii="Arial" w:eastAsia="Times New Roman" w:hAnsi="Arial" w:cs="Arial"/>
          <w:sz w:val="24"/>
          <w:szCs w:val="24"/>
          <w:lang w:eastAsia="pt-BR"/>
        </w:rPr>
        <w:t>Tiahua</w:t>
      </w:r>
      <w:proofErr w:type="spellEnd"/>
    </w:p>
    <w:p w:rsidR="00EC6FBA" w:rsidRDefault="00EC6FBA" w:rsidP="00EC6FBA">
      <w:pPr>
        <w:spacing w:after="0" w:line="18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37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Quem visita Congonhas pela primeira vez, se encanta com a riqueza do período barroco e do estilo rococó deixado por diversos artistas como Antônio Francisco Lisboa, mais conhecido como mestre Aleijadinho e de pintores como Manuel </w:t>
      </w:r>
      <w:proofErr w:type="spellStart"/>
      <w:r w:rsidRPr="00FB3714">
        <w:rPr>
          <w:rFonts w:ascii="Arial" w:eastAsia="Times New Roman" w:hAnsi="Arial" w:cs="Arial"/>
          <w:sz w:val="24"/>
          <w:szCs w:val="24"/>
          <w:lang w:eastAsia="pt-BR"/>
        </w:rPr>
        <w:t>Athaíde</w:t>
      </w:r>
      <w:proofErr w:type="spellEnd"/>
      <w:r w:rsidRPr="00FB3714">
        <w:rPr>
          <w:rFonts w:ascii="Arial" w:eastAsia="Times New Roman" w:hAnsi="Arial" w:cs="Arial"/>
          <w:sz w:val="24"/>
          <w:szCs w:val="24"/>
          <w:lang w:eastAsia="pt-BR"/>
        </w:rPr>
        <w:t>. Congonhas possui uma história muito rica. Diversas personalidades já passaram pela cidade e estão registradas em galeria, no </w:t>
      </w:r>
      <w:hyperlink r:id="rId7" w:history="1">
        <w:r w:rsidRPr="00FB3714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Museu da Imagem e Memória de Congonhas</w:t>
        </w:r>
      </w:hyperlink>
      <w:r w:rsidRPr="00FB3714">
        <w:rPr>
          <w:rFonts w:ascii="Arial" w:eastAsia="Times New Roman" w:hAnsi="Arial" w:cs="Arial"/>
          <w:sz w:val="24"/>
          <w:szCs w:val="24"/>
          <w:lang w:eastAsia="pt-BR"/>
        </w:rPr>
        <w:t>. Subindo as ladeiras para chegar no alto da Praça da Basílica é possível encontrar o </w:t>
      </w:r>
      <w:hyperlink r:id="rId8" w:history="1">
        <w:r w:rsidRPr="00FB3714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Santuário de Bom Jesus do Matozinhos</w:t>
        </w:r>
      </w:hyperlink>
      <w:r w:rsidRPr="00FB3714">
        <w:rPr>
          <w:rFonts w:ascii="Arial" w:eastAsia="Times New Roman" w:hAnsi="Arial" w:cs="Arial"/>
          <w:sz w:val="24"/>
          <w:szCs w:val="24"/>
          <w:lang w:eastAsia="pt-BR"/>
        </w:rPr>
        <w:t xml:space="preserve">, uma obra inspirada em dois santuários portugueses. Mas a versão brasileira conta com uma das obras </w:t>
      </w:r>
      <w:proofErr w:type="spellStart"/>
      <w:r w:rsidRPr="00FB3714">
        <w:rPr>
          <w:rFonts w:ascii="Arial" w:eastAsia="Times New Roman" w:hAnsi="Arial" w:cs="Arial"/>
          <w:sz w:val="24"/>
          <w:szCs w:val="24"/>
          <w:lang w:eastAsia="pt-BR"/>
        </w:rPr>
        <w:t>maestras</w:t>
      </w:r>
      <w:proofErr w:type="spellEnd"/>
      <w:r w:rsidRPr="00FB3714">
        <w:rPr>
          <w:rFonts w:ascii="Arial" w:eastAsia="Times New Roman" w:hAnsi="Arial" w:cs="Arial"/>
          <w:sz w:val="24"/>
          <w:szCs w:val="24"/>
          <w:lang w:eastAsia="pt-BR"/>
        </w:rPr>
        <w:t xml:space="preserve"> de Aleijadinho, os doze profetas esculpidos em pedra sabão e as seis capelas com os passos da paixão, o que torna a cidade um dos principais pólos turísticos do Estado.</w:t>
      </w:r>
    </w:p>
    <w:p w:rsidR="004C08BC" w:rsidRDefault="004C08BC" w:rsidP="00EC6FBA">
      <w:pPr>
        <w:spacing w:after="0" w:line="18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08BC" w:rsidRPr="00FB3714" w:rsidRDefault="004C08BC" w:rsidP="004C08BC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3714">
        <w:rPr>
          <w:rFonts w:ascii="Arial" w:eastAsia="Times New Roman" w:hAnsi="Arial" w:cs="Arial"/>
          <w:sz w:val="24"/>
          <w:szCs w:val="24"/>
          <w:lang w:eastAsia="pt-BR"/>
        </w:rPr>
        <w:t xml:space="preserve">A escolha do nome Congonhas teve sua inspiração nas paisagens daquela região mineradora. Congonhas é o nome de uma abundante planta existente nas proximidades do arraial, o </w:t>
      </w:r>
      <w:proofErr w:type="spellStart"/>
      <w:r w:rsidRPr="00FB3714">
        <w:rPr>
          <w:rFonts w:ascii="Arial" w:eastAsia="Times New Roman" w:hAnsi="Arial" w:cs="Arial"/>
          <w:sz w:val="24"/>
          <w:szCs w:val="24"/>
          <w:lang w:eastAsia="pt-BR"/>
        </w:rPr>
        <w:t>Congõi</w:t>
      </w:r>
      <w:proofErr w:type="spellEnd"/>
      <w:r w:rsidRPr="00FB3714">
        <w:rPr>
          <w:rFonts w:ascii="Arial" w:eastAsia="Times New Roman" w:hAnsi="Arial" w:cs="Arial"/>
          <w:sz w:val="24"/>
          <w:szCs w:val="24"/>
          <w:lang w:eastAsia="pt-BR"/>
        </w:rPr>
        <w:t xml:space="preserve">, que em Tupi significa “O que Sustenta, O que Alimenta”. Com o rápido desenvolvimento do Distrito devido às imensas riquezas em ouro encontradas em seu entorno, Congonhas não chegou nem mesmo a ser uma Vila passando diretamente para o título de Município. No ano 1948, ocorreu uma simplificação da denominação do município que então se chamava Congonhas do Campo sendo reduzida para Congonhas, sem uma antecedente consulta à população. Recentemente, no dia 31 de agosto de 2003, foi realizado um plebiscito na cidade para averiguar o desejo dos moradores para retornar às origens com o nome de Congonhas do Campo. Mas cerca de 20.500 pessoas dos quase 26 mil eleitores votaram para manter o nome atual de Congonhas. Pela cidade passariam grandes arquitetos e artistas consagrados que deixaram marcas </w:t>
      </w:r>
      <w:proofErr w:type="spellStart"/>
      <w:r w:rsidRPr="00FB3714">
        <w:rPr>
          <w:rFonts w:ascii="Arial" w:eastAsia="Times New Roman" w:hAnsi="Arial" w:cs="Arial"/>
          <w:sz w:val="24"/>
          <w:szCs w:val="24"/>
          <w:lang w:eastAsia="pt-BR"/>
        </w:rPr>
        <w:t>expresivas</w:t>
      </w:r>
      <w:proofErr w:type="spellEnd"/>
      <w:r w:rsidRPr="00FB3714">
        <w:rPr>
          <w:rFonts w:ascii="Arial" w:eastAsia="Times New Roman" w:hAnsi="Arial" w:cs="Arial"/>
          <w:sz w:val="24"/>
          <w:szCs w:val="24"/>
          <w:lang w:eastAsia="pt-BR"/>
        </w:rPr>
        <w:t xml:space="preserve"> para toda a posteridade, como o tão conhecido hoje, Antônio Francisco de Lisboa, o Aleijadinho. Em Congonhas, o mestre Aleijadinho deixou doze profetas esculpidos em pedra sabão sendo expostos no alto da Basílica de Bom Jesus do Matozinhos. No percurso até a chegada à basílica, é possível conhecer outra marca de sua obra, os seis passos esculpidos em madeira.</w:t>
      </w:r>
    </w:p>
    <w:p w:rsidR="004C08BC" w:rsidRPr="00FB3714" w:rsidRDefault="004C08BC" w:rsidP="00EC6FBA">
      <w:pPr>
        <w:spacing w:after="0" w:line="18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398F" w:rsidRDefault="0054398F"/>
    <w:p w:rsidR="00EC6FBA" w:rsidRDefault="00EC6FBA" w:rsidP="00EC6FBA">
      <w:hyperlink r:id="rId9" w:history="1">
        <w:r>
          <w:rPr>
            <w:rStyle w:val="Hyperlink"/>
          </w:rPr>
          <w:t>http://www.desvendar.com/cidades/congonhas/default.asp</w:t>
        </w:r>
      </w:hyperlink>
    </w:p>
    <w:p w:rsidR="00EC6FBA" w:rsidRDefault="00EC6FBA"/>
    <w:sectPr w:rsidR="00EC6FBA" w:rsidSect="00670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6C9"/>
    <w:rsid w:val="00175131"/>
    <w:rsid w:val="00326908"/>
    <w:rsid w:val="003F5D0C"/>
    <w:rsid w:val="004472FC"/>
    <w:rsid w:val="004C08BC"/>
    <w:rsid w:val="004F45B2"/>
    <w:rsid w:val="0054398F"/>
    <w:rsid w:val="00670FC2"/>
    <w:rsid w:val="00A146C9"/>
    <w:rsid w:val="00EC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146C9"/>
    <w:rPr>
      <w:b/>
      <w:bCs/>
    </w:rPr>
  </w:style>
  <w:style w:type="character" w:customStyle="1" w:styleId="peq">
    <w:name w:val="peq"/>
    <w:basedOn w:val="Fontepargpadro"/>
    <w:rsid w:val="00A146C9"/>
  </w:style>
  <w:style w:type="character" w:customStyle="1" w:styleId="apple-converted-space">
    <w:name w:val="apple-converted-space"/>
    <w:basedOn w:val="Fontepargpadro"/>
    <w:rsid w:val="00A146C9"/>
  </w:style>
  <w:style w:type="character" w:customStyle="1" w:styleId="fonte1">
    <w:name w:val="fonte1"/>
    <w:basedOn w:val="Fontepargpadro"/>
    <w:rsid w:val="00A146C9"/>
  </w:style>
  <w:style w:type="paragraph" w:styleId="Textodebalo">
    <w:name w:val="Balloon Text"/>
    <w:basedOn w:val="Normal"/>
    <w:link w:val="TextodebaloChar"/>
    <w:uiPriority w:val="99"/>
    <w:semiHidden/>
    <w:unhideWhenUsed/>
    <w:rsid w:val="00A1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46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146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vendar.com/cidades/congonhas/roteirodosprofetas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svendar.com/cidades/congonhas/museu_imagem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itaucultural.org.br/barroco/saber_congonhas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esvendar.com/cidades/congonhas/default.as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7</cp:revision>
  <dcterms:created xsi:type="dcterms:W3CDTF">2012-01-24T21:38:00Z</dcterms:created>
  <dcterms:modified xsi:type="dcterms:W3CDTF">2012-01-24T22:09:00Z</dcterms:modified>
</cp:coreProperties>
</file>