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BB" w:rsidRPr="004236CB" w:rsidRDefault="004236CB" w:rsidP="004236CB">
      <w:pPr>
        <w:spacing w:after="0" w:line="240" w:lineRule="auto"/>
        <w:rPr>
          <w:rFonts w:ascii="Roadgeek 2005 Series F" w:hAnsi="Roadgeek 2005 Series F"/>
          <w:b/>
          <w:i/>
          <w:u w:val="single"/>
        </w:rPr>
      </w:pPr>
      <w:r w:rsidRPr="004236CB">
        <w:rPr>
          <w:rFonts w:ascii="Roadgeek 2005 Series F" w:hAnsi="Roadgeek 2005 Series F"/>
          <w:b/>
          <w:i/>
          <w:u w:val="single"/>
        </w:rPr>
        <w:t>Morteros:</w:t>
      </w:r>
    </w:p>
    <w:p w:rsidR="004236CB" w:rsidRPr="004236CB" w:rsidRDefault="004236CB" w:rsidP="004236CB">
      <w:pPr>
        <w:spacing w:after="0"/>
        <w:rPr>
          <w:rFonts w:ascii="Roadgeek 2005 Series F" w:hAnsi="Roadgeek 2005 Series F"/>
        </w:rPr>
      </w:pPr>
      <w:r w:rsidRPr="004236CB">
        <w:rPr>
          <w:rFonts w:ascii="Roadgeek 2005 Series F" w:hAnsi="Roadgeek 2005 Series F"/>
        </w:rPr>
        <w:t xml:space="preserve">En construcción, se llama </w:t>
      </w:r>
      <w:r w:rsidRPr="004236CB">
        <w:rPr>
          <w:rFonts w:ascii="Roadgeek 2005 Series F" w:hAnsi="Roadgeek 2005 Series F"/>
          <w:b/>
          <w:bCs/>
        </w:rPr>
        <w:t>mortero</w:t>
      </w:r>
      <w:r w:rsidRPr="004236CB">
        <w:rPr>
          <w:rFonts w:ascii="Roadgeek 2005 Series F" w:hAnsi="Roadgeek 2005 Series F"/>
        </w:rPr>
        <w:t xml:space="preserve"> a la combinación de </w:t>
      </w:r>
      <w:hyperlink r:id="rId6" w:tooltip="Aglomerante" w:history="1">
        <w:r w:rsidRPr="004236CB">
          <w:rPr>
            <w:rStyle w:val="Hipervnculo"/>
            <w:rFonts w:ascii="Roadgeek 2005 Series F" w:hAnsi="Roadgeek 2005 Series F"/>
            <w:color w:val="auto"/>
            <w:u w:val="none"/>
          </w:rPr>
          <w:t>aglomerantes</w:t>
        </w:r>
      </w:hyperlink>
      <w:r w:rsidRPr="004236CB">
        <w:rPr>
          <w:rFonts w:ascii="Roadgeek 2005 Series F" w:hAnsi="Roadgeek 2005 Series F"/>
        </w:rPr>
        <w:t xml:space="preserve"> y aglomerados. Los más comunes son los de </w:t>
      </w:r>
      <w:hyperlink r:id="rId7" w:tooltip="Cemento" w:history="1">
        <w:r w:rsidRPr="004236CB">
          <w:rPr>
            <w:rStyle w:val="Hipervnculo"/>
            <w:rFonts w:ascii="Roadgeek 2005 Series F" w:hAnsi="Roadgeek 2005 Series F"/>
            <w:color w:val="auto"/>
            <w:u w:val="none"/>
          </w:rPr>
          <w:t>cemento</w:t>
        </w:r>
      </w:hyperlink>
      <w:r w:rsidRPr="004236CB">
        <w:rPr>
          <w:rFonts w:ascii="Roadgeek 2005 Series F" w:hAnsi="Roadgeek 2005 Series F"/>
        </w:rPr>
        <w:t xml:space="preserve"> y están compuestos por cemento, agregado fino y agua. Generalmente, se utilizan para obras de </w:t>
      </w:r>
      <w:hyperlink r:id="rId8" w:tooltip="Albañilería" w:history="1">
        <w:r w:rsidRPr="004236CB">
          <w:rPr>
            <w:rStyle w:val="Hipervnculo"/>
            <w:rFonts w:ascii="Roadgeek 2005 Series F" w:hAnsi="Roadgeek 2005 Series F"/>
            <w:color w:val="auto"/>
          </w:rPr>
          <w:t>albañilería</w:t>
        </w:r>
      </w:hyperlink>
      <w:r w:rsidRPr="004236CB">
        <w:rPr>
          <w:rFonts w:ascii="Roadgeek 2005 Series F" w:hAnsi="Roadgeek 2005 Series F"/>
        </w:rPr>
        <w:t>, como material de agarre, revestimiento de paredes, etc.</w:t>
      </w:r>
    </w:p>
    <w:p w:rsidR="004236CB" w:rsidRPr="004236CB" w:rsidRDefault="004236CB" w:rsidP="004236CB">
      <w:pPr>
        <w:spacing w:after="0"/>
        <w:rPr>
          <w:rFonts w:ascii="Roadgeek 2005 Series F" w:hAnsi="Roadgeek 2005 Series F"/>
        </w:rPr>
      </w:pPr>
    </w:p>
    <w:p w:rsidR="004236CB" w:rsidRPr="004236CB" w:rsidRDefault="004236CB" w:rsidP="004236CB">
      <w:pPr>
        <w:spacing w:after="0" w:line="240" w:lineRule="auto"/>
        <w:rPr>
          <w:rFonts w:ascii="Roadgeek 2005 Series F" w:hAnsi="Roadgeek 2005 Series F"/>
        </w:rPr>
      </w:pPr>
      <w:bookmarkStart w:id="0" w:name="_GoBack"/>
      <w:bookmarkEnd w:id="0"/>
    </w:p>
    <w:p w:rsidR="004236CB" w:rsidRPr="004236CB" w:rsidRDefault="004236CB">
      <w:pPr>
        <w:spacing w:after="0" w:line="240" w:lineRule="auto"/>
        <w:rPr>
          <w:rFonts w:ascii="Roadgeek 2005 Series F" w:hAnsi="Roadgeek 2005 Series F"/>
        </w:rPr>
      </w:pPr>
    </w:p>
    <w:sectPr w:rsidR="004236CB" w:rsidRPr="004236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adgeek 2005 Series F">
    <w:panose1 w:val="02000000000000000000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E1541"/>
    <w:multiLevelType w:val="multilevel"/>
    <w:tmpl w:val="23A60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580D46"/>
    <w:multiLevelType w:val="multilevel"/>
    <w:tmpl w:val="AAFA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CB"/>
    <w:rsid w:val="004236CB"/>
    <w:rsid w:val="00E2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23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236CB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236CB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mw-headline">
    <w:name w:val="mw-headline"/>
    <w:basedOn w:val="Fuentedeprrafopredeter"/>
    <w:rsid w:val="004236CB"/>
  </w:style>
  <w:style w:type="paragraph" w:styleId="NormalWeb">
    <w:name w:val="Normal (Web)"/>
    <w:basedOn w:val="Normal"/>
    <w:uiPriority w:val="99"/>
    <w:semiHidden/>
    <w:unhideWhenUsed/>
    <w:rsid w:val="00423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23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236CB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236CB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mw-headline">
    <w:name w:val="mw-headline"/>
    <w:basedOn w:val="Fuentedeprrafopredeter"/>
    <w:rsid w:val="004236CB"/>
  </w:style>
  <w:style w:type="paragraph" w:styleId="NormalWeb">
    <w:name w:val="Normal (Web)"/>
    <w:basedOn w:val="Normal"/>
    <w:uiPriority w:val="99"/>
    <w:semiHidden/>
    <w:unhideWhenUsed/>
    <w:rsid w:val="00423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Alba%C3%B1iler%C3%AD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s.wikipedia.org/wiki/Cemen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Aglomerant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438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1</cp:revision>
  <dcterms:created xsi:type="dcterms:W3CDTF">2012-03-28T18:18:00Z</dcterms:created>
  <dcterms:modified xsi:type="dcterms:W3CDTF">2012-03-28T18:25:00Z</dcterms:modified>
</cp:coreProperties>
</file>