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6F" w:rsidRPr="00DD086F" w:rsidRDefault="00DD086F" w:rsidP="00DD086F">
      <w:pPr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DD086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es-ES"/>
        </w:rPr>
        <w:t>Efectos demográficos</w:t>
      </w:r>
    </w:p>
    <w:p w:rsidR="00DD086F" w:rsidRPr="00DD086F" w:rsidRDefault="00DD086F" w:rsidP="00DD086F">
      <w:pPr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La primera consecuencia de la guerra es la pérdida de vidas humanas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>. Todavía no está claro el coste de vidas que supuso la Guerra. Hubo víctimas por diversas causas: combates, represión del enemigo, penalidades de la guerra, las víctimas de la represión de la posguerra, los desterrados, encarcelados y exiliados. Un recuento total y exacto del número de víctimas es muy difícil. Teniendo en cuenta, además, que todavía quedan sin identificar y estudiar gran cantidad de fosas comunes, para las que hoy en día familiares de los desaparecidos y asesinados tratan de recuperar la memoria.</w:t>
      </w:r>
    </w:p>
    <w:p w:rsidR="00DD086F" w:rsidRPr="00DD086F" w:rsidRDefault="00DD086F" w:rsidP="00DD086F">
      <w:pPr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Con todas las salvedades que se pueden poner ante la falta de datos completos, según distintas fuentes el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 xml:space="preserve">número total de víctimas 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mortales en combate, por represión y carencias vitales durante y después de la guerra fue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superior al 1.100.000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de las que unas 350.000 eran </w:t>
      </w:r>
      <w:proofErr w:type="gramStart"/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>sublevados</w:t>
      </w:r>
      <w:proofErr w:type="gramEnd"/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y el resto, unos 750.000 eran republicanos. A estas cifras habría que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añadir casi medio millón de exiliados y unos 875.000 encarcelados entre 1939 y 1950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Teniendo en cuenta estos datos el número de republicanos víctimas de la guerra y posguerra se sitúa </w:t>
      </w:r>
      <w:proofErr w:type="spellStart"/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>entorno</w:t>
      </w:r>
      <w:proofErr w:type="spellEnd"/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 los dos millones de personas.</w:t>
      </w:r>
    </w:p>
    <w:p w:rsidR="00DD086F" w:rsidRPr="00DD086F" w:rsidRDefault="00DD086F" w:rsidP="00DD086F">
      <w:pPr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A esto habría que añadir los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efectos de la caída de la natalidad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(1932 28,06 por mil, en 1939 16,45 por mil). Por esto se puede afirmar que sólo en el período de guerra la población dejó de crecer en 500.000 habitantes.</w:t>
      </w:r>
    </w:p>
    <w:p w:rsidR="00DD086F" w:rsidRDefault="00DD086F" w:rsidP="00DD086F">
      <w:pPr>
        <w:jc w:val="center"/>
        <w:outlineLvl w:val="1"/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</w:pPr>
    </w:p>
    <w:p w:rsidR="00DD086F" w:rsidRPr="00DD086F" w:rsidRDefault="00DD086F" w:rsidP="00DD086F">
      <w:pPr>
        <w:jc w:val="center"/>
        <w:outlineLvl w:val="1"/>
        <w:rPr>
          <w:rFonts w:ascii="Comic Sans MS" w:eastAsia="Times New Roman" w:hAnsi="Comic Sans MS" w:cs="Times New Roman"/>
          <w:b/>
          <w:bCs/>
          <w:i/>
          <w:sz w:val="24"/>
          <w:szCs w:val="24"/>
          <w:lang w:eastAsia="es-ES"/>
        </w:rPr>
      </w:pPr>
      <w:r w:rsidRPr="00DD086F">
        <w:rPr>
          <w:rFonts w:ascii="Comic Sans MS" w:eastAsia="Times New Roman" w:hAnsi="Comic Sans MS" w:cs="Times New Roman"/>
          <w:b/>
          <w:bCs/>
          <w:i/>
          <w:sz w:val="24"/>
          <w:szCs w:val="24"/>
          <w:lang w:eastAsia="es-ES"/>
        </w:rPr>
        <w:t>Represión de ambos bandos</w:t>
      </w:r>
    </w:p>
    <w:p w:rsidR="00DD086F" w:rsidRPr="00DD086F" w:rsidRDefault="00DD086F" w:rsidP="00DD086F">
      <w:pPr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Al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comienzo del conflicto, en ambos bandos se practicó la persecución de todos los contrarios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>, de todos los que ofrecían resistencia o se mostraban partidarios del enemigo.</w:t>
      </w:r>
    </w:p>
    <w:p w:rsidR="00DD086F" w:rsidRPr="00DD086F" w:rsidRDefault="00DD086F" w:rsidP="00DD086F">
      <w:pPr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En la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República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hubo al principio una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represión descontrolada por parte de las milicias y organizaciones de partidos, en la que no entró el poder establecido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(“paseos”, represión en las checas de Madrid y Barcelona). Tras el asesinato de presos de la cárcel Modelo de Madrid,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en agosto de 1936, el Estado se hizo cargo de la justicia a través de los tribunales.</w:t>
      </w:r>
    </w:p>
    <w:p w:rsidR="00DD086F" w:rsidRPr="00DD086F" w:rsidRDefault="00DD086F" w:rsidP="00DD086F">
      <w:pPr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En el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bando sublevado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se procedió sistemáticamente a la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eliminación física de los enemigos como una de las tareas básicas y propias de la sublevación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Fue una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represión de Estado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por medio de ejecuciones sumarísimas, todo se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sometió al fuero militar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Mola el 19 de julio de 1936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decía: </w:t>
      </w:r>
      <w:r w:rsidRPr="00DD086F">
        <w:rPr>
          <w:rFonts w:ascii="Comic Sans MS" w:eastAsia="Times New Roman" w:hAnsi="Comic Sans MS" w:cs="Times New Roman"/>
          <w:i/>
          <w:iCs/>
          <w:sz w:val="20"/>
          <w:szCs w:val="20"/>
          <w:lang w:eastAsia="es-ES"/>
        </w:rPr>
        <w:t>“Hay que sembrar el terror... hay que dejar sensación de dominio eliminando sin escrúpulos ni vacilación a todos los que no piensan como nosotros”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>. El número de víctimas producido por los sublevados fue muy superior, si se incluye la represión que el régimen de Franco siguió practicando después de la guerra.</w:t>
      </w:r>
    </w:p>
    <w:p w:rsidR="00DD086F" w:rsidRDefault="00DD086F" w:rsidP="00DD086F">
      <w:pPr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</w:pPr>
    </w:p>
    <w:p w:rsidR="00DD086F" w:rsidRPr="00DD086F" w:rsidRDefault="00DD086F" w:rsidP="00DD086F">
      <w:pPr>
        <w:jc w:val="center"/>
        <w:rPr>
          <w:rFonts w:ascii="Comic Sans MS" w:eastAsia="Times New Roman" w:hAnsi="Comic Sans MS" w:cs="Times New Roman"/>
          <w:i/>
          <w:sz w:val="24"/>
          <w:szCs w:val="24"/>
          <w:lang w:eastAsia="es-ES"/>
        </w:rPr>
      </w:pPr>
      <w:r w:rsidRPr="00DD086F">
        <w:rPr>
          <w:rFonts w:ascii="Comic Sans MS" w:eastAsia="Times New Roman" w:hAnsi="Comic Sans MS" w:cs="Times New Roman"/>
          <w:b/>
          <w:bCs/>
          <w:i/>
          <w:sz w:val="24"/>
          <w:szCs w:val="24"/>
          <w:lang w:eastAsia="es-ES"/>
        </w:rPr>
        <w:t>Refugiados y exiliados</w:t>
      </w:r>
    </w:p>
    <w:p w:rsidR="00DD086F" w:rsidRPr="00DD086F" w:rsidRDefault="00DD086F" w:rsidP="00DD086F">
      <w:pPr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Desde los primeros meses de la guerra, grupos de población civil abandonaron sus hogares huyendo de las tropas sublevadas.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Muchas familias iniciaron un éxodo hacia zonas que estaban en poder de la República. Estos refugiados se concentraron especialmente en la zona de Levante y Cataluña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La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población del norte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aislada del resto de la España republicana, tuvo que </w:t>
      </w:r>
      <w:r w:rsidRPr="00DD086F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huir por mar a otros países</w:t>
      </w:r>
      <w:r w:rsidRPr="00DD086F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(cerca de unos 13.000 niños fueron evacuados a países europeos, americanos o hacía la URSS).</w:t>
      </w:r>
    </w:p>
    <w:p w:rsidR="00DD086F" w:rsidRPr="00DD086F" w:rsidRDefault="00DD086F" w:rsidP="00DD086F">
      <w:pPr>
        <w:pStyle w:val="NormalWeb"/>
        <w:spacing w:before="0" w:beforeAutospacing="0" w:after="0"/>
        <w:jc w:val="both"/>
        <w:rPr>
          <w:rFonts w:ascii="Comic Sans MS" w:hAnsi="Comic Sans MS"/>
          <w:sz w:val="20"/>
          <w:szCs w:val="20"/>
        </w:rPr>
      </w:pPr>
      <w:r w:rsidRPr="00DD086F">
        <w:rPr>
          <w:rFonts w:ascii="Comic Sans MS" w:hAnsi="Comic Sans MS"/>
          <w:sz w:val="20"/>
          <w:szCs w:val="20"/>
        </w:rPr>
        <w:t xml:space="preserve">Hacía el final de la guerra miles de personas se concentraron en Cataluña para cruzar la frontera francesa. </w:t>
      </w:r>
      <w:r w:rsidRPr="00DD086F">
        <w:rPr>
          <w:rFonts w:ascii="Comic Sans MS" w:hAnsi="Comic Sans MS"/>
          <w:b/>
          <w:bCs/>
          <w:sz w:val="20"/>
          <w:szCs w:val="20"/>
        </w:rPr>
        <w:t>Entre el 27 de enero y el 3 de febrero de 1939, aproximadamente medio millón de personas entraron en Francia.</w:t>
      </w:r>
      <w:r w:rsidRPr="00DD086F">
        <w:rPr>
          <w:rFonts w:ascii="Comic Sans MS" w:hAnsi="Comic Sans MS"/>
          <w:sz w:val="20"/>
          <w:szCs w:val="20"/>
        </w:rPr>
        <w:t xml:space="preserve"> Gran parte de estos refugiados fueron conducidos a campos de concentración improvisados en las playas de </w:t>
      </w:r>
      <w:proofErr w:type="spellStart"/>
      <w:r w:rsidRPr="00DD086F">
        <w:rPr>
          <w:rFonts w:ascii="Comic Sans MS" w:hAnsi="Comic Sans MS"/>
          <w:sz w:val="20"/>
          <w:szCs w:val="20"/>
        </w:rPr>
        <w:t>Argelés</w:t>
      </w:r>
      <w:proofErr w:type="spellEnd"/>
      <w:r w:rsidRPr="00DD086F">
        <w:rPr>
          <w:rFonts w:ascii="Comic Sans MS" w:hAnsi="Comic Sans MS"/>
          <w:sz w:val="20"/>
          <w:szCs w:val="20"/>
        </w:rPr>
        <w:t xml:space="preserve"> y St. </w:t>
      </w:r>
      <w:proofErr w:type="spellStart"/>
      <w:r w:rsidRPr="00DD086F">
        <w:rPr>
          <w:rFonts w:ascii="Comic Sans MS" w:hAnsi="Comic Sans MS"/>
          <w:sz w:val="20"/>
          <w:szCs w:val="20"/>
        </w:rPr>
        <w:t>Cyprien</w:t>
      </w:r>
      <w:proofErr w:type="spellEnd"/>
      <w:r w:rsidRPr="00DD086F">
        <w:rPr>
          <w:rFonts w:ascii="Comic Sans MS" w:hAnsi="Comic Sans MS"/>
          <w:sz w:val="20"/>
          <w:szCs w:val="20"/>
        </w:rPr>
        <w:t>.</w:t>
      </w:r>
    </w:p>
    <w:p w:rsidR="00DD086F" w:rsidRPr="00DD086F" w:rsidRDefault="00DD086F" w:rsidP="00DD086F">
      <w:pPr>
        <w:pStyle w:val="NormalWeb"/>
        <w:spacing w:before="0" w:beforeAutospacing="0" w:after="0"/>
        <w:jc w:val="both"/>
        <w:rPr>
          <w:rFonts w:ascii="Comic Sans MS" w:hAnsi="Comic Sans MS"/>
          <w:sz w:val="20"/>
          <w:szCs w:val="20"/>
        </w:rPr>
      </w:pPr>
      <w:r w:rsidRPr="00DD086F">
        <w:rPr>
          <w:rFonts w:ascii="Comic Sans MS" w:hAnsi="Comic Sans MS"/>
          <w:b/>
          <w:bCs/>
          <w:sz w:val="20"/>
          <w:szCs w:val="20"/>
        </w:rPr>
        <w:t>La mitad de los refugiados volvió a España</w:t>
      </w:r>
      <w:r w:rsidRPr="00DD086F">
        <w:rPr>
          <w:rFonts w:ascii="Comic Sans MS" w:hAnsi="Comic Sans MS"/>
          <w:sz w:val="20"/>
          <w:szCs w:val="20"/>
        </w:rPr>
        <w:t xml:space="preserve">. </w:t>
      </w:r>
      <w:r w:rsidRPr="00DD086F">
        <w:rPr>
          <w:rFonts w:ascii="Comic Sans MS" w:hAnsi="Comic Sans MS"/>
          <w:b/>
          <w:bCs/>
          <w:sz w:val="20"/>
          <w:szCs w:val="20"/>
        </w:rPr>
        <w:t>El resto</w:t>
      </w:r>
      <w:r w:rsidRPr="00DD086F">
        <w:rPr>
          <w:rFonts w:ascii="Comic Sans MS" w:hAnsi="Comic Sans MS"/>
          <w:sz w:val="20"/>
          <w:szCs w:val="20"/>
        </w:rPr>
        <w:t xml:space="preserve"> inició un largo y penoso </w:t>
      </w:r>
      <w:r w:rsidRPr="00DD086F">
        <w:rPr>
          <w:rFonts w:ascii="Comic Sans MS" w:hAnsi="Comic Sans MS"/>
          <w:b/>
          <w:bCs/>
          <w:sz w:val="20"/>
          <w:szCs w:val="20"/>
        </w:rPr>
        <w:t>exilio</w:t>
      </w:r>
      <w:r w:rsidRPr="00DD086F">
        <w:rPr>
          <w:rFonts w:ascii="Comic Sans MS" w:hAnsi="Comic Sans MS"/>
          <w:sz w:val="20"/>
          <w:szCs w:val="20"/>
        </w:rPr>
        <w:t xml:space="preserve">. De los que permanecieron en </w:t>
      </w:r>
      <w:r w:rsidRPr="00DD086F">
        <w:rPr>
          <w:rFonts w:ascii="Comic Sans MS" w:hAnsi="Comic Sans MS"/>
          <w:b/>
          <w:bCs/>
          <w:sz w:val="20"/>
          <w:szCs w:val="20"/>
        </w:rPr>
        <w:t>Francia</w:t>
      </w:r>
      <w:r w:rsidRPr="00DD086F">
        <w:rPr>
          <w:rFonts w:ascii="Comic Sans MS" w:hAnsi="Comic Sans MS"/>
          <w:sz w:val="20"/>
          <w:szCs w:val="20"/>
        </w:rPr>
        <w:t xml:space="preserve">, muchos </w:t>
      </w:r>
      <w:r w:rsidRPr="00DD086F">
        <w:rPr>
          <w:rFonts w:ascii="Comic Sans MS" w:hAnsi="Comic Sans MS"/>
          <w:b/>
          <w:bCs/>
          <w:sz w:val="20"/>
          <w:szCs w:val="20"/>
        </w:rPr>
        <w:t>participaron de forma activa en la Segunda Guerra Mundial</w:t>
      </w:r>
      <w:r w:rsidRPr="00DD086F">
        <w:rPr>
          <w:rFonts w:ascii="Comic Sans MS" w:hAnsi="Comic Sans MS"/>
          <w:sz w:val="20"/>
          <w:szCs w:val="20"/>
        </w:rPr>
        <w:t xml:space="preserve">, tanto en las unidades regulares del ejército francés como en la </w:t>
      </w:r>
      <w:r w:rsidRPr="00DD086F">
        <w:rPr>
          <w:rFonts w:ascii="Comic Sans MS" w:hAnsi="Comic Sans MS"/>
          <w:sz w:val="20"/>
          <w:szCs w:val="20"/>
        </w:rPr>
        <w:lastRenderedPageBreak/>
        <w:t xml:space="preserve">resistencia. Muchos </w:t>
      </w:r>
      <w:r w:rsidRPr="00DD086F">
        <w:rPr>
          <w:rFonts w:ascii="Comic Sans MS" w:hAnsi="Comic Sans MS"/>
          <w:b/>
          <w:bCs/>
          <w:sz w:val="20"/>
          <w:szCs w:val="20"/>
        </w:rPr>
        <w:t>fueron detenidos por los nazis y acabaron siendo fusilados o confinados en campos de exterminio</w:t>
      </w:r>
      <w:r w:rsidRPr="00DD086F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DD086F">
        <w:rPr>
          <w:rFonts w:ascii="Comic Sans MS" w:hAnsi="Comic Sans MS"/>
          <w:sz w:val="20"/>
          <w:szCs w:val="20"/>
        </w:rPr>
        <w:t>Treblinka</w:t>
      </w:r>
      <w:proofErr w:type="spellEnd"/>
      <w:r w:rsidRPr="00DD086F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DD086F">
        <w:rPr>
          <w:rFonts w:ascii="Comic Sans MS" w:hAnsi="Comic Sans MS"/>
          <w:sz w:val="20"/>
          <w:szCs w:val="20"/>
        </w:rPr>
        <w:t>Dacha</w:t>
      </w:r>
      <w:proofErr w:type="spellEnd"/>
      <w:r w:rsidRPr="00DD086F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DD086F">
        <w:rPr>
          <w:rFonts w:ascii="Comic Sans MS" w:hAnsi="Comic Sans MS"/>
          <w:sz w:val="20"/>
          <w:szCs w:val="20"/>
        </w:rPr>
        <w:t>Mauthausen</w:t>
      </w:r>
      <w:proofErr w:type="spellEnd"/>
      <w:r w:rsidRPr="00DD086F">
        <w:rPr>
          <w:rFonts w:ascii="Comic Sans MS" w:hAnsi="Comic Sans MS"/>
          <w:sz w:val="20"/>
          <w:szCs w:val="20"/>
        </w:rPr>
        <w:t>...) donde murieron unos 16.000 españoles de los 20.000 recluidos.</w:t>
      </w:r>
    </w:p>
    <w:p w:rsidR="00DD086F" w:rsidRPr="00DD086F" w:rsidRDefault="00DD086F" w:rsidP="00DD086F">
      <w:pPr>
        <w:pStyle w:val="NormalWeb"/>
        <w:spacing w:before="0" w:beforeAutospacing="0" w:after="0"/>
        <w:jc w:val="both"/>
        <w:rPr>
          <w:rFonts w:ascii="Comic Sans MS" w:hAnsi="Comic Sans MS"/>
          <w:sz w:val="20"/>
          <w:szCs w:val="20"/>
        </w:rPr>
      </w:pPr>
      <w:r w:rsidRPr="00DD086F">
        <w:rPr>
          <w:rFonts w:ascii="Comic Sans MS" w:hAnsi="Comic Sans MS"/>
          <w:sz w:val="20"/>
          <w:szCs w:val="20"/>
        </w:rPr>
        <w:t xml:space="preserve">Muchos exiliados consiguieron </w:t>
      </w:r>
      <w:r w:rsidRPr="00DD086F">
        <w:rPr>
          <w:rFonts w:ascii="Comic Sans MS" w:hAnsi="Comic Sans MS"/>
          <w:b/>
          <w:bCs/>
          <w:sz w:val="20"/>
          <w:szCs w:val="20"/>
        </w:rPr>
        <w:t>embarcar hacia América Latina</w:t>
      </w:r>
      <w:r w:rsidRPr="00DD086F">
        <w:rPr>
          <w:rFonts w:ascii="Comic Sans MS" w:hAnsi="Comic Sans MS"/>
          <w:sz w:val="20"/>
          <w:szCs w:val="20"/>
        </w:rPr>
        <w:t xml:space="preserve"> (México, Chile, Cuba, Argentina, Venezu</w:t>
      </w:r>
      <w:r>
        <w:rPr>
          <w:rFonts w:ascii="Comic Sans MS" w:hAnsi="Comic Sans MS"/>
          <w:sz w:val="20"/>
          <w:szCs w:val="20"/>
        </w:rPr>
        <w:t>e</w:t>
      </w:r>
      <w:r w:rsidRPr="00DD086F">
        <w:rPr>
          <w:rFonts w:ascii="Comic Sans MS" w:hAnsi="Comic Sans MS"/>
          <w:sz w:val="20"/>
          <w:szCs w:val="20"/>
        </w:rPr>
        <w:t xml:space="preserve">la) o </w:t>
      </w:r>
      <w:r w:rsidRPr="00DD086F">
        <w:rPr>
          <w:rFonts w:ascii="Comic Sans MS" w:hAnsi="Comic Sans MS"/>
          <w:b/>
          <w:bCs/>
          <w:sz w:val="20"/>
          <w:szCs w:val="20"/>
        </w:rPr>
        <w:t>refugiarse en la URSS</w:t>
      </w:r>
      <w:r w:rsidRPr="00DD086F">
        <w:rPr>
          <w:rFonts w:ascii="Comic Sans MS" w:hAnsi="Comic Sans MS"/>
          <w:sz w:val="20"/>
          <w:szCs w:val="20"/>
        </w:rPr>
        <w:t>. México fue uno de los países que más ayudo a los exiliados y que más fiel fue a la legalidad republicana.</w:t>
      </w:r>
    </w:p>
    <w:p w:rsidR="00DD086F" w:rsidRDefault="00DD086F" w:rsidP="00DD086F">
      <w:pPr>
        <w:pStyle w:val="Ttulo1"/>
        <w:spacing w:before="0"/>
        <w:rPr>
          <w:rFonts w:ascii="Comic Sans MS" w:hAnsi="Comic Sans MS"/>
          <w:i/>
          <w:iCs/>
          <w:sz w:val="20"/>
          <w:szCs w:val="20"/>
        </w:rPr>
      </w:pPr>
    </w:p>
    <w:p w:rsidR="00DD086F" w:rsidRPr="00DD086F" w:rsidRDefault="00DD086F" w:rsidP="00DD086F">
      <w:pPr>
        <w:pStyle w:val="Ttulo1"/>
        <w:spacing w:before="0"/>
        <w:jc w:val="center"/>
        <w:rPr>
          <w:rFonts w:ascii="Comic Sans MS" w:hAnsi="Comic Sans MS"/>
          <w:i/>
          <w:iCs/>
          <w:color w:val="auto"/>
          <w:sz w:val="24"/>
          <w:szCs w:val="24"/>
        </w:rPr>
      </w:pPr>
      <w:r w:rsidRPr="00DD086F">
        <w:rPr>
          <w:rFonts w:ascii="Comic Sans MS" w:hAnsi="Comic Sans MS"/>
          <w:i/>
          <w:iCs/>
          <w:color w:val="auto"/>
          <w:sz w:val="24"/>
          <w:szCs w:val="24"/>
        </w:rPr>
        <w:t>Efectos económicos</w:t>
      </w:r>
    </w:p>
    <w:p w:rsidR="00DD086F" w:rsidRPr="00DD086F" w:rsidRDefault="00DD086F" w:rsidP="00DD086F">
      <w:pPr>
        <w:pStyle w:val="NormalWeb"/>
        <w:spacing w:before="0" w:beforeAutospacing="0" w:after="0"/>
        <w:jc w:val="both"/>
        <w:rPr>
          <w:rFonts w:ascii="Comic Sans MS" w:hAnsi="Comic Sans MS"/>
          <w:sz w:val="20"/>
          <w:szCs w:val="20"/>
        </w:rPr>
      </w:pPr>
      <w:r w:rsidRPr="00DD086F">
        <w:rPr>
          <w:rFonts w:ascii="Comic Sans MS" w:hAnsi="Comic Sans MS"/>
          <w:sz w:val="20"/>
          <w:szCs w:val="20"/>
        </w:rPr>
        <w:t xml:space="preserve">Las </w:t>
      </w:r>
      <w:r w:rsidRPr="00DD086F">
        <w:rPr>
          <w:rFonts w:ascii="Comic Sans MS" w:hAnsi="Comic Sans MS"/>
          <w:b/>
          <w:bCs/>
          <w:sz w:val="20"/>
          <w:szCs w:val="20"/>
        </w:rPr>
        <w:t xml:space="preserve">consecuencias más importantes desde un punto de vista económico </w:t>
      </w:r>
      <w:r w:rsidRPr="00DD086F">
        <w:rPr>
          <w:rFonts w:ascii="Comic Sans MS" w:hAnsi="Comic Sans MS"/>
          <w:sz w:val="20"/>
          <w:szCs w:val="20"/>
        </w:rPr>
        <w:t xml:space="preserve">fueron: </w:t>
      </w:r>
    </w:p>
    <w:p w:rsidR="00DD086F" w:rsidRPr="00DD086F" w:rsidRDefault="00DD086F" w:rsidP="00DD086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omic Sans MS" w:hAnsi="Comic Sans MS"/>
          <w:sz w:val="20"/>
          <w:szCs w:val="20"/>
        </w:rPr>
      </w:pPr>
      <w:r w:rsidRPr="00DD086F">
        <w:rPr>
          <w:rFonts w:ascii="Comic Sans MS" w:hAnsi="Comic Sans MS"/>
          <w:b/>
          <w:bCs/>
          <w:sz w:val="20"/>
          <w:szCs w:val="20"/>
        </w:rPr>
        <w:t>Disminución de la población activa</w:t>
      </w:r>
      <w:r w:rsidRPr="00DD086F">
        <w:rPr>
          <w:rFonts w:ascii="Comic Sans MS" w:hAnsi="Comic Sans MS"/>
          <w:sz w:val="20"/>
          <w:szCs w:val="20"/>
        </w:rPr>
        <w:t xml:space="preserve"> en unos 500.000 efectivos</w:t>
      </w:r>
    </w:p>
    <w:p w:rsidR="00DD086F" w:rsidRPr="00DD086F" w:rsidRDefault="00DD086F" w:rsidP="00DD086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omic Sans MS" w:hAnsi="Comic Sans MS"/>
          <w:sz w:val="20"/>
          <w:szCs w:val="20"/>
        </w:rPr>
      </w:pPr>
      <w:r w:rsidRPr="00DD086F">
        <w:rPr>
          <w:rFonts w:ascii="Comic Sans MS" w:hAnsi="Comic Sans MS"/>
          <w:b/>
          <w:bCs/>
          <w:sz w:val="20"/>
          <w:szCs w:val="20"/>
        </w:rPr>
        <w:t>Pérdida de 510 toneladas de oro del Banco de España que la República usó para la financiación de la guerra</w:t>
      </w:r>
      <w:r w:rsidRPr="00DD086F">
        <w:rPr>
          <w:rFonts w:ascii="Comic Sans MS" w:hAnsi="Comic Sans MS"/>
          <w:sz w:val="20"/>
          <w:szCs w:val="20"/>
        </w:rPr>
        <w:t xml:space="preserve"> (equivalentes a unos 575 millones de dólares)</w:t>
      </w:r>
    </w:p>
    <w:p w:rsidR="00DD086F" w:rsidRPr="00DD086F" w:rsidRDefault="00DD086F" w:rsidP="00DD086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omic Sans MS" w:hAnsi="Comic Sans MS"/>
          <w:sz w:val="20"/>
          <w:szCs w:val="20"/>
        </w:rPr>
      </w:pPr>
      <w:r w:rsidRPr="00DD086F">
        <w:rPr>
          <w:rFonts w:ascii="Comic Sans MS" w:hAnsi="Comic Sans MS"/>
          <w:b/>
          <w:bCs/>
          <w:sz w:val="20"/>
          <w:szCs w:val="20"/>
        </w:rPr>
        <w:t>Los gastos de guerra fueron de unos 300.000 millones de pesetas de la época</w:t>
      </w:r>
    </w:p>
    <w:p w:rsidR="00DD086F" w:rsidRPr="00DD086F" w:rsidRDefault="00DD086F" w:rsidP="00DD086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omic Sans MS" w:hAnsi="Comic Sans MS"/>
          <w:sz w:val="20"/>
          <w:szCs w:val="20"/>
        </w:rPr>
      </w:pPr>
      <w:r w:rsidRPr="00DD086F">
        <w:rPr>
          <w:rFonts w:ascii="Comic Sans MS" w:hAnsi="Comic Sans MS"/>
          <w:b/>
          <w:bCs/>
          <w:sz w:val="20"/>
          <w:szCs w:val="20"/>
        </w:rPr>
        <w:t>Destrucción de gran número de edificios públicos y privados</w:t>
      </w:r>
      <w:r w:rsidRPr="00DD086F">
        <w:rPr>
          <w:rFonts w:ascii="Comic Sans MS" w:hAnsi="Comic Sans MS"/>
          <w:sz w:val="20"/>
          <w:szCs w:val="20"/>
        </w:rPr>
        <w:t>. Entorno a unos 192 ciudades y pueblos vieron destrozados el 60% de sus edificios</w:t>
      </w:r>
    </w:p>
    <w:p w:rsidR="00DD086F" w:rsidRPr="00DD086F" w:rsidRDefault="00DD086F" w:rsidP="00DD086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omic Sans MS" w:hAnsi="Comic Sans MS"/>
          <w:sz w:val="20"/>
          <w:szCs w:val="20"/>
        </w:rPr>
      </w:pPr>
      <w:r w:rsidRPr="00DD086F">
        <w:rPr>
          <w:rFonts w:ascii="Comic Sans MS" w:hAnsi="Comic Sans MS"/>
          <w:sz w:val="20"/>
          <w:szCs w:val="20"/>
        </w:rPr>
        <w:t xml:space="preserve">La guerra </w:t>
      </w:r>
      <w:r w:rsidRPr="00DD086F">
        <w:rPr>
          <w:rFonts w:ascii="Comic Sans MS" w:hAnsi="Comic Sans MS"/>
          <w:b/>
          <w:bCs/>
          <w:sz w:val="20"/>
          <w:szCs w:val="20"/>
        </w:rPr>
        <w:t>incidió en todo el sistema de transportes</w:t>
      </w:r>
      <w:r w:rsidRPr="00DD086F">
        <w:rPr>
          <w:rFonts w:ascii="Comic Sans MS" w:hAnsi="Comic Sans MS"/>
          <w:sz w:val="20"/>
          <w:szCs w:val="20"/>
        </w:rPr>
        <w:t>. En 1950 los ferrocarriles todavía no se habían recuperado y la marina mercante perdió más del 30% de su tonelaje</w:t>
      </w:r>
    </w:p>
    <w:p w:rsidR="00DD086F" w:rsidRPr="00DD086F" w:rsidRDefault="00DD086F" w:rsidP="00DD086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omic Sans MS" w:hAnsi="Comic Sans MS"/>
          <w:sz w:val="20"/>
          <w:szCs w:val="20"/>
        </w:rPr>
      </w:pPr>
      <w:r w:rsidRPr="00DD086F">
        <w:rPr>
          <w:rFonts w:ascii="Comic Sans MS" w:hAnsi="Comic Sans MS"/>
          <w:b/>
          <w:bCs/>
          <w:sz w:val="20"/>
          <w:szCs w:val="20"/>
        </w:rPr>
        <w:t>La ganadería y la agricultura cayeron</w:t>
      </w:r>
      <w:r w:rsidRPr="00DD086F">
        <w:rPr>
          <w:rFonts w:ascii="Comic Sans MS" w:hAnsi="Comic Sans MS"/>
          <w:sz w:val="20"/>
          <w:szCs w:val="20"/>
        </w:rPr>
        <w:t xml:space="preserve"> de forma dramática por falta de mano de obra, de ganado de labor y de bienes de equipo</w:t>
      </w:r>
    </w:p>
    <w:p w:rsidR="00DD086F" w:rsidRPr="00DD086F" w:rsidRDefault="00DD086F" w:rsidP="00DD086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omic Sans MS" w:hAnsi="Comic Sans MS"/>
          <w:sz w:val="20"/>
          <w:szCs w:val="20"/>
        </w:rPr>
      </w:pPr>
      <w:r w:rsidRPr="00DD086F">
        <w:rPr>
          <w:rFonts w:ascii="Comic Sans MS" w:hAnsi="Comic Sans MS"/>
          <w:b/>
          <w:bCs/>
          <w:sz w:val="20"/>
          <w:szCs w:val="20"/>
        </w:rPr>
        <w:t>Entre 1935 y 1939 la producción industrial disminuyó en un 31%</w:t>
      </w:r>
    </w:p>
    <w:p w:rsidR="00DD086F" w:rsidRPr="00DD086F" w:rsidRDefault="00DD086F" w:rsidP="00DD086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omic Sans MS" w:hAnsi="Comic Sans MS"/>
          <w:sz w:val="20"/>
          <w:szCs w:val="20"/>
        </w:rPr>
      </w:pPr>
      <w:r w:rsidRPr="00DD086F">
        <w:rPr>
          <w:rFonts w:ascii="Comic Sans MS" w:hAnsi="Comic Sans MS"/>
          <w:sz w:val="20"/>
          <w:szCs w:val="20"/>
        </w:rPr>
        <w:t xml:space="preserve">La </w:t>
      </w:r>
      <w:r w:rsidRPr="00DD086F">
        <w:rPr>
          <w:rFonts w:ascii="Comic Sans MS" w:hAnsi="Comic Sans MS"/>
          <w:b/>
          <w:bCs/>
          <w:sz w:val="20"/>
          <w:szCs w:val="20"/>
        </w:rPr>
        <w:t>renta per cápita disminuyó (</w:t>
      </w:r>
      <w:r w:rsidRPr="00DD086F">
        <w:rPr>
          <w:rFonts w:ascii="Comic Sans MS" w:hAnsi="Comic Sans MS"/>
          <w:sz w:val="20"/>
          <w:szCs w:val="20"/>
        </w:rPr>
        <w:t xml:space="preserve">pasó de 1033 pesetas, en 1935, a 740 pesetas en 1939), además se </w:t>
      </w:r>
      <w:r w:rsidRPr="00DD086F">
        <w:rPr>
          <w:rFonts w:ascii="Comic Sans MS" w:hAnsi="Comic Sans MS"/>
          <w:b/>
          <w:bCs/>
          <w:sz w:val="20"/>
          <w:szCs w:val="20"/>
        </w:rPr>
        <w:t>agravó con el desequilibrio en la distribución de la renta</w:t>
      </w:r>
      <w:r w:rsidRPr="00DD086F">
        <w:rPr>
          <w:rFonts w:ascii="Comic Sans MS" w:hAnsi="Comic Sans MS"/>
          <w:sz w:val="20"/>
          <w:szCs w:val="20"/>
        </w:rPr>
        <w:t xml:space="preserve"> por las medidas adoptadas como la contrarreforma agraria y el control de los salarios</w:t>
      </w:r>
    </w:p>
    <w:p w:rsidR="00DD086F" w:rsidRPr="00DD086F" w:rsidRDefault="00DD086F" w:rsidP="00DD086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omic Sans MS" w:hAnsi="Comic Sans MS"/>
          <w:sz w:val="20"/>
          <w:szCs w:val="20"/>
        </w:rPr>
      </w:pPr>
      <w:r w:rsidRPr="00DD086F">
        <w:rPr>
          <w:rFonts w:ascii="Comic Sans MS" w:hAnsi="Comic Sans MS"/>
          <w:sz w:val="20"/>
          <w:szCs w:val="20"/>
        </w:rPr>
        <w:t xml:space="preserve">A partir de 1939 </w:t>
      </w:r>
      <w:r w:rsidRPr="00DD086F">
        <w:rPr>
          <w:rFonts w:ascii="Comic Sans MS" w:hAnsi="Comic Sans MS"/>
          <w:b/>
          <w:bCs/>
          <w:sz w:val="20"/>
          <w:szCs w:val="20"/>
        </w:rPr>
        <w:t>la economía española entró en una larga fase de regresión y de estancamiento en todos los órdenes</w:t>
      </w:r>
      <w:r w:rsidRPr="00DD086F">
        <w:rPr>
          <w:rFonts w:ascii="Comic Sans MS" w:hAnsi="Comic Sans MS"/>
          <w:sz w:val="20"/>
          <w:szCs w:val="20"/>
        </w:rPr>
        <w:t>. A partir de 1959, España comenzó a desprenderse de las secuelas de la guerra</w:t>
      </w:r>
    </w:p>
    <w:p w:rsidR="00DD086F" w:rsidRPr="00DD086F" w:rsidRDefault="00DD086F" w:rsidP="00DD086F">
      <w:pPr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422BE1" w:rsidRPr="00DD086F" w:rsidRDefault="00422BE1" w:rsidP="00DD086F">
      <w:pPr>
        <w:rPr>
          <w:rFonts w:ascii="Comic Sans MS" w:hAnsi="Comic Sans MS"/>
          <w:sz w:val="20"/>
          <w:szCs w:val="20"/>
        </w:rPr>
      </w:pPr>
    </w:p>
    <w:sectPr w:rsidR="00422BE1" w:rsidRPr="00DD086F" w:rsidSect="00422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490"/>
    <w:multiLevelType w:val="hybridMultilevel"/>
    <w:tmpl w:val="39886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10E7E"/>
    <w:multiLevelType w:val="multilevel"/>
    <w:tmpl w:val="E866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86F"/>
    <w:rsid w:val="00422BE1"/>
    <w:rsid w:val="00B17BEE"/>
    <w:rsid w:val="00DD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E1"/>
  </w:style>
  <w:style w:type="paragraph" w:styleId="Ttulo1">
    <w:name w:val="heading 1"/>
    <w:basedOn w:val="Normal"/>
    <w:next w:val="Normal"/>
    <w:link w:val="Ttulo1Car"/>
    <w:uiPriority w:val="9"/>
    <w:qFormat/>
    <w:rsid w:val="00DD08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D086F"/>
    <w:pPr>
      <w:ind w:firstLine="284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086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D086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D0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Lapedriza Otalora</dc:creator>
  <cp:keywords/>
  <dc:description/>
  <cp:lastModifiedBy>Milagros Lapedriza Otalora</cp:lastModifiedBy>
  <cp:revision>2</cp:revision>
  <dcterms:created xsi:type="dcterms:W3CDTF">2012-04-10T19:15:00Z</dcterms:created>
  <dcterms:modified xsi:type="dcterms:W3CDTF">2012-04-10T19:19:00Z</dcterms:modified>
</cp:coreProperties>
</file>