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ombreadomedio1-nfasis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single" w:sz="4" w:space="0" w:color="auto"/>
        </w:tblBorders>
        <w:tblLook w:val="04A0"/>
      </w:tblPr>
      <w:tblGrid>
        <w:gridCol w:w="2624"/>
        <w:gridCol w:w="1944"/>
        <w:gridCol w:w="5179"/>
      </w:tblGrid>
      <w:tr w:rsidR="007D4DB9" w:rsidTr="00890519">
        <w:trPr>
          <w:cnfStyle w:val="100000000000"/>
        </w:trPr>
        <w:tc>
          <w:tcPr>
            <w:cnfStyle w:val="001000000000"/>
            <w:tcW w:w="2624" w:type="dxa"/>
          </w:tcPr>
          <w:p w:rsidR="007D4DB9" w:rsidRDefault="007D4DB9" w:rsidP="00890519">
            <w:r>
              <w:t>Civilización</w:t>
            </w:r>
          </w:p>
        </w:tc>
        <w:tc>
          <w:tcPr>
            <w:tcW w:w="1944" w:type="dxa"/>
          </w:tcPr>
          <w:p w:rsidR="007D4DB9" w:rsidRDefault="007D4DB9" w:rsidP="00890519">
            <w:pPr>
              <w:cnfStyle w:val="100000000000"/>
            </w:pPr>
            <w:r>
              <w:t>Época histórica</w:t>
            </w:r>
          </w:p>
        </w:tc>
        <w:tc>
          <w:tcPr>
            <w:tcW w:w="5179" w:type="dxa"/>
          </w:tcPr>
          <w:p w:rsidR="007D4DB9" w:rsidRDefault="007D4DB9" w:rsidP="00890519">
            <w:pPr>
              <w:cnfStyle w:val="100000000000"/>
            </w:pPr>
            <w:r>
              <w:t>Conocimientos matemáticos que manejaban</w:t>
            </w:r>
          </w:p>
        </w:tc>
      </w:tr>
      <w:tr w:rsidR="007D4DB9" w:rsidTr="00890519">
        <w:trPr>
          <w:cnfStyle w:val="000000100000"/>
        </w:trPr>
        <w:tc>
          <w:tcPr>
            <w:cnfStyle w:val="001000000000"/>
            <w:tcW w:w="2624" w:type="dxa"/>
          </w:tcPr>
          <w:p w:rsidR="007D4DB9" w:rsidRDefault="007D4DB9" w:rsidP="00890519">
            <w:r>
              <w:t>Antiguo Egipto</w:t>
            </w:r>
          </w:p>
        </w:tc>
        <w:tc>
          <w:tcPr>
            <w:tcW w:w="1944" w:type="dxa"/>
          </w:tcPr>
          <w:p w:rsidR="007D4DB9" w:rsidRDefault="007D4DB9" w:rsidP="00890519">
            <w:pPr>
              <w:cnfStyle w:val="000000100000"/>
            </w:pPr>
            <w:r>
              <w:t>Desde el S.xxx a.C. hasta el S. II a.C.</w:t>
            </w:r>
          </w:p>
        </w:tc>
        <w:tc>
          <w:tcPr>
            <w:tcW w:w="5179" w:type="dxa"/>
          </w:tcPr>
          <w:p w:rsidR="007D4DB9" w:rsidRDefault="007D4DB9" w:rsidP="00890519">
            <w:pPr>
              <w:cnfStyle w:val="000000100000"/>
            </w:pPr>
            <w:r>
              <w:t>SISTEMA NUMÉRICO</w:t>
            </w:r>
          </w:p>
          <w:p w:rsidR="007D4DB9" w:rsidRDefault="007D4DB9" w:rsidP="00890519">
            <w:pPr>
              <w:cnfStyle w:val="000000100000"/>
            </w:pPr>
            <w:r>
              <w:t>* Numeración en base diez no posicional.</w:t>
            </w:r>
          </w:p>
          <w:p w:rsidR="007D4DB9" w:rsidRDefault="007D4DB9" w:rsidP="00890519">
            <w:pPr>
              <w:cnfStyle w:val="000000100000"/>
            </w:pPr>
            <w:r>
              <w:t>* Noción del sistema numérico en base dos.</w:t>
            </w:r>
          </w:p>
          <w:p w:rsidR="007D4DB9" w:rsidRDefault="007D4DB9" w:rsidP="00890519">
            <w:pPr>
              <w:cnfStyle w:val="000000100000"/>
              <w:rPr>
                <w:rFonts w:eastAsiaTheme="minorEastAsia"/>
              </w:rPr>
            </w:pPr>
            <w:r>
              <w:t xml:space="preserve">* Conjuntos </w:t>
            </w:r>
            <m:oMath>
              <m:r>
                <m:rPr>
                  <m:scr m:val="double-struck"/>
                </m:rPr>
                <w:rPr>
                  <w:rFonts w:ascii="Cambria Math" w:hAnsi="Cambria Math"/>
                </w:rPr>
                <m:t>N</m:t>
              </m:r>
            </m:oMath>
            <w:r>
              <w:rPr>
                <w:rFonts w:eastAsiaTheme="minorEastAsia"/>
              </w:rPr>
              <w:t xml:space="preserve"> y </w:t>
            </w:r>
            <m:oMath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Q</m:t>
              </m:r>
            </m:oMath>
            <w:r>
              <w:rPr>
                <w:rFonts w:eastAsiaTheme="minorEastAsia"/>
              </w:rPr>
              <w:t xml:space="preserve"> + (fracciones de la forma 1/x).</w:t>
            </w:r>
          </w:p>
          <w:p w:rsidR="007D4DB9" w:rsidRDefault="007D4DB9" w:rsidP="00890519">
            <w:pPr>
              <w:cnfStyle w:val="000000100000"/>
            </w:pPr>
            <w:r>
              <w:rPr>
                <w:rFonts w:eastAsiaTheme="minorEastAsia"/>
              </w:rPr>
              <w:t xml:space="preserve">* Numero </w:t>
            </w:r>
            <m:oMath>
              <m:r>
                <w:rPr>
                  <w:rFonts w:ascii="Cambria Math" w:eastAsiaTheme="minorEastAsia" w:hAnsi="Cambria Math"/>
                </w:rPr>
                <m:t>π</m:t>
              </m:r>
            </m:oMath>
            <w:r>
              <w:rPr>
                <w:rFonts w:eastAsiaTheme="minorEastAsia"/>
              </w:rPr>
              <w:t xml:space="preserve"> (aproximación).</w:t>
            </w:r>
          </w:p>
          <w:p w:rsidR="007D4DB9" w:rsidRDefault="007D4DB9" w:rsidP="00890519">
            <w:pPr>
              <w:cnfStyle w:val="000000100000"/>
            </w:pPr>
            <w:r>
              <w:t>ARITMETICA</w:t>
            </w:r>
          </w:p>
          <w:p w:rsidR="007D4DB9" w:rsidRDefault="007D4DB9" w:rsidP="00890519">
            <w:pPr>
              <w:cnfStyle w:val="000000100000"/>
            </w:pPr>
            <w:r>
              <w:t>* Suma, resta.</w:t>
            </w:r>
          </w:p>
          <w:p w:rsidR="007D4DB9" w:rsidRDefault="007D4DB9" w:rsidP="00890519">
            <w:pPr>
              <w:cnfStyle w:val="000000100000"/>
            </w:pPr>
            <w:r>
              <w:t>* Multiplicación, división.</w:t>
            </w:r>
          </w:p>
          <w:p w:rsidR="007D4DB9" w:rsidRDefault="007D4DB9" w:rsidP="00890519">
            <w:pPr>
              <w:cnfStyle w:val="000000100000"/>
            </w:pPr>
            <w:r>
              <w:t>* Potenciación.</w:t>
            </w:r>
          </w:p>
          <w:p w:rsidR="007D4DB9" w:rsidRDefault="007D4DB9" w:rsidP="00890519">
            <w:pPr>
              <w:cnfStyle w:val="000000100000"/>
            </w:pPr>
            <w:r>
              <w:t>* Series geométrica.</w:t>
            </w:r>
          </w:p>
          <w:p w:rsidR="007D4DB9" w:rsidRDefault="007D4DB9" w:rsidP="00890519">
            <w:pPr>
              <w:cnfStyle w:val="000000100000"/>
            </w:pPr>
            <w:r>
              <w:t>GEOMETRÍA</w:t>
            </w:r>
          </w:p>
          <w:p w:rsidR="007D4DB9" w:rsidRDefault="007D4DB9" w:rsidP="00890519">
            <w:pPr>
              <w:cnfStyle w:val="000000100000"/>
            </w:pPr>
            <w:r>
              <w:t>* Sistema de medidas longitudinales basadas en partes del cuerpo (Cubito, Palmo).</w:t>
            </w:r>
          </w:p>
          <w:p w:rsidR="007D4DB9" w:rsidRDefault="007D4DB9" w:rsidP="00890519">
            <w:pPr>
              <w:cnfStyle w:val="000000100000"/>
            </w:pPr>
            <w:r>
              <w:t>* Sistema de medida superficiales basadas en partes del cuerpo (Cubito del terreno).</w:t>
            </w:r>
          </w:p>
          <w:p w:rsidR="007D4DB9" w:rsidRDefault="007D4DB9" w:rsidP="00890519">
            <w:pPr>
              <w:cnfStyle w:val="000000100000"/>
            </w:pPr>
            <w:r>
              <w:t>* Calculo de las áreas de figuras (Triángulos, cuadriláteros, círculo).</w:t>
            </w:r>
          </w:p>
          <w:p w:rsidR="007D4DB9" w:rsidRDefault="007D4DB9" w:rsidP="00890519">
            <w:pPr>
              <w:cnfStyle w:val="000000100000"/>
            </w:pPr>
            <w:r>
              <w:t>* Manejo y cálculo de los volúmenes de cuerpos (pirámide, pirámide truncada, paralelepípedo recto, cilindros).</w:t>
            </w:r>
          </w:p>
          <w:p w:rsidR="007D4DB9" w:rsidRDefault="007D4DB9" w:rsidP="00890519">
            <w:pPr>
              <w:cnfStyle w:val="000000100000"/>
            </w:pPr>
            <w:r>
              <w:t>* Triangulo rectángulo, ángulo recto, Teorema de Pitágoras.</w:t>
            </w:r>
          </w:p>
          <w:p w:rsidR="007D4DB9" w:rsidRDefault="007D4DB9" w:rsidP="00890519">
            <w:pPr>
              <w:cnfStyle w:val="000000100000"/>
            </w:pPr>
            <w:r>
              <w:t>* Proporcionalidad, regla de tres y proporcionalidad aurea.</w:t>
            </w:r>
          </w:p>
          <w:p w:rsidR="007D4DB9" w:rsidRDefault="007D4DB9" w:rsidP="00890519">
            <w:pPr>
              <w:cnfStyle w:val="000000100000"/>
            </w:pPr>
            <w:r>
              <w:t>ALGEBRA</w:t>
            </w:r>
          </w:p>
          <w:p w:rsidR="007D4DB9" w:rsidRDefault="007D4DB9" w:rsidP="00890519">
            <w:pPr>
              <w:cnfStyle w:val="000000100000"/>
              <w:rPr>
                <w:rFonts w:eastAsiaTheme="minorEastAsia"/>
              </w:rPr>
            </w:pPr>
            <w:r w:rsidRPr="00310C3B">
              <w:rPr>
                <w:rFonts w:eastAsiaTheme="minorEastAsia"/>
              </w:rPr>
              <w:t>*</w:t>
            </w:r>
            <w:r>
              <w:rPr>
                <w:rFonts w:eastAsiaTheme="minorEastAsia"/>
              </w:rPr>
              <w:t xml:space="preserve"> Resolución de ecuaciones de primer grado</w:t>
            </w:r>
          </w:p>
          <w:p w:rsidR="007D4DB9" w:rsidRPr="00310C3B" w:rsidRDefault="007D4DB9" w:rsidP="00890519">
            <w:pPr>
              <w:cnfStyle w:val="000000100000"/>
              <w:rPr>
                <w:rFonts w:eastAsiaTheme="minorEastAsia"/>
              </w:rPr>
            </w:pPr>
            <w:r w:rsidRPr="00310C3B">
              <w:rPr>
                <w:rFonts w:eastAsiaTheme="minorEastAsia"/>
              </w:rPr>
              <w:t>* Noción de Conjuntos.</w:t>
            </w:r>
          </w:p>
          <w:p w:rsidR="007D4DB9" w:rsidRDefault="007D4DB9" w:rsidP="00890519">
            <w:pPr>
              <w:cnfStyle w:val="000000100000"/>
              <w:rPr>
                <w:rFonts w:eastAsiaTheme="minorEastAsia"/>
              </w:rPr>
            </w:pPr>
            <w:r>
              <w:rPr>
                <w:rFonts w:eastAsiaTheme="minorEastAsia"/>
              </w:rPr>
              <w:t>COGNITIVO</w:t>
            </w:r>
          </w:p>
          <w:p w:rsidR="007D4DB9" w:rsidRDefault="007D4DB9" w:rsidP="00890519">
            <w:pPr>
              <w:cnfStyle w:val="000000100000"/>
              <w:rPr>
                <w:rFonts w:eastAsiaTheme="minorEastAsia"/>
              </w:rPr>
            </w:pPr>
            <w:r w:rsidRPr="002C63C7">
              <w:rPr>
                <w:rFonts w:eastAsiaTheme="minorEastAsia"/>
              </w:rPr>
              <w:t>*</w:t>
            </w:r>
            <w:r>
              <w:rPr>
                <w:rFonts w:eastAsiaTheme="minorEastAsia"/>
              </w:rPr>
              <w:t xml:space="preserve"> Idea de cantidad y de tiempo.</w:t>
            </w:r>
          </w:p>
          <w:p w:rsidR="007D4DB9" w:rsidRDefault="007D4DB9" w:rsidP="00890519">
            <w:pPr>
              <w:cnfStyle w:val="000000100000"/>
              <w:rPr>
                <w:rFonts w:eastAsiaTheme="minorEastAsia"/>
              </w:rPr>
            </w:pPr>
            <w:r>
              <w:rPr>
                <w:rFonts w:eastAsiaTheme="minorEastAsia"/>
              </w:rPr>
              <w:t>* Método inductivo.</w:t>
            </w:r>
          </w:p>
          <w:p w:rsidR="007D4DB9" w:rsidRPr="002C63C7" w:rsidRDefault="007D4DB9" w:rsidP="00890519">
            <w:pPr>
              <w:cnfStyle w:val="000000100000"/>
              <w:rPr>
                <w:rFonts w:eastAsiaTheme="minorEastAsia"/>
              </w:rPr>
            </w:pPr>
            <w:r>
              <w:rPr>
                <w:rFonts w:eastAsiaTheme="minorEastAsia"/>
              </w:rPr>
              <w:t>* Objetos y afirmaciones admitidos de modo concreto.</w:t>
            </w:r>
          </w:p>
        </w:tc>
      </w:tr>
      <w:tr w:rsidR="007D4DB9" w:rsidTr="00890519">
        <w:trPr>
          <w:cnfStyle w:val="000000010000"/>
        </w:trPr>
        <w:tc>
          <w:tcPr>
            <w:cnfStyle w:val="001000000000"/>
            <w:tcW w:w="2624" w:type="dxa"/>
          </w:tcPr>
          <w:p w:rsidR="007D4DB9" w:rsidRDefault="007D4DB9" w:rsidP="00890519">
            <w:r>
              <w:t>Mesopotámica/Babilónica</w:t>
            </w:r>
          </w:p>
        </w:tc>
        <w:tc>
          <w:tcPr>
            <w:tcW w:w="1944" w:type="dxa"/>
          </w:tcPr>
          <w:p w:rsidR="007D4DB9" w:rsidRDefault="007D4DB9" w:rsidP="00890519">
            <w:pPr>
              <w:cnfStyle w:val="000000010000"/>
            </w:pPr>
            <w:r>
              <w:t>Desde el S.XIX a.C. hasta el S.XIV a.C.</w:t>
            </w:r>
          </w:p>
        </w:tc>
        <w:tc>
          <w:tcPr>
            <w:tcW w:w="5179" w:type="dxa"/>
          </w:tcPr>
          <w:p w:rsidR="007D4DB9" w:rsidRDefault="007D4DB9" w:rsidP="00890519">
            <w:pPr>
              <w:cnfStyle w:val="000000010000"/>
            </w:pPr>
            <w:r>
              <w:t>SISTEMA NUMERICO</w:t>
            </w:r>
          </w:p>
          <w:p w:rsidR="007D4DB9" w:rsidRDefault="007D4DB9" w:rsidP="00890519">
            <w:pPr>
              <w:cnfStyle w:val="000000010000"/>
            </w:pPr>
            <w:r>
              <w:t>* Numeración en base sesenta y posicional.</w:t>
            </w:r>
          </w:p>
          <w:p w:rsidR="007D4DB9" w:rsidRDefault="007D4DB9" w:rsidP="00890519">
            <w:pPr>
              <w:cnfStyle w:val="000000010000"/>
            </w:pPr>
            <w:r>
              <w:t>* Representación grafica del vacío.</w:t>
            </w:r>
          </w:p>
          <w:p w:rsidR="007D4DB9" w:rsidRDefault="007D4DB9" w:rsidP="00890519">
            <w:pPr>
              <w:cnfStyle w:val="000000010000"/>
              <w:rPr>
                <w:rFonts w:eastAsiaTheme="minorEastAsia"/>
              </w:rPr>
            </w:pPr>
            <w:r>
              <w:t xml:space="preserve">* Conjuntos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>
              <w:rPr>
                <w:rFonts w:eastAsiaTheme="minorEastAsia"/>
              </w:rPr>
              <w:t xml:space="preserve"> y </w:t>
            </w:r>
            <m:oMath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Q</m:t>
              </m:r>
            </m:oMath>
            <w:r>
              <w:rPr>
                <w:rFonts w:eastAsiaTheme="minorEastAsia"/>
              </w:rPr>
              <w:t xml:space="preserve"> + (decimales).</w:t>
            </w:r>
          </w:p>
          <w:p w:rsidR="007D4DB9" w:rsidRDefault="007D4DB9" w:rsidP="00890519">
            <w:pPr>
              <w:cnfStyle w:val="000000010000"/>
            </w:pPr>
            <w:r>
              <w:rPr>
                <w:rFonts w:eastAsiaTheme="minorEastAsia"/>
              </w:rPr>
              <w:t>* Aproximaciones a los números irracionales.</w:t>
            </w:r>
          </w:p>
          <w:p w:rsidR="007D4DB9" w:rsidRDefault="007D4DB9" w:rsidP="00890519">
            <w:pPr>
              <w:cnfStyle w:val="000000010000"/>
            </w:pPr>
            <w:r>
              <w:t>ARITMETICA</w:t>
            </w:r>
          </w:p>
          <w:p w:rsidR="007D4DB9" w:rsidRDefault="007D4DB9" w:rsidP="00890519">
            <w:pPr>
              <w:cnfStyle w:val="000000010000"/>
            </w:pPr>
            <w:r>
              <w:t>* Suma, resta.</w:t>
            </w:r>
          </w:p>
          <w:p w:rsidR="007D4DB9" w:rsidRDefault="007D4DB9" w:rsidP="00890519">
            <w:pPr>
              <w:cnfStyle w:val="000000010000"/>
            </w:pPr>
            <w:r>
              <w:t>* Multiplicación, división.</w:t>
            </w:r>
          </w:p>
          <w:p w:rsidR="007D4DB9" w:rsidRDefault="007D4DB9" w:rsidP="00890519">
            <w:pPr>
              <w:cnfStyle w:val="000000010000"/>
            </w:pPr>
            <w:r>
              <w:t>* Potencia.</w:t>
            </w:r>
          </w:p>
          <w:p w:rsidR="007D4DB9" w:rsidRDefault="007D4DB9" w:rsidP="00890519">
            <w:pPr>
              <w:cnfStyle w:val="000000010000"/>
            </w:pPr>
            <w:r>
              <w:t>GEOMETRÍA</w:t>
            </w:r>
          </w:p>
          <w:p w:rsidR="007D4DB9" w:rsidRDefault="007D4DB9" w:rsidP="00890519">
            <w:pPr>
              <w:cnfStyle w:val="000000010000"/>
            </w:pPr>
            <w:r>
              <w:t>* Sistema de medida de longitudes.</w:t>
            </w:r>
          </w:p>
          <w:p w:rsidR="007D4DB9" w:rsidRDefault="007D4DB9" w:rsidP="00890519">
            <w:pPr>
              <w:cnfStyle w:val="000000010000"/>
            </w:pPr>
            <w:r>
              <w:t>* Sistema de medida de pesos.</w:t>
            </w:r>
          </w:p>
          <w:p w:rsidR="007D4DB9" w:rsidRDefault="007D4DB9" w:rsidP="00890519">
            <w:pPr>
              <w:cnfStyle w:val="000000010000"/>
            </w:pPr>
            <w:r>
              <w:t>* Sistema de medida del tiempo (Grado, minuto, segundo).</w:t>
            </w:r>
          </w:p>
          <w:p w:rsidR="007D4DB9" w:rsidRDefault="007D4DB9" w:rsidP="00890519">
            <w:pPr>
              <w:cnfStyle w:val="000000010000"/>
            </w:pPr>
            <w:r>
              <w:t>* Cálculo de las áreas (superficies) y de los perímetros de las figuras (triángulos, cuadriláteros, círculos).</w:t>
            </w:r>
          </w:p>
          <w:p w:rsidR="007D4DB9" w:rsidRDefault="007D4DB9" w:rsidP="00890519">
            <w:pPr>
              <w:cnfStyle w:val="000000010000"/>
            </w:pPr>
            <w:r>
              <w:t>* Circunferencia, arco, cuerda.</w:t>
            </w:r>
          </w:p>
          <w:p w:rsidR="007D4DB9" w:rsidRDefault="007D4DB9" w:rsidP="00890519">
            <w:pPr>
              <w:cnfStyle w:val="000000010000"/>
            </w:pPr>
            <w:r>
              <w:t>* Triangulo rectángulo, Teorema de Pitágoras.</w:t>
            </w:r>
          </w:p>
          <w:p w:rsidR="007D4DB9" w:rsidRDefault="007D4DB9" w:rsidP="00890519">
            <w:pPr>
              <w:cnfStyle w:val="000000010000"/>
            </w:pPr>
            <w:r>
              <w:t>* Simetría.</w:t>
            </w:r>
          </w:p>
          <w:p w:rsidR="007D4DB9" w:rsidRDefault="007D4DB9" w:rsidP="00890519">
            <w:pPr>
              <w:cnfStyle w:val="000000010000"/>
            </w:pPr>
            <w:r>
              <w:lastRenderedPageBreak/>
              <w:t>ALGEBRA</w:t>
            </w:r>
          </w:p>
          <w:p w:rsidR="007D4DB9" w:rsidRDefault="007D4DB9" w:rsidP="00890519">
            <w:pPr>
              <w:cnfStyle w:val="000000010000"/>
            </w:pPr>
            <w:r>
              <w:t>* Resolución de ecuaciones de segundo y tercer grado (Raíces positivas).</w:t>
            </w:r>
          </w:p>
          <w:p w:rsidR="007D4DB9" w:rsidRDefault="007D4DB9" w:rsidP="00890519">
            <w:pPr>
              <w:cnfStyle w:val="000000010000"/>
            </w:pPr>
            <w:r>
              <w:t>* Noción de igualdad (equivalencia).</w:t>
            </w:r>
          </w:p>
          <w:p w:rsidR="007D4DB9" w:rsidRDefault="007D4DB9" w:rsidP="00890519">
            <w:pPr>
              <w:cnfStyle w:val="000000010000"/>
            </w:pPr>
          </w:p>
        </w:tc>
      </w:tr>
      <w:tr w:rsidR="007D4DB9" w:rsidTr="00890519">
        <w:trPr>
          <w:cnfStyle w:val="000000100000"/>
        </w:trPr>
        <w:tc>
          <w:tcPr>
            <w:cnfStyle w:val="001000000000"/>
            <w:tcW w:w="2624" w:type="dxa"/>
          </w:tcPr>
          <w:p w:rsidR="007D4DB9" w:rsidRDefault="007D4DB9" w:rsidP="00890519">
            <w:r>
              <w:lastRenderedPageBreak/>
              <w:t>Grecia clásica</w:t>
            </w:r>
          </w:p>
        </w:tc>
        <w:tc>
          <w:tcPr>
            <w:tcW w:w="1944" w:type="dxa"/>
          </w:tcPr>
          <w:p w:rsidR="007D4DB9" w:rsidRDefault="007D4DB9" w:rsidP="00890519">
            <w:pPr>
              <w:cnfStyle w:val="000000100000"/>
            </w:pPr>
            <w:r>
              <w:t>Desde el S.X a.C.</w:t>
            </w:r>
          </w:p>
          <w:p w:rsidR="007D4DB9" w:rsidRDefault="007D4DB9" w:rsidP="00890519">
            <w:pPr>
              <w:cnfStyle w:val="000000100000"/>
            </w:pPr>
            <w:r>
              <w:t>Hasta el S. II a.C.</w:t>
            </w:r>
          </w:p>
        </w:tc>
        <w:tc>
          <w:tcPr>
            <w:tcW w:w="5179" w:type="dxa"/>
          </w:tcPr>
          <w:p w:rsidR="007D4DB9" w:rsidRDefault="007D4DB9" w:rsidP="00890519">
            <w:pPr>
              <w:cnfStyle w:val="000000100000"/>
            </w:pPr>
            <w:r>
              <w:t>SISTEMA NUMERICO</w:t>
            </w:r>
          </w:p>
          <w:p w:rsidR="007D4DB9" w:rsidRDefault="007D4DB9" w:rsidP="00890519">
            <w:pPr>
              <w:cnfStyle w:val="000000100000"/>
              <w:rPr>
                <w:rFonts w:eastAsiaTheme="minorEastAsia"/>
              </w:rPr>
            </w:pPr>
            <w:r>
              <w:t>* Conjuntos</w:t>
            </w:r>
            <w:r>
              <w:rPr>
                <w:rFonts w:eastAsiaTheme="minorEastAsia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>
              <w:rPr>
                <w:rFonts w:eastAsiaTheme="minorEastAsia"/>
              </w:rPr>
              <w:t xml:space="preserve"> y </w:t>
            </w:r>
            <m:oMath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Q</m:t>
              </m:r>
            </m:oMath>
            <w:r>
              <w:rPr>
                <w:rFonts w:eastAsiaTheme="minorEastAsia"/>
              </w:rPr>
              <w:t xml:space="preserve"> +.</w:t>
            </w:r>
          </w:p>
          <w:p w:rsidR="007D4DB9" w:rsidRDefault="007D4DB9" w:rsidP="00890519">
            <w:pPr>
              <w:cnfStyle w:val="00000010000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* Conjunto </w:t>
            </w:r>
            <m:oMath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I</m:t>
              </m:r>
            </m:oMath>
            <w:r>
              <w:rPr>
                <w:rFonts w:eastAsiaTheme="minorEastAsia"/>
              </w:rPr>
              <w:t xml:space="preserve"> (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rad>
            </m:oMath>
            <w:r>
              <w:rPr>
                <w:rFonts w:eastAsiaTheme="minorEastAsia"/>
              </w:rPr>
              <w:t>).</w:t>
            </w:r>
          </w:p>
          <w:p w:rsidR="007D4DB9" w:rsidRDefault="007D4DB9" w:rsidP="00890519">
            <w:pPr>
              <w:cnfStyle w:val="000000100000"/>
              <w:rPr>
                <w:rFonts w:eastAsiaTheme="minorEastAsia"/>
              </w:rPr>
            </w:pPr>
            <w:r>
              <w:rPr>
                <w:rFonts w:eastAsiaTheme="minorEastAsia"/>
              </w:rPr>
              <w:t>* Conjunto de números Primos</w:t>
            </w:r>
          </w:p>
          <w:p w:rsidR="007D4DB9" w:rsidRDefault="007D4DB9" w:rsidP="00890519">
            <w:pPr>
              <w:cnfStyle w:val="000000100000"/>
            </w:pPr>
            <w:r>
              <w:rPr>
                <w:rFonts w:eastAsiaTheme="minorEastAsia"/>
              </w:rPr>
              <w:t>* Números Perfectos.</w:t>
            </w:r>
          </w:p>
          <w:p w:rsidR="007D4DB9" w:rsidRDefault="007D4DB9" w:rsidP="00890519">
            <w:pPr>
              <w:cnfStyle w:val="000000100000"/>
            </w:pPr>
            <w:r>
              <w:t>ARITMETICA</w:t>
            </w:r>
          </w:p>
          <w:p w:rsidR="007D4DB9" w:rsidRDefault="007D4DB9" w:rsidP="00890519">
            <w:pPr>
              <w:cnfStyle w:val="000000100000"/>
            </w:pPr>
            <w:r>
              <w:t>* Suma, resta.</w:t>
            </w:r>
          </w:p>
          <w:p w:rsidR="007D4DB9" w:rsidRDefault="007D4DB9" w:rsidP="00890519">
            <w:pPr>
              <w:cnfStyle w:val="000000100000"/>
            </w:pPr>
            <w:r>
              <w:t>* Multiplicación, división.</w:t>
            </w:r>
          </w:p>
          <w:p w:rsidR="007D4DB9" w:rsidRDefault="007D4DB9" w:rsidP="00890519">
            <w:pPr>
              <w:cnfStyle w:val="000000100000"/>
            </w:pPr>
            <w:r>
              <w:t>GEOMETRIA</w:t>
            </w:r>
          </w:p>
          <w:p w:rsidR="007D4DB9" w:rsidRDefault="007D4DB9" w:rsidP="00890519">
            <w:pPr>
              <w:cnfStyle w:val="000000100000"/>
            </w:pPr>
            <w:r>
              <w:t>* Cálculo de las áreas (superficies) y de los perímetros de las figuras (triángulos, cuadriláteros, círculos).</w:t>
            </w:r>
          </w:p>
          <w:p w:rsidR="007D4DB9" w:rsidRDefault="007D4DB9" w:rsidP="00890519">
            <w:pPr>
              <w:cnfStyle w:val="000000100000"/>
            </w:pPr>
            <w:r>
              <w:t>* Cálculo de los volúmenes de algunos cuerpos.</w:t>
            </w:r>
          </w:p>
          <w:p w:rsidR="007D4DB9" w:rsidRDefault="007D4DB9" w:rsidP="00890519">
            <w:pPr>
              <w:cnfStyle w:val="000000100000"/>
            </w:pPr>
            <w:r>
              <w:t>* Triangulo rectángulo (propiedades), teorema de Pitágoras.</w:t>
            </w:r>
          </w:p>
          <w:p w:rsidR="007D4DB9" w:rsidRDefault="007D4DB9" w:rsidP="00890519">
            <w:pPr>
              <w:cnfStyle w:val="000000100000"/>
            </w:pPr>
            <w:r>
              <w:t>* Triangulo isósceles.</w:t>
            </w:r>
          </w:p>
          <w:p w:rsidR="007D4DB9" w:rsidRDefault="007D4DB9" w:rsidP="00890519">
            <w:pPr>
              <w:cnfStyle w:val="000000100000"/>
            </w:pPr>
            <w:r>
              <w:t xml:space="preserve"> * Condición de la semejanza de ángulos y de triángulos.</w:t>
            </w:r>
          </w:p>
          <w:p w:rsidR="007D4DB9" w:rsidRDefault="007D4DB9" w:rsidP="00890519">
            <w:pPr>
              <w:cnfStyle w:val="000000100000"/>
            </w:pPr>
            <w:r>
              <w:t>* Circunferencia, semicircunferencia, ángulos inscripto.</w:t>
            </w:r>
          </w:p>
          <w:p w:rsidR="007D4DB9" w:rsidRDefault="007D4DB9" w:rsidP="00890519">
            <w:pPr>
              <w:cnfStyle w:val="000000100000"/>
            </w:pPr>
            <w:r>
              <w:t>* Polígonos y poliedros perfectos.</w:t>
            </w:r>
          </w:p>
          <w:p w:rsidR="007D4DB9" w:rsidRDefault="007D4DB9" w:rsidP="00890519">
            <w:pPr>
              <w:cnfStyle w:val="000000100000"/>
            </w:pPr>
            <w:r>
              <w:t>* Teorema de Tales.</w:t>
            </w:r>
          </w:p>
          <w:p w:rsidR="007D4DB9" w:rsidRDefault="007D4DB9" w:rsidP="00890519">
            <w:pPr>
              <w:cnfStyle w:val="000000100000"/>
            </w:pPr>
            <w:r>
              <w:t xml:space="preserve">* Geometría </w:t>
            </w:r>
            <w:proofErr w:type="spellStart"/>
            <w:r>
              <w:t>euclidea</w:t>
            </w:r>
            <w:proofErr w:type="spellEnd"/>
            <w:r>
              <w:t xml:space="preserve"> (punto, recta, plano )</w:t>
            </w:r>
          </w:p>
          <w:p w:rsidR="007D4DB9" w:rsidRDefault="007D4DB9" w:rsidP="00890519">
            <w:pPr>
              <w:cnfStyle w:val="000000100000"/>
            </w:pPr>
            <w:r>
              <w:t xml:space="preserve">*  Paralelismo, perpendicularidad y </w:t>
            </w:r>
            <w:proofErr w:type="spellStart"/>
            <w:r>
              <w:t>tranversalidad</w:t>
            </w:r>
            <w:proofErr w:type="spellEnd"/>
            <w:r>
              <w:t xml:space="preserve"> de rectas en el plano; ángulos opuestos por el vértice.</w:t>
            </w:r>
          </w:p>
          <w:p w:rsidR="007D4DB9" w:rsidRDefault="007D4DB9" w:rsidP="00890519">
            <w:pPr>
              <w:cnfStyle w:val="000000100000"/>
            </w:pPr>
            <w:r>
              <w:t>* Cálculo del centro de gravedad de un sólido.</w:t>
            </w:r>
          </w:p>
          <w:p w:rsidR="007D4DB9" w:rsidRDefault="007D4DB9" w:rsidP="00890519">
            <w:pPr>
              <w:cnfStyle w:val="000000100000"/>
            </w:pPr>
            <w:r>
              <w:t>* Manejo de espirales.</w:t>
            </w:r>
          </w:p>
          <w:p w:rsidR="007D4DB9" w:rsidRDefault="007D4DB9" w:rsidP="00890519">
            <w:pPr>
              <w:cnfStyle w:val="000000100000"/>
            </w:pPr>
            <w:r>
              <w:t>ALGEBRA</w:t>
            </w:r>
          </w:p>
          <w:p w:rsidR="007D4DB9" w:rsidRDefault="007D4DB9" w:rsidP="00890519">
            <w:pPr>
              <w:cnfStyle w:val="000000100000"/>
            </w:pPr>
            <w:r>
              <w:t>* Sistema de axiomas y teoremas.</w:t>
            </w:r>
          </w:p>
          <w:p w:rsidR="007D4DB9" w:rsidRDefault="007D4DB9" w:rsidP="00890519">
            <w:pPr>
              <w:cnfStyle w:val="000000100000"/>
            </w:pPr>
            <w:r>
              <w:t>* Lógica.</w:t>
            </w:r>
          </w:p>
          <w:p w:rsidR="007D4DB9" w:rsidRDefault="007D4DB9" w:rsidP="00890519">
            <w:pPr>
              <w:cnfStyle w:val="000000100000"/>
            </w:pPr>
            <w:r>
              <w:t>COGNITIVO</w:t>
            </w:r>
          </w:p>
          <w:p w:rsidR="007D4DB9" w:rsidRDefault="007D4DB9" w:rsidP="00890519">
            <w:pPr>
              <w:cnfStyle w:val="000000100000"/>
            </w:pPr>
            <w:r>
              <w:t>* Métodos inductivo y deductivo lógico.</w:t>
            </w:r>
          </w:p>
          <w:p w:rsidR="007D4DB9" w:rsidRDefault="007D4DB9" w:rsidP="00890519">
            <w:pPr>
              <w:cnfStyle w:val="000000100000"/>
            </w:pPr>
            <w:r>
              <w:t xml:space="preserve">* Preferencia por la argumentación geométrica y no analítica. </w:t>
            </w:r>
          </w:p>
          <w:p w:rsidR="007D4DB9" w:rsidRDefault="007D4DB9" w:rsidP="00890519">
            <w:pPr>
              <w:cnfStyle w:val="000000100000"/>
            </w:pPr>
            <w:r>
              <w:t>* Idea del punto como noción límite de la existencia.</w:t>
            </w:r>
          </w:p>
          <w:p w:rsidR="007D4DB9" w:rsidRDefault="007D4DB9" w:rsidP="00890519">
            <w:pPr>
              <w:cnfStyle w:val="000000100000"/>
            </w:pPr>
            <w:r>
              <w:t>* Entidades teóricas derivadas de la observación</w:t>
            </w:r>
            <w:proofErr w:type="gramStart"/>
            <w:r>
              <w:t>.(</w:t>
            </w:r>
            <w:proofErr w:type="gramEnd"/>
            <w:r>
              <w:t xml:space="preserve">conocimiento </w:t>
            </w:r>
            <w:proofErr w:type="spellStart"/>
            <w:r>
              <w:t>semirracional</w:t>
            </w:r>
            <w:proofErr w:type="spellEnd"/>
            <w:r>
              <w:t>).</w:t>
            </w:r>
          </w:p>
          <w:p w:rsidR="007D4DB9" w:rsidRDefault="007D4DB9" w:rsidP="00890519">
            <w:pPr>
              <w:cnfStyle w:val="000000100000"/>
            </w:pPr>
          </w:p>
          <w:p w:rsidR="007D4DB9" w:rsidRDefault="007D4DB9" w:rsidP="00890519">
            <w:pPr>
              <w:cnfStyle w:val="000000100000"/>
            </w:pPr>
          </w:p>
        </w:tc>
      </w:tr>
    </w:tbl>
    <w:p w:rsidR="007D4DB9" w:rsidRDefault="007D4DB9" w:rsidP="007D4DB9"/>
    <w:p w:rsidR="007D4DB9" w:rsidRDefault="007D4DB9" w:rsidP="007D4DB9"/>
    <w:p w:rsidR="007D4DB9" w:rsidRDefault="007D4DB9" w:rsidP="007D4DB9"/>
    <w:p w:rsidR="007D4DB9" w:rsidRDefault="007D4DB9" w:rsidP="007D4DB9"/>
    <w:p w:rsidR="00F1087F" w:rsidRDefault="00F1087F"/>
    <w:sectPr w:rsidR="00F1087F" w:rsidSect="00F108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4DB9"/>
    <w:rsid w:val="000105A0"/>
    <w:rsid w:val="000E4984"/>
    <w:rsid w:val="00132A22"/>
    <w:rsid w:val="00181F4D"/>
    <w:rsid w:val="0020654A"/>
    <w:rsid w:val="00396763"/>
    <w:rsid w:val="003A0022"/>
    <w:rsid w:val="003C4829"/>
    <w:rsid w:val="004C0137"/>
    <w:rsid w:val="005C077E"/>
    <w:rsid w:val="00732BB7"/>
    <w:rsid w:val="00782D25"/>
    <w:rsid w:val="007B08B5"/>
    <w:rsid w:val="007D4DB9"/>
    <w:rsid w:val="0088720B"/>
    <w:rsid w:val="009A79D3"/>
    <w:rsid w:val="009E561F"/>
    <w:rsid w:val="00AA32CD"/>
    <w:rsid w:val="00B81D80"/>
    <w:rsid w:val="00BB3D5A"/>
    <w:rsid w:val="00BE3019"/>
    <w:rsid w:val="00C14EBF"/>
    <w:rsid w:val="00D701C1"/>
    <w:rsid w:val="00D8215A"/>
    <w:rsid w:val="00F1087F"/>
    <w:rsid w:val="00F3509F"/>
    <w:rsid w:val="00FD5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D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3">
    <w:name w:val="Medium Shading 1 Accent 3"/>
    <w:basedOn w:val="Tablanormal"/>
    <w:uiPriority w:val="63"/>
    <w:rsid w:val="007D4D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D4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4D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2012-06-02T04:47:00Z</dcterms:created>
  <dcterms:modified xsi:type="dcterms:W3CDTF">2012-06-02T04:47:00Z</dcterms:modified>
</cp:coreProperties>
</file>