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1B" w:rsidRDefault="00382A1B" w:rsidP="00382A1B">
      <w:r>
        <w:t>Número reducido de oferentes, que ejercen cierto control sobre el precio y que son mutuamente dependientes.</w:t>
      </w:r>
    </w:p>
    <w:p w:rsidR="004F1A85" w:rsidRDefault="00382A1B" w:rsidP="00382A1B">
      <w:r>
        <w:t xml:space="preserve">El precio se fija gracias a los acuerdos sobre el precio en </w:t>
      </w:r>
      <w:proofErr w:type="spellStart"/>
      <w:r>
        <w:t>si</w:t>
      </w:r>
      <w:proofErr w:type="spellEnd"/>
      <w:r>
        <w:t>, las cantidades o cuotas de mercado y el inicio de guerra de precios.</w:t>
      </w:r>
    </w:p>
    <w:sectPr w:rsidR="004F1A85" w:rsidSect="004F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D2358"/>
    <w:rsid w:val="000D054C"/>
    <w:rsid w:val="00340D30"/>
    <w:rsid w:val="00364ED8"/>
    <w:rsid w:val="00382A1B"/>
    <w:rsid w:val="004F1A85"/>
    <w:rsid w:val="00D95044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A8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2012-10-16T18:43:00Z</dcterms:created>
  <dcterms:modified xsi:type="dcterms:W3CDTF">2012-10-16T18:43:00Z</dcterms:modified>
</cp:coreProperties>
</file>