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9" w:rsidRPr="00965DE9" w:rsidRDefault="00965DE9" w:rsidP="00965DE9">
      <w:pPr>
        <w:jc w:val="center"/>
        <w:rPr>
          <w:rFonts w:ascii="Georgia" w:hAnsi="Georgia"/>
          <w:b/>
          <w:sz w:val="28"/>
          <w:szCs w:val="28"/>
          <w:u w:val="single"/>
          <w:shd w:val="clear" w:color="auto" w:fill="FFFFFF"/>
        </w:rPr>
      </w:pPr>
      <w:r w:rsidRPr="00965DE9">
        <w:rPr>
          <w:rFonts w:ascii="Georgia" w:hAnsi="Georgia"/>
          <w:b/>
          <w:sz w:val="28"/>
          <w:szCs w:val="28"/>
          <w:u w:val="single"/>
          <w:shd w:val="clear" w:color="auto" w:fill="FFFFFF"/>
        </w:rPr>
        <w:t>La escasez</w:t>
      </w:r>
    </w:p>
    <w:p w:rsidR="006869DD" w:rsidRPr="00D76992" w:rsidRDefault="006869DD" w:rsidP="00D76992">
      <w:pPr>
        <w:jc w:val="both"/>
        <w:rPr>
          <w:rFonts w:ascii="Georgia" w:hAnsi="Georgia"/>
          <w:sz w:val="21"/>
          <w:szCs w:val="21"/>
          <w:shd w:val="clear" w:color="auto" w:fill="FFFFFF"/>
        </w:rPr>
      </w:pPr>
      <w:r w:rsidRPr="00965DE9">
        <w:rPr>
          <w:rFonts w:ascii="Georgia" w:hAnsi="Georgia"/>
          <w:sz w:val="21"/>
          <w:szCs w:val="21"/>
          <w:shd w:val="clear" w:color="auto" w:fill="FFFFFF"/>
        </w:rPr>
        <w:t xml:space="preserve">La </w:t>
      </w:r>
      <w:r w:rsidRPr="0004489A">
        <w:rPr>
          <w:rFonts w:ascii="Georgia" w:hAnsi="Georgia"/>
          <w:b/>
          <w:sz w:val="21"/>
          <w:szCs w:val="21"/>
          <w:shd w:val="clear" w:color="auto" w:fill="FFFFFF"/>
        </w:rPr>
        <w:t>escasez</w:t>
      </w:r>
      <w:r w:rsidRPr="00965DE9">
        <w:rPr>
          <w:rFonts w:ascii="Georgia" w:hAnsi="Georgia"/>
          <w:sz w:val="21"/>
          <w:szCs w:val="21"/>
          <w:shd w:val="clear" w:color="auto" w:fill="FFFFFF"/>
        </w:rPr>
        <w:t xml:space="preserve"> es un problema económico mundial, en el sentido de que existe en todas las personas un deseo o necesidad de adquirir una cantidad de</w:t>
      </w:r>
      <w:r w:rsidRPr="00965DE9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hyperlink r:id="rId6" w:history="1">
        <w:r w:rsidRPr="00965DE9">
          <w:rPr>
            <w:rStyle w:val="Hipervnculo"/>
            <w:rFonts w:ascii="Georgia" w:hAnsi="Georgia"/>
            <w:color w:val="auto"/>
            <w:sz w:val="21"/>
            <w:szCs w:val="21"/>
            <w:u w:val="none"/>
          </w:rPr>
          <w:t>bienes</w:t>
        </w:r>
      </w:hyperlink>
      <w:r w:rsidRPr="00965DE9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r w:rsidRPr="00965DE9">
        <w:rPr>
          <w:rFonts w:ascii="Georgia" w:hAnsi="Georgia"/>
          <w:sz w:val="21"/>
          <w:szCs w:val="21"/>
          <w:shd w:val="clear" w:color="auto" w:fill="FFFFFF"/>
        </w:rPr>
        <w:t>y</w:t>
      </w:r>
      <w:r w:rsidRPr="00965DE9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hyperlink r:id="rId7" w:history="1">
        <w:proofErr w:type="gramStart"/>
        <w:r w:rsidRPr="00965DE9">
          <w:rPr>
            <w:rStyle w:val="Hipervnculo"/>
            <w:rFonts w:ascii="Georgia" w:hAnsi="Georgia"/>
            <w:color w:val="auto"/>
            <w:sz w:val="21"/>
            <w:szCs w:val="21"/>
            <w:u w:val="none"/>
          </w:rPr>
          <w:t>servicios</w:t>
        </w:r>
      </w:hyperlink>
      <w:r w:rsidRPr="00965DE9">
        <w:rPr>
          <w:rStyle w:val="apple-converted-space"/>
          <w:rFonts w:ascii="Georgia" w:hAnsi="Georgia"/>
          <w:sz w:val="21"/>
          <w:szCs w:val="21"/>
          <w:shd w:val="clear" w:color="auto" w:fill="FFFFFF"/>
        </w:rPr>
        <w:t> </w:t>
      </w:r>
      <w:r w:rsidR="00D76992">
        <w:rPr>
          <w:rFonts w:ascii="Georgia" w:hAnsi="Georgia"/>
          <w:sz w:val="21"/>
          <w:szCs w:val="21"/>
          <w:shd w:val="clear" w:color="auto" w:fill="FFFFFF"/>
        </w:rPr>
        <w:t>mayor</w:t>
      </w:r>
      <w:proofErr w:type="gramEnd"/>
      <w:r w:rsidR="00D76992">
        <w:rPr>
          <w:rFonts w:ascii="Georgia" w:hAnsi="Georgia"/>
          <w:sz w:val="21"/>
          <w:szCs w:val="21"/>
          <w:shd w:val="clear" w:color="auto" w:fill="FFFFFF"/>
        </w:rPr>
        <w:t xml:space="preserve"> que la disponible. 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El problema económico surge porque las necesidades son virtualmente ilimitadas, mientras que los </w:t>
      </w:r>
      <w:hyperlink r:id="rId8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recursos</w:t>
        </w:r>
      </w:hyperlink>
      <w:r w:rsidR="00D76992">
        <w:rPr>
          <w:rFonts w:ascii="Georgia" w:eastAsia="Times New Roman" w:hAnsi="Georgia" w:cs="Times New Roman"/>
          <w:sz w:val="21"/>
          <w:szCs w:val="21"/>
          <w:lang w:eastAsia="es-AR"/>
        </w:rPr>
        <w:t> para satisfacerla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s son lim</w:t>
      </w:r>
      <w:r w:rsidR="00D76992">
        <w:rPr>
          <w:rFonts w:ascii="Georgia" w:eastAsia="Times New Roman" w:hAnsi="Georgia" w:cs="Times New Roman"/>
          <w:sz w:val="21"/>
          <w:szCs w:val="21"/>
          <w:lang w:eastAsia="es-AR"/>
        </w:rPr>
        <w:t>itados.</w:t>
      </w:r>
    </w:p>
    <w:p w:rsidR="006869DD" w:rsidRPr="00965DE9" w:rsidRDefault="006869DD" w:rsidP="00D76992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La escasez es aplicable a aquellas cosas que son útiles, es decir aqu</w:t>
      </w:r>
      <w:r w:rsidR="00D76992">
        <w:rPr>
          <w:rFonts w:ascii="Georgia" w:eastAsia="Times New Roman" w:hAnsi="Georgia" w:cs="Times New Roman"/>
          <w:sz w:val="21"/>
          <w:szCs w:val="21"/>
          <w:lang w:eastAsia="es-AR"/>
        </w:rPr>
        <w:t xml:space="preserve">ellas que más se necesitan, por 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ejemplo </w:t>
      </w:r>
      <w:hyperlink r:id="rId9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alimentos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, elementos de </w:t>
      </w:r>
      <w:hyperlink r:id="rId10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higiene</w:t>
        </w:r>
      </w:hyperlink>
      <w:r w:rsidR="00D76992">
        <w:rPr>
          <w:rFonts w:ascii="Georgia" w:eastAsia="Times New Roman" w:hAnsi="Georgia" w:cs="Times New Roman"/>
          <w:sz w:val="21"/>
          <w:szCs w:val="21"/>
          <w:lang w:eastAsia="es-AR"/>
        </w:rPr>
        <w:t>,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ropa,vivienda, </w:t>
      </w:r>
      <w:hyperlink r:id="rId11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electricidad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, </w:t>
      </w:r>
      <w:hyperlink r:id="rId12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agua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, </w:t>
      </w:r>
      <w:hyperlink r:id="rId13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gas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, </w:t>
      </w:r>
      <w:hyperlink r:id="rId14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teléfono</w:t>
        </w:r>
      </w:hyperlink>
      <w:r w:rsidR="00D76992">
        <w:rPr>
          <w:rFonts w:ascii="Georgia" w:eastAsia="Times New Roman" w:hAnsi="Georgia" w:cs="Times New Roman"/>
          <w:sz w:val="21"/>
          <w:szCs w:val="21"/>
          <w:lang w:eastAsia="es-AR"/>
        </w:rPr>
        <w:t xml:space="preserve">, etc. 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En economía se considera útil a todas aquellas cosas que tienen la capacidad de satisfacer necesidades humanas</w:t>
      </w:r>
      <w:r w:rsidR="00D76992">
        <w:rPr>
          <w:rFonts w:ascii="Georgia" w:eastAsia="Times New Roman" w:hAnsi="Georgia" w:cs="Times New Roman"/>
          <w:sz w:val="21"/>
          <w:szCs w:val="21"/>
          <w:lang w:eastAsia="es-AR"/>
        </w:rPr>
        <w:t>.</w:t>
      </w:r>
    </w:p>
    <w:p w:rsidR="006869DD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Es decir, el </w:t>
      </w:r>
      <w:hyperlink r:id="rId15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concepto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 de escasez se refiere a una determinada relación entre los medios (recursos económicos) y los fines (las necesidades).</w:t>
      </w:r>
    </w:p>
    <w:p w:rsidR="00D76992" w:rsidRPr="00965DE9" w:rsidRDefault="00D76992" w:rsidP="00D76992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>
        <w:rPr>
          <w:rFonts w:ascii="Georgia" w:eastAsia="Times New Roman" w:hAnsi="Georgia" w:cs="Times New Roman"/>
          <w:sz w:val="21"/>
          <w:szCs w:val="21"/>
          <w:lang w:eastAsia="es-AR"/>
        </w:rPr>
        <w:t xml:space="preserve">Ahora bien, frente a dicha escasez el hombre se ve obligado a tomar decisiones donde se debe considerar unos objetivos frente a otros. Aquí es donde aparece el concepto que conocemos como </w:t>
      </w:r>
      <w:r w:rsidRPr="0004489A">
        <w:rPr>
          <w:rFonts w:ascii="Georgia" w:eastAsia="Times New Roman" w:hAnsi="Georgia" w:cs="Times New Roman"/>
          <w:b/>
          <w:sz w:val="21"/>
          <w:szCs w:val="21"/>
          <w:lang w:eastAsia="es-AR"/>
        </w:rPr>
        <w:t>costo de oportunidad de un bien o servicio</w:t>
      </w:r>
      <w:r>
        <w:rPr>
          <w:rFonts w:ascii="Georgia" w:eastAsia="Times New Roman" w:hAnsi="Georgia" w:cs="Times New Roman"/>
          <w:sz w:val="21"/>
          <w:szCs w:val="21"/>
          <w:lang w:eastAsia="es-AR"/>
        </w:rPr>
        <w:t xml:space="preserve">  y que es</w:t>
      </w:r>
      <w:r w:rsidR="00935A4B">
        <w:rPr>
          <w:rFonts w:ascii="Georgia" w:eastAsia="Times New Roman" w:hAnsi="Georgia" w:cs="Times New Roman"/>
          <w:sz w:val="21"/>
          <w:szCs w:val="21"/>
          <w:lang w:eastAsia="es-AR"/>
        </w:rPr>
        <w:t xml:space="preserve"> definido como el valor o 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la cantidad de otros bienes y servicios a los que se debe renunciar para obtenerlo.</w:t>
      </w:r>
    </w:p>
    <w:p w:rsidR="00D76992" w:rsidRDefault="00D76992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</w:p>
    <w:p w:rsidR="006869DD" w:rsidRPr="00965DE9" w:rsidRDefault="00D76992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>
        <w:rPr>
          <w:rFonts w:ascii="Georgia" w:eastAsia="Times New Roman" w:hAnsi="Georgia" w:cs="Times New Roman"/>
          <w:sz w:val="21"/>
          <w:szCs w:val="21"/>
          <w:lang w:eastAsia="es-AR"/>
        </w:rPr>
        <w:t xml:space="preserve">Dicho costo de oportunidad se puede analizar gráficamente a través de </w:t>
      </w:r>
      <w:r w:rsidRPr="0004489A">
        <w:rPr>
          <w:rFonts w:ascii="Georgia" w:eastAsia="Times New Roman" w:hAnsi="Georgia" w:cs="Times New Roman"/>
          <w:b/>
          <w:sz w:val="21"/>
          <w:szCs w:val="21"/>
          <w:lang w:eastAsia="es-AR"/>
        </w:rPr>
        <w:t>l</w:t>
      </w:r>
      <w:r w:rsidR="006869DD" w:rsidRPr="0004489A">
        <w:rPr>
          <w:rFonts w:ascii="Georgia" w:eastAsia="Times New Roman" w:hAnsi="Georgia" w:cs="Times New Roman"/>
          <w:b/>
          <w:sz w:val="21"/>
          <w:szCs w:val="21"/>
          <w:lang w:eastAsia="es-AR"/>
        </w:rPr>
        <w:t>a </w:t>
      </w:r>
      <w:hyperlink r:id="rId16" w:history="1">
        <w:r w:rsidRPr="0004489A">
          <w:rPr>
            <w:rFonts w:ascii="Georgia" w:eastAsia="Times New Roman" w:hAnsi="Georgia" w:cs="Times New Roman"/>
            <w:b/>
            <w:sz w:val="21"/>
            <w:szCs w:val="21"/>
            <w:lang w:eastAsia="es-AR"/>
          </w:rPr>
          <w:t>f</w:t>
        </w:r>
        <w:r w:rsidR="006869DD" w:rsidRPr="0004489A">
          <w:rPr>
            <w:rFonts w:ascii="Georgia" w:eastAsia="Times New Roman" w:hAnsi="Georgia" w:cs="Times New Roman"/>
            <w:b/>
            <w:sz w:val="21"/>
            <w:szCs w:val="21"/>
            <w:lang w:eastAsia="es-AR"/>
          </w:rPr>
          <w:t>rontera</w:t>
        </w:r>
      </w:hyperlink>
      <w:r w:rsidRPr="0004489A">
        <w:rPr>
          <w:rFonts w:ascii="Georgia" w:eastAsia="Times New Roman" w:hAnsi="Georgia" w:cs="Times New Roman"/>
          <w:b/>
          <w:sz w:val="21"/>
          <w:szCs w:val="21"/>
          <w:lang w:eastAsia="es-AR"/>
        </w:rPr>
        <w:t xml:space="preserve"> de </w:t>
      </w:r>
      <w:r w:rsidR="006869DD" w:rsidRPr="0004489A">
        <w:rPr>
          <w:rFonts w:ascii="Georgia" w:eastAsia="Times New Roman" w:hAnsi="Georgia" w:cs="Times New Roman"/>
          <w:b/>
          <w:sz w:val="21"/>
          <w:szCs w:val="21"/>
          <w:lang w:eastAsia="es-AR"/>
        </w:rPr>
        <w:t xml:space="preserve"> posibilidades de producción</w:t>
      </w:r>
      <w:r w:rsidR="0004489A">
        <w:rPr>
          <w:rFonts w:ascii="Georgia" w:eastAsia="Times New Roman" w:hAnsi="Georgia" w:cs="Times New Roman"/>
          <w:b/>
          <w:sz w:val="21"/>
          <w:szCs w:val="21"/>
          <w:lang w:eastAsia="es-AR"/>
        </w:rPr>
        <w:t xml:space="preserve"> (FPP).</w:t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En economía debemos realizar múltiples elecciones, podremos reducirlas a utilizar nuestros recursos económicos en la producción de una sola cosa, como vestido o alimento, o distribuirlas entre distintos bienes y servicios.</w:t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Las combinaciones máximas de </w:t>
      </w:r>
      <w:hyperlink r:id="rId17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producto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 que se pueden producir son las Fronteras de Posibilidades de Producción.</w:t>
      </w:r>
    </w:p>
    <w:p w:rsidR="006869DD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La curva de transformación o frontera de posibilidades de producción (FPP), </w:t>
      </w:r>
      <w:hyperlink r:id="rId18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muestra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 la cantidad máxima posible de un bien o </w:t>
      </w:r>
      <w:hyperlink r:id="rId19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servicio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 que puede producir una determinada economía con los recursos y la </w:t>
      </w:r>
      <w:hyperlink r:id="rId20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tecnología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 que posee y dadas las cantidades de bienes y servicios que también produce.</w:t>
      </w:r>
    </w:p>
    <w:p w:rsidR="00D76992" w:rsidRPr="00965DE9" w:rsidRDefault="00D76992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>
        <w:rPr>
          <w:rFonts w:ascii="Georgia" w:eastAsia="Times New Roman" w:hAnsi="Georgia" w:cs="Times New Roman"/>
          <w:sz w:val="21"/>
          <w:szCs w:val="21"/>
          <w:lang w:eastAsia="es-AR"/>
        </w:rPr>
        <w:t>Por ejemplo:</w:t>
      </w:r>
    </w:p>
    <w:tbl>
      <w:tblPr>
        <w:tblW w:w="0" w:type="auto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"/>
        <w:gridCol w:w="1041"/>
        <w:gridCol w:w="989"/>
        <w:gridCol w:w="2134"/>
      </w:tblGrid>
      <w:tr w:rsidR="00D76992" w:rsidRPr="00965DE9" w:rsidTr="00D76992">
        <w:trPr>
          <w:tblCellSpacing w:w="0" w:type="dxa"/>
          <w:jc w:val="center"/>
        </w:trPr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Opciones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Alimentos</w:t>
            </w:r>
          </w:p>
        </w:tc>
        <w:tc>
          <w:tcPr>
            <w:tcW w:w="9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Vestidos</w:t>
            </w:r>
          </w:p>
        </w:tc>
        <w:tc>
          <w:tcPr>
            <w:tcW w:w="2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Costo de Oportunidad</w:t>
            </w:r>
          </w:p>
        </w:tc>
      </w:tr>
      <w:tr w:rsidR="00D76992" w:rsidRPr="00965DE9" w:rsidTr="00D76992">
        <w:trPr>
          <w:tblCellSpacing w:w="0" w:type="dxa"/>
          <w:jc w:val="center"/>
        </w:trPr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A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B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C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D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E</w:t>
            </w:r>
          </w:p>
        </w:tc>
        <w:tc>
          <w:tcPr>
            <w:tcW w:w="10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0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1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2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3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9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18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17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14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9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0</w:t>
            </w:r>
          </w:p>
        </w:tc>
        <w:tc>
          <w:tcPr>
            <w:tcW w:w="205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0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1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3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5</w:t>
            </w:r>
          </w:p>
          <w:p w:rsidR="006869DD" w:rsidRPr="00965DE9" w:rsidRDefault="006869DD" w:rsidP="00D76992">
            <w:pPr>
              <w:shd w:val="clear" w:color="auto" w:fill="FFFFFF"/>
              <w:spacing w:before="135" w:after="135" w:line="240" w:lineRule="atLeast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es-AR"/>
              </w:rPr>
            </w:pPr>
            <w:r w:rsidRPr="00965DE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es-AR"/>
              </w:rPr>
              <w:t>9</w:t>
            </w:r>
          </w:p>
        </w:tc>
      </w:tr>
    </w:tbl>
    <w:p w:rsidR="006869DD" w:rsidRPr="00965DE9" w:rsidRDefault="00935A4B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 xml:space="preserve"> </w:t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La forma de la FPP, es una curva descendente con pendiente negativa.</w:t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noProof/>
          <w:sz w:val="21"/>
          <w:szCs w:val="21"/>
          <w:lang w:eastAsia="es-AR"/>
        </w:rPr>
        <w:lastRenderedPageBreak/>
        <w:drawing>
          <wp:inline distT="0" distB="0" distL="0" distR="0" wp14:anchorId="25B8F56A" wp14:editId="43AB9F60">
            <wp:extent cx="3190875" cy="2324100"/>
            <wp:effectExtent l="0" t="0" r="9525" b="0"/>
            <wp:docPr id="1" name="Imagen 1" descr="http://www.monografias.com/trabajos27/escasez/es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27/escasez/esca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bookmarkStart w:id="0" w:name="variac"/>
      <w:bookmarkEnd w:id="0"/>
      <w:r w:rsidRPr="00965DE9"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  <w:t>Variaciones sobre la frontera de posibilidades</w:t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La producción en los puntos de la curva será la de máxima </w:t>
      </w:r>
      <w:hyperlink r:id="rId22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eficiencia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, ya que en esos puntos no se puede producir una mayor cantidad</w:t>
      </w:r>
      <w:r w:rsidR="00935A4B">
        <w:rPr>
          <w:rFonts w:ascii="Georgia" w:eastAsia="Times New Roman" w:hAnsi="Georgia" w:cs="Times New Roman"/>
          <w:sz w:val="21"/>
          <w:szCs w:val="21"/>
          <w:lang w:eastAsia="es-AR"/>
        </w:rPr>
        <w:t xml:space="preserve"> de un bien sin dejar de disminuir</w:t>
      </w: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 xml:space="preserve"> una cantidad de otro. A veces se esta en situaciones ineficientes dentro de la superficie delimitada por la curva, o imposibles fuera de la curva, no hay recursos para producir esa combinación de productos.</w:t>
      </w:r>
    </w:p>
    <w:p w:rsidR="006869DD" w:rsidRPr="00965DE9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 xml:space="preserve">El crecimiento económico, la mejora técnica, aumento de </w:t>
      </w:r>
      <w:proofErr w:type="spellStart"/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volúmen</w:t>
      </w:r>
      <w:proofErr w:type="spellEnd"/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 xml:space="preserve"> de capital, de </w:t>
      </w:r>
      <w:hyperlink r:id="rId23" w:history="1">
        <w:r w:rsidRPr="00965DE9">
          <w:rPr>
            <w:rFonts w:ascii="Georgia" w:eastAsia="Times New Roman" w:hAnsi="Georgia" w:cs="Times New Roman"/>
            <w:sz w:val="21"/>
            <w:szCs w:val="21"/>
            <w:lang w:eastAsia="es-AR"/>
          </w:rPr>
          <w:t>fuerza</w:t>
        </w:r>
      </w:hyperlink>
      <w:r w:rsidRPr="00965DE9">
        <w:rPr>
          <w:rFonts w:ascii="Georgia" w:eastAsia="Times New Roman" w:hAnsi="Georgia" w:cs="Times New Roman"/>
          <w:sz w:val="21"/>
          <w:szCs w:val="21"/>
          <w:lang w:eastAsia="es-AR"/>
        </w:rPr>
        <w:t> de trabajo o descubrimiento de nuevos recursos naturales puede desplazar la curva hacia la derecha.</w:t>
      </w:r>
    </w:p>
    <w:p w:rsidR="006869DD" w:rsidRDefault="006869DD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</w:pPr>
      <w:bookmarkStart w:id="1" w:name="neces"/>
      <w:bookmarkStart w:id="2" w:name="esctiempo"/>
      <w:bookmarkEnd w:id="1"/>
      <w:bookmarkEnd w:id="2"/>
    </w:p>
    <w:p w:rsidR="0004489A" w:rsidRDefault="0004489A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</w:pPr>
    </w:p>
    <w:p w:rsidR="0004489A" w:rsidRDefault="0004489A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</w:pPr>
    </w:p>
    <w:p w:rsidR="0004489A" w:rsidRDefault="0004489A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</w:pPr>
    </w:p>
    <w:p w:rsidR="0004489A" w:rsidRDefault="0004489A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</w:pPr>
    </w:p>
    <w:p w:rsidR="0004489A" w:rsidRDefault="0004489A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b/>
          <w:bCs/>
          <w:sz w:val="21"/>
          <w:szCs w:val="21"/>
          <w:lang w:eastAsia="es-AR"/>
        </w:rPr>
      </w:pPr>
    </w:p>
    <w:p w:rsidR="0004489A" w:rsidRPr="00965DE9" w:rsidRDefault="0004489A" w:rsidP="00965DE9">
      <w:pPr>
        <w:shd w:val="clear" w:color="auto" w:fill="FFFFFF"/>
        <w:spacing w:before="135" w:after="135" w:line="270" w:lineRule="atLeast"/>
        <w:jc w:val="both"/>
        <w:rPr>
          <w:rFonts w:ascii="Georgia" w:eastAsia="Times New Roman" w:hAnsi="Georgia" w:cs="Times New Roman"/>
          <w:sz w:val="21"/>
          <w:szCs w:val="21"/>
          <w:lang w:eastAsia="es-AR"/>
        </w:rPr>
      </w:pPr>
    </w:p>
    <w:p w:rsidR="006869DD" w:rsidRPr="00965DE9" w:rsidRDefault="006869DD" w:rsidP="00965DE9">
      <w:pPr>
        <w:jc w:val="both"/>
      </w:pPr>
    </w:p>
    <w:p w:rsidR="00965DE9" w:rsidRPr="00965DE9" w:rsidRDefault="00965DE9" w:rsidP="00965DE9">
      <w:pPr>
        <w:jc w:val="both"/>
      </w:pPr>
    </w:p>
    <w:p w:rsidR="00965DE9" w:rsidRPr="00965DE9" w:rsidRDefault="00965DE9" w:rsidP="00965DE9">
      <w:pPr>
        <w:jc w:val="both"/>
      </w:pPr>
    </w:p>
    <w:p w:rsidR="00965DE9" w:rsidRPr="00965DE9" w:rsidRDefault="00965DE9" w:rsidP="00965DE9">
      <w:pPr>
        <w:jc w:val="both"/>
      </w:pPr>
    </w:p>
    <w:p w:rsidR="00965DE9" w:rsidRDefault="00965DE9" w:rsidP="00965DE9">
      <w:pPr>
        <w:jc w:val="both"/>
      </w:pPr>
    </w:p>
    <w:p w:rsidR="0004489A" w:rsidRDefault="0004489A" w:rsidP="00965DE9">
      <w:pPr>
        <w:jc w:val="both"/>
      </w:pPr>
    </w:p>
    <w:p w:rsidR="00965DE9" w:rsidRPr="00965DE9" w:rsidRDefault="00965DE9" w:rsidP="00965DE9">
      <w:pPr>
        <w:jc w:val="both"/>
      </w:pPr>
      <w:bookmarkStart w:id="3" w:name="_GoBack"/>
      <w:bookmarkEnd w:id="3"/>
    </w:p>
    <w:sectPr w:rsidR="00965DE9" w:rsidRPr="00965D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66C"/>
    <w:multiLevelType w:val="multilevel"/>
    <w:tmpl w:val="C89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21285"/>
    <w:multiLevelType w:val="multilevel"/>
    <w:tmpl w:val="512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64C5D"/>
    <w:multiLevelType w:val="multilevel"/>
    <w:tmpl w:val="7E24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73312"/>
    <w:multiLevelType w:val="multilevel"/>
    <w:tmpl w:val="0E42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DD"/>
    <w:rsid w:val="0004489A"/>
    <w:rsid w:val="006869DD"/>
    <w:rsid w:val="007A33A3"/>
    <w:rsid w:val="00807C69"/>
    <w:rsid w:val="00935A4B"/>
    <w:rsid w:val="00965DE9"/>
    <w:rsid w:val="00D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869DD"/>
  </w:style>
  <w:style w:type="character" w:styleId="Hipervnculo">
    <w:name w:val="Hyperlink"/>
    <w:basedOn w:val="Fuentedeprrafopredeter"/>
    <w:uiPriority w:val="99"/>
    <w:semiHidden/>
    <w:unhideWhenUsed/>
    <w:rsid w:val="006869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869DD"/>
  </w:style>
  <w:style w:type="character" w:styleId="Hipervnculo">
    <w:name w:val="Hyperlink"/>
    <w:basedOn w:val="Fuentedeprrafopredeter"/>
    <w:uiPriority w:val="99"/>
    <w:semiHidden/>
    <w:unhideWhenUsed/>
    <w:rsid w:val="006869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4/refrec/refrec.shtml" TargetMode="External"/><Relationship Id="rId13" Type="http://schemas.openxmlformats.org/officeDocument/2006/relationships/hyperlink" Target="http://www.monografias.com/trabajos10/gase/gase.shtml" TargetMode="External"/><Relationship Id="rId18" Type="http://schemas.openxmlformats.org/officeDocument/2006/relationships/hyperlink" Target="http://www.monografias.com/trabajos11/tebas/tebas.s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hyperlink" Target="http://www.monografias.com/trabajos14/verific-servicios/verific-servicios.shtml" TargetMode="External"/><Relationship Id="rId12" Type="http://schemas.openxmlformats.org/officeDocument/2006/relationships/hyperlink" Target="http://www.monografias.com/trabajos14/problemadelagua/problemadelagua.shtml" TargetMode="External"/><Relationship Id="rId17" Type="http://schemas.openxmlformats.org/officeDocument/2006/relationships/hyperlink" Target="http://www.monografias.com/trabajos12/elproduc/elproduc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27/transformaciones-fronterizas/transformaciones-fronterizas.shtml" TargetMode="External"/><Relationship Id="rId20" Type="http://schemas.openxmlformats.org/officeDocument/2006/relationships/hyperlink" Target="http://www.monografias.com/Tecnologia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ografias.com/trabajos16/configuraciones-productivas/configuraciones-productivas.shtml" TargetMode="External"/><Relationship Id="rId11" Type="http://schemas.openxmlformats.org/officeDocument/2006/relationships/hyperlink" Target="http://www.monografias.com/trabajos10/nofu/nofu.s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10/teca/teca.shtml" TargetMode="External"/><Relationship Id="rId23" Type="http://schemas.openxmlformats.org/officeDocument/2006/relationships/hyperlink" Target="http://www.monografias.com/trabajos12/eleynewt/eleynewt.shtml" TargetMode="External"/><Relationship Id="rId10" Type="http://schemas.openxmlformats.org/officeDocument/2006/relationships/hyperlink" Target="http://www.monografias.com/trabajos12/higie/higie.shtml" TargetMode="External"/><Relationship Id="rId19" Type="http://schemas.openxmlformats.org/officeDocument/2006/relationships/hyperlink" Target="http://www.monografias.com/trabajos14/verific-servicios/verific-servicio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7/alim/alim.shtml" TargetMode="External"/><Relationship Id="rId14" Type="http://schemas.openxmlformats.org/officeDocument/2006/relationships/hyperlink" Target="http://www.monografias.com/trabajos/eltelefono/eltelefono.shtml" TargetMode="External"/><Relationship Id="rId22" Type="http://schemas.openxmlformats.org/officeDocument/2006/relationships/hyperlink" Target="http://www.monografias.com/trabajos11/veref/veref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2</cp:revision>
  <dcterms:created xsi:type="dcterms:W3CDTF">2012-10-26T12:40:00Z</dcterms:created>
  <dcterms:modified xsi:type="dcterms:W3CDTF">2012-10-26T12:40:00Z</dcterms:modified>
</cp:coreProperties>
</file>