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8" w:rsidRPr="00B16378" w:rsidRDefault="00B16378" w:rsidP="00B16378">
      <w:pPr>
        <w:ind w:right="900"/>
        <w:jc w:val="both"/>
        <w:rPr>
          <w:bCs/>
          <w:sz w:val="28"/>
          <w:szCs w:val="28"/>
        </w:rPr>
      </w:pPr>
      <w:r w:rsidRPr="00B16378">
        <w:rPr>
          <w:bCs/>
          <w:sz w:val="28"/>
          <w:szCs w:val="28"/>
        </w:rPr>
        <w:t>Referencias y legislación marco</w:t>
      </w:r>
    </w:p>
    <w:p w:rsidR="00B16378" w:rsidRDefault="00B16378" w:rsidP="00B16378">
      <w:pPr>
        <w:ind w:right="900"/>
        <w:jc w:val="both"/>
        <w:rPr>
          <w:sz w:val="24"/>
          <w:szCs w:val="24"/>
        </w:rPr>
      </w:pPr>
      <w:r w:rsidRPr="00B16378">
        <w:rPr>
          <w:sz w:val="24"/>
          <w:szCs w:val="24"/>
        </w:rPr>
        <w:t xml:space="preserve"> Al aplicar las estrategias específic</w:t>
      </w:r>
      <w:r>
        <w:rPr>
          <w:sz w:val="24"/>
          <w:szCs w:val="24"/>
        </w:rPr>
        <w:t>as de cada país,</w:t>
      </w:r>
      <w:r w:rsidRPr="00B16378">
        <w:rPr>
          <w:sz w:val="24"/>
          <w:szCs w:val="24"/>
        </w:rPr>
        <w:t xml:space="preserve"> los Estados deben establecer referencias verificables para la subsiguiente vigilancia nacional e internacional. </w:t>
      </w:r>
    </w:p>
    <w:p w:rsidR="002C03A5" w:rsidRDefault="00B16378" w:rsidP="00B16378">
      <w:pPr>
        <w:ind w:right="900"/>
        <w:jc w:val="both"/>
        <w:rPr>
          <w:sz w:val="24"/>
          <w:szCs w:val="24"/>
        </w:rPr>
      </w:pPr>
      <w:r w:rsidRPr="00B16378">
        <w:rPr>
          <w:sz w:val="24"/>
          <w:szCs w:val="24"/>
        </w:rPr>
        <w:t xml:space="preserve">En relación con ello, </w:t>
      </w:r>
      <w:r w:rsidRPr="00C06419">
        <w:rPr>
          <w:b/>
          <w:i/>
          <w:sz w:val="24"/>
          <w:szCs w:val="24"/>
        </w:rPr>
        <w:t xml:space="preserve">los Estados deben considerar la posibilidad de aprobar una </w:t>
      </w:r>
      <w:r w:rsidRPr="00C06419">
        <w:rPr>
          <w:b/>
          <w:i/>
          <w:iCs/>
          <w:sz w:val="24"/>
          <w:szCs w:val="24"/>
        </w:rPr>
        <w:t xml:space="preserve">ley marco </w:t>
      </w:r>
      <w:r w:rsidRPr="00C06419">
        <w:rPr>
          <w:b/>
          <w:i/>
          <w:sz w:val="24"/>
          <w:szCs w:val="24"/>
        </w:rPr>
        <w:t>como instrumento básico de aplicación de la estrategia nacional para el derecho a la alimentación</w:t>
      </w:r>
      <w:r w:rsidRPr="00B16378">
        <w:rPr>
          <w:sz w:val="24"/>
          <w:szCs w:val="24"/>
        </w:rPr>
        <w:t xml:space="preserve">. </w:t>
      </w:r>
    </w:p>
    <w:p w:rsidR="002C03A5" w:rsidRDefault="00B16378" w:rsidP="00B16378">
      <w:pPr>
        <w:ind w:right="900"/>
        <w:jc w:val="both"/>
        <w:rPr>
          <w:sz w:val="24"/>
          <w:szCs w:val="24"/>
        </w:rPr>
      </w:pPr>
      <w:r w:rsidRPr="00B16378">
        <w:rPr>
          <w:sz w:val="24"/>
          <w:szCs w:val="24"/>
        </w:rPr>
        <w:t>En la ley marco deben figurar</w:t>
      </w:r>
      <w:r w:rsidR="002C03A5">
        <w:rPr>
          <w:sz w:val="24"/>
          <w:szCs w:val="24"/>
        </w:rPr>
        <w:t>:</w:t>
      </w:r>
    </w:p>
    <w:p w:rsidR="002C03A5" w:rsidRDefault="00B16378" w:rsidP="002C03A5">
      <w:pPr>
        <w:pStyle w:val="Prrafodelista"/>
        <w:numPr>
          <w:ilvl w:val="0"/>
          <w:numId w:val="1"/>
        </w:numPr>
        <w:ind w:right="900"/>
        <w:jc w:val="both"/>
        <w:rPr>
          <w:sz w:val="24"/>
          <w:szCs w:val="24"/>
        </w:rPr>
      </w:pPr>
      <w:r w:rsidRPr="002C03A5">
        <w:rPr>
          <w:sz w:val="24"/>
          <w:szCs w:val="24"/>
        </w:rPr>
        <w:t xml:space="preserve">disposiciones sobre el fin pretendido; </w:t>
      </w:r>
    </w:p>
    <w:p w:rsidR="002A0CA7" w:rsidRDefault="00B16378" w:rsidP="002C03A5">
      <w:pPr>
        <w:pStyle w:val="Prrafodelista"/>
        <w:numPr>
          <w:ilvl w:val="0"/>
          <w:numId w:val="1"/>
        </w:numPr>
        <w:ind w:right="900"/>
        <w:jc w:val="both"/>
        <w:rPr>
          <w:sz w:val="24"/>
          <w:szCs w:val="24"/>
        </w:rPr>
      </w:pPr>
      <w:r w:rsidRPr="002C03A5">
        <w:rPr>
          <w:sz w:val="24"/>
          <w:szCs w:val="24"/>
        </w:rPr>
        <w:t xml:space="preserve">las metas u objetivos que deben lograrse y el marco temporal que se fijará para lograr estos objetivos; </w:t>
      </w:r>
    </w:p>
    <w:p w:rsidR="00BA4D0B" w:rsidRDefault="00B16378" w:rsidP="002C03A5">
      <w:pPr>
        <w:pStyle w:val="Prrafodelista"/>
        <w:numPr>
          <w:ilvl w:val="0"/>
          <w:numId w:val="1"/>
        </w:numPr>
        <w:ind w:right="900"/>
        <w:jc w:val="both"/>
        <w:rPr>
          <w:sz w:val="24"/>
          <w:szCs w:val="24"/>
        </w:rPr>
      </w:pPr>
      <w:r w:rsidRPr="002C03A5">
        <w:rPr>
          <w:sz w:val="24"/>
          <w:szCs w:val="24"/>
        </w:rPr>
        <w:t xml:space="preserve">los medios mediante los cuales podría conseguirse el fin buscado en términos generales, en especial la colaboración deseada con la sociedad civil y el sector privado y con organizaciones internacionales; </w:t>
      </w:r>
    </w:p>
    <w:p w:rsidR="000D15B6" w:rsidRDefault="00B16378" w:rsidP="002C03A5">
      <w:pPr>
        <w:pStyle w:val="Prrafodelista"/>
        <w:numPr>
          <w:ilvl w:val="0"/>
          <w:numId w:val="1"/>
        </w:numPr>
        <w:ind w:right="900"/>
        <w:jc w:val="both"/>
        <w:rPr>
          <w:sz w:val="24"/>
          <w:szCs w:val="24"/>
        </w:rPr>
      </w:pPr>
      <w:r w:rsidRPr="002C03A5">
        <w:rPr>
          <w:sz w:val="24"/>
          <w:szCs w:val="24"/>
        </w:rPr>
        <w:t xml:space="preserve">la responsabilidad institucional del proceso; </w:t>
      </w:r>
    </w:p>
    <w:p w:rsidR="00B16378" w:rsidRPr="00B42546" w:rsidRDefault="00B16378" w:rsidP="00B16378">
      <w:pPr>
        <w:pStyle w:val="Prrafodelista"/>
        <w:numPr>
          <w:ilvl w:val="0"/>
          <w:numId w:val="1"/>
        </w:numPr>
        <w:ind w:right="900"/>
        <w:jc w:val="both"/>
        <w:rPr>
          <w:sz w:val="24"/>
          <w:szCs w:val="24"/>
        </w:rPr>
      </w:pPr>
      <w:r w:rsidRPr="002C03A5">
        <w:rPr>
          <w:sz w:val="24"/>
          <w:szCs w:val="24"/>
        </w:rPr>
        <w:t>y los mecanismos nacionales para vigilar el proceso, así como los posibles procedimientos de recurso. Los Estados Partes al preparar las referencias y la legislación marco deben buscar la participación activa de organiz</w:t>
      </w:r>
      <w:r w:rsidRPr="002C03A5">
        <w:rPr>
          <w:sz w:val="24"/>
          <w:szCs w:val="24"/>
        </w:rPr>
        <w:t>a</w:t>
      </w:r>
      <w:r w:rsidRPr="002C03A5">
        <w:rPr>
          <w:sz w:val="24"/>
          <w:szCs w:val="24"/>
        </w:rPr>
        <w:t>ciones de la sociedad civil.</w:t>
      </w:r>
    </w:p>
    <w:p w:rsidR="00D53B21" w:rsidRDefault="00B16378" w:rsidP="00B16378">
      <w:pPr>
        <w:ind w:right="900"/>
        <w:jc w:val="both"/>
        <w:rPr>
          <w:sz w:val="24"/>
          <w:szCs w:val="24"/>
        </w:rPr>
      </w:pPr>
      <w:r w:rsidRPr="00B16378">
        <w:rPr>
          <w:sz w:val="24"/>
          <w:szCs w:val="24"/>
        </w:rPr>
        <w:t>Programas y organismos adecuados de las Naciones Unidas deben prestar asiste</w:t>
      </w:r>
      <w:r w:rsidRPr="00B16378">
        <w:rPr>
          <w:sz w:val="24"/>
          <w:szCs w:val="24"/>
        </w:rPr>
        <w:t>n</w:t>
      </w:r>
      <w:r w:rsidRPr="00B16378">
        <w:rPr>
          <w:sz w:val="24"/>
          <w:szCs w:val="24"/>
        </w:rPr>
        <w:t>cia, si así se les solicita, para preparar la legislación marco y revisar las leyes se</w:t>
      </w:r>
      <w:r w:rsidRPr="00B16378">
        <w:rPr>
          <w:sz w:val="24"/>
          <w:szCs w:val="24"/>
        </w:rPr>
        <w:t>c</w:t>
      </w:r>
      <w:r w:rsidRPr="00B16378">
        <w:rPr>
          <w:sz w:val="24"/>
          <w:szCs w:val="24"/>
        </w:rPr>
        <w:t xml:space="preserve">toriales. </w:t>
      </w:r>
    </w:p>
    <w:p w:rsidR="00B16378" w:rsidRDefault="00B16378" w:rsidP="00B16378">
      <w:pPr>
        <w:ind w:right="900"/>
        <w:jc w:val="both"/>
        <w:rPr>
          <w:sz w:val="24"/>
          <w:szCs w:val="24"/>
        </w:rPr>
      </w:pPr>
      <w:r w:rsidRPr="00B16378">
        <w:rPr>
          <w:sz w:val="24"/>
          <w:szCs w:val="24"/>
        </w:rPr>
        <w:t>La FAO, por ejemplo, tiene experiencia y conocimientos acumulados consider</w:t>
      </w:r>
      <w:r w:rsidRPr="00B16378">
        <w:rPr>
          <w:sz w:val="24"/>
          <w:szCs w:val="24"/>
        </w:rPr>
        <w:t>a</w:t>
      </w:r>
      <w:r w:rsidRPr="00B16378">
        <w:rPr>
          <w:sz w:val="24"/>
          <w:szCs w:val="24"/>
        </w:rPr>
        <w:t>bles sobre las leyes en materia de alimentación y agricultura. El Fondo de las N</w:t>
      </w:r>
      <w:r w:rsidRPr="00B16378">
        <w:rPr>
          <w:sz w:val="24"/>
          <w:szCs w:val="24"/>
        </w:rPr>
        <w:t>a</w:t>
      </w:r>
      <w:r w:rsidRPr="00B16378">
        <w:rPr>
          <w:sz w:val="24"/>
          <w:szCs w:val="24"/>
        </w:rPr>
        <w:t>ciones Unidas para la Infancia (UNICEF) tiene experiencia equivalente sobre las leyes relativas al derecho a una alimentación adecuada para lactantes y niños m</w:t>
      </w:r>
      <w:r w:rsidRPr="00B16378">
        <w:rPr>
          <w:sz w:val="24"/>
          <w:szCs w:val="24"/>
        </w:rPr>
        <w:t>e</w:t>
      </w:r>
      <w:r w:rsidRPr="00B16378">
        <w:rPr>
          <w:sz w:val="24"/>
          <w:szCs w:val="24"/>
        </w:rPr>
        <w:t>diante la protección materna y del niño, incluidas leyes para promover el amama</w:t>
      </w:r>
      <w:r w:rsidRPr="00B16378">
        <w:rPr>
          <w:sz w:val="24"/>
          <w:szCs w:val="24"/>
        </w:rPr>
        <w:t>n</w:t>
      </w:r>
      <w:r w:rsidRPr="00B16378">
        <w:rPr>
          <w:sz w:val="24"/>
          <w:szCs w:val="24"/>
        </w:rPr>
        <w:t>tamiento, y sobre la reglamentación de la comercialización de sustitutos de la l</w:t>
      </w:r>
      <w:r w:rsidRPr="00B16378">
        <w:rPr>
          <w:sz w:val="24"/>
          <w:szCs w:val="24"/>
        </w:rPr>
        <w:t>e</w:t>
      </w:r>
      <w:r w:rsidRPr="00B16378">
        <w:rPr>
          <w:sz w:val="24"/>
          <w:szCs w:val="24"/>
        </w:rPr>
        <w:t>che materna.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C3E33" w:rsidTr="005C3E33">
        <w:tc>
          <w:tcPr>
            <w:tcW w:w="8978" w:type="dxa"/>
          </w:tcPr>
          <w:p w:rsidR="005C3E33" w:rsidRDefault="005C3E33" w:rsidP="00B16378">
            <w:pPr>
              <w:ind w:right="900"/>
              <w:jc w:val="both"/>
              <w:rPr>
                <w:sz w:val="24"/>
                <w:szCs w:val="24"/>
              </w:rPr>
            </w:pPr>
            <w:r w:rsidRPr="005C3E33">
              <w:rPr>
                <w:b/>
                <w:i/>
                <w:sz w:val="28"/>
                <w:szCs w:val="28"/>
              </w:rPr>
              <w:t>Comentario:</w:t>
            </w:r>
          </w:p>
          <w:p w:rsidR="005C3E33" w:rsidRDefault="005C3E33" w:rsidP="00B16378">
            <w:pPr>
              <w:ind w:right="900"/>
              <w:jc w:val="both"/>
              <w:rPr>
                <w:sz w:val="24"/>
                <w:szCs w:val="24"/>
              </w:rPr>
            </w:pPr>
          </w:p>
          <w:p w:rsidR="005C3E33" w:rsidRPr="005C3E33" w:rsidRDefault="00484665" w:rsidP="00B16378">
            <w:pPr>
              <w:ind w:right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una ley Marco? ¿Cómo la pensamos para Honduras?</w:t>
            </w:r>
          </w:p>
        </w:tc>
      </w:tr>
    </w:tbl>
    <w:p w:rsidR="005C3E33" w:rsidRPr="00B16378" w:rsidRDefault="005C3E33" w:rsidP="00B16378">
      <w:pPr>
        <w:ind w:right="900"/>
        <w:jc w:val="both"/>
        <w:rPr>
          <w:sz w:val="24"/>
          <w:szCs w:val="24"/>
        </w:rPr>
      </w:pPr>
    </w:p>
    <w:p w:rsidR="00B16378" w:rsidRPr="00B16378" w:rsidRDefault="00B16378" w:rsidP="00B16378">
      <w:pPr>
        <w:ind w:right="900"/>
        <w:jc w:val="both"/>
        <w:rPr>
          <w:sz w:val="24"/>
          <w:szCs w:val="24"/>
        </w:rPr>
      </w:pPr>
    </w:p>
    <w:p w:rsidR="007C43D7" w:rsidRPr="00B16378" w:rsidRDefault="00B16378" w:rsidP="00B16378">
      <w:pPr>
        <w:ind w:right="900"/>
        <w:jc w:val="both"/>
        <w:rPr>
          <w:sz w:val="24"/>
          <w:szCs w:val="24"/>
        </w:rPr>
      </w:pPr>
      <w:r w:rsidRPr="00B16378">
        <w:rPr>
          <w:sz w:val="24"/>
          <w:szCs w:val="24"/>
        </w:rPr>
        <w:t xml:space="preserve">  </w:t>
      </w:r>
    </w:p>
    <w:sectPr w:rsidR="007C43D7" w:rsidRPr="00B16378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BEA"/>
    <w:multiLevelType w:val="hybridMultilevel"/>
    <w:tmpl w:val="60B2E1F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16378"/>
    <w:rsid w:val="000601BD"/>
    <w:rsid w:val="000778F5"/>
    <w:rsid w:val="000D15B6"/>
    <w:rsid w:val="000D6856"/>
    <w:rsid w:val="00122075"/>
    <w:rsid w:val="00193D57"/>
    <w:rsid w:val="0023723D"/>
    <w:rsid w:val="00241021"/>
    <w:rsid w:val="002A0CA7"/>
    <w:rsid w:val="002C03A5"/>
    <w:rsid w:val="002C5A05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84665"/>
    <w:rsid w:val="004D5E8F"/>
    <w:rsid w:val="0051185A"/>
    <w:rsid w:val="00516F6D"/>
    <w:rsid w:val="00590E5C"/>
    <w:rsid w:val="005C3E33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43EB1"/>
    <w:rsid w:val="00AD4B28"/>
    <w:rsid w:val="00B16378"/>
    <w:rsid w:val="00B42546"/>
    <w:rsid w:val="00BA4D0B"/>
    <w:rsid w:val="00C06419"/>
    <w:rsid w:val="00C754C3"/>
    <w:rsid w:val="00D53226"/>
    <w:rsid w:val="00D53B21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03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1529</Characters>
  <Application>Microsoft Office Word</Application>
  <DocSecurity>0</DocSecurity>
  <Lines>12</Lines>
  <Paragraphs>3</Paragraphs>
  <ScaleCrop>false</ScaleCrop>
  <Company>FIAN HONDURAS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13</cp:revision>
  <dcterms:created xsi:type="dcterms:W3CDTF">2011-05-12T15:17:00Z</dcterms:created>
  <dcterms:modified xsi:type="dcterms:W3CDTF">2011-05-13T20:14:00Z</dcterms:modified>
</cp:coreProperties>
</file>