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73" w:rsidRDefault="00966A73" w:rsidP="00966A73">
      <w:pPr>
        <w:spacing w:after="0"/>
        <w:ind w:right="900"/>
        <w:jc w:val="both"/>
        <w:rPr>
          <w:sz w:val="28"/>
          <w:szCs w:val="28"/>
        </w:rPr>
      </w:pPr>
      <w:r w:rsidRPr="00966A73">
        <w:rPr>
          <w:sz w:val="28"/>
          <w:szCs w:val="28"/>
        </w:rPr>
        <w:t xml:space="preserve">Directriz 18 </w:t>
      </w:r>
    </w:p>
    <w:p w:rsidR="00966A73" w:rsidRPr="00966A73" w:rsidRDefault="00966A73" w:rsidP="00966A73">
      <w:pPr>
        <w:spacing w:after="0"/>
        <w:ind w:right="900"/>
        <w:jc w:val="both"/>
        <w:rPr>
          <w:sz w:val="28"/>
          <w:szCs w:val="28"/>
        </w:rPr>
      </w:pPr>
    </w:p>
    <w:p w:rsidR="00966A73" w:rsidRDefault="00966A73" w:rsidP="00966A73">
      <w:pPr>
        <w:spacing w:after="0"/>
        <w:ind w:right="900"/>
        <w:jc w:val="both"/>
        <w:rPr>
          <w:b/>
          <w:bCs/>
          <w:sz w:val="24"/>
          <w:szCs w:val="24"/>
        </w:rPr>
      </w:pPr>
      <w:r w:rsidRPr="00966A73">
        <w:rPr>
          <w:b/>
          <w:bCs/>
          <w:sz w:val="24"/>
          <w:szCs w:val="24"/>
        </w:rPr>
        <w:t xml:space="preserve">Instituciones nacionales de derechos humanos </w:t>
      </w:r>
    </w:p>
    <w:p w:rsidR="00966A73" w:rsidRPr="00966A73" w:rsidRDefault="00966A73" w:rsidP="00966A73">
      <w:pPr>
        <w:spacing w:after="0"/>
        <w:ind w:right="900"/>
        <w:jc w:val="both"/>
        <w:rPr>
          <w:b/>
          <w:bCs/>
          <w:sz w:val="24"/>
          <w:szCs w:val="24"/>
        </w:rPr>
      </w:pPr>
    </w:p>
    <w:p w:rsidR="00966A73" w:rsidRPr="00966A73" w:rsidRDefault="00966A73" w:rsidP="00966A73">
      <w:pPr>
        <w:spacing w:after="0"/>
        <w:ind w:right="900"/>
        <w:jc w:val="both"/>
        <w:rPr>
          <w:sz w:val="24"/>
          <w:szCs w:val="24"/>
        </w:rPr>
      </w:pPr>
      <w:r w:rsidRPr="00966A73">
        <w:rPr>
          <w:b/>
          <w:bCs/>
          <w:sz w:val="24"/>
          <w:szCs w:val="24"/>
        </w:rPr>
        <w:t xml:space="preserve">18.1 </w:t>
      </w:r>
      <w:r w:rsidRPr="00966A73">
        <w:rPr>
          <w:sz w:val="24"/>
          <w:szCs w:val="24"/>
        </w:rPr>
        <w:t>Los Estados que hayan adoptado, como política nacional o en sus leyes, un enfoque basado en los derechos y que tengan instituciones nacionales de derechos humanos o defensores del pueblo (</w:t>
      </w:r>
      <w:r w:rsidRPr="00966A73">
        <w:rPr>
          <w:i/>
          <w:iCs/>
          <w:sz w:val="24"/>
          <w:szCs w:val="24"/>
        </w:rPr>
        <w:t>ombudsman</w:t>
      </w:r>
      <w:r w:rsidRPr="00966A73">
        <w:rPr>
          <w:sz w:val="24"/>
          <w:szCs w:val="24"/>
        </w:rPr>
        <w:t>), tal vez deseen incluir en sus mandatos la realización progresiva del derecho a una alimentación adecuada en el contexto de la seguridad alimentaria nacional. Se alienta a los Estados que no tengan instituciones nacionales de derechos humanos o defensores del pueblo a establecerlos. Las instituciones de derechos humanos deberían ser independientes y autónomas del gobierno, de conformidad con los Principios de París. Los Estados deberían alentar a las organizaciones de la sociedad civil y las personas a contribuir a las actividades de seguimiento que lleven a cabo las instituciones nacionales de derechos humanos con respecto a la realización progresiva del derecho a una alimentación adecuada.</w:t>
      </w:r>
    </w:p>
    <w:p w:rsidR="00966A73" w:rsidRPr="00966A73" w:rsidRDefault="00966A73" w:rsidP="00966A73">
      <w:pPr>
        <w:spacing w:after="0"/>
        <w:ind w:right="900"/>
        <w:jc w:val="both"/>
        <w:rPr>
          <w:sz w:val="24"/>
          <w:szCs w:val="24"/>
        </w:rPr>
      </w:pPr>
    </w:p>
    <w:p w:rsidR="00966A73" w:rsidRPr="00966A73" w:rsidRDefault="00966A73" w:rsidP="00966A73">
      <w:pPr>
        <w:spacing w:after="0"/>
        <w:ind w:right="900"/>
        <w:jc w:val="both"/>
        <w:rPr>
          <w:sz w:val="24"/>
          <w:szCs w:val="24"/>
        </w:rPr>
      </w:pPr>
      <w:r w:rsidRPr="00966A73">
        <w:rPr>
          <w:b/>
          <w:bCs/>
          <w:sz w:val="24"/>
          <w:szCs w:val="24"/>
        </w:rPr>
        <w:t xml:space="preserve">18.2 </w:t>
      </w:r>
      <w:r w:rsidRPr="00966A73">
        <w:rPr>
          <w:sz w:val="24"/>
          <w:szCs w:val="24"/>
        </w:rPr>
        <w:t>Se invita a los Estados a alentar los esfuerzos que realizan las instituciones nacionales para establecer lazos de colaboración e incrementar la cooperación con la sociedad civil.</w:t>
      </w:r>
    </w:p>
    <w:p w:rsidR="00966A73" w:rsidRPr="00966A73" w:rsidRDefault="00966A73" w:rsidP="00966A73">
      <w:pPr>
        <w:spacing w:after="0"/>
        <w:ind w:right="900"/>
        <w:jc w:val="both"/>
        <w:rPr>
          <w:sz w:val="24"/>
          <w:szCs w:val="24"/>
        </w:rPr>
      </w:pPr>
    </w:p>
    <w:p w:rsidR="007C43D7" w:rsidRPr="00966A73" w:rsidRDefault="00966A73" w:rsidP="00966A73">
      <w:pPr>
        <w:spacing w:after="0"/>
        <w:ind w:right="900"/>
        <w:jc w:val="both"/>
        <w:rPr>
          <w:sz w:val="24"/>
          <w:szCs w:val="24"/>
        </w:rPr>
      </w:pPr>
      <w:r w:rsidRPr="00966A73">
        <w:rPr>
          <w:sz w:val="24"/>
          <w:szCs w:val="24"/>
        </w:rPr>
        <w:t xml:space="preserve"> </w:t>
      </w:r>
    </w:p>
    <w:sectPr w:rsidR="007C43D7" w:rsidRPr="00966A73" w:rsidSect="001D15E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A73"/>
    <w:rsid w:val="000601BD"/>
    <w:rsid w:val="000778F5"/>
    <w:rsid w:val="000D6856"/>
    <w:rsid w:val="00122075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66A73"/>
    <w:rsid w:val="00997A3C"/>
    <w:rsid w:val="00A15500"/>
    <w:rsid w:val="00A30F6D"/>
    <w:rsid w:val="00AD4B28"/>
    <w:rsid w:val="00C754C3"/>
    <w:rsid w:val="00D53226"/>
    <w:rsid w:val="00D905F4"/>
    <w:rsid w:val="00DC3B71"/>
    <w:rsid w:val="00E829B8"/>
    <w:rsid w:val="00EA5E8F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979</Characters>
  <Application>Microsoft Office Word</Application>
  <DocSecurity>0</DocSecurity>
  <Lines>8</Lines>
  <Paragraphs>2</Paragraphs>
  <ScaleCrop>false</ScaleCrop>
  <Company>FIAN HONDURAS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1</cp:revision>
  <dcterms:created xsi:type="dcterms:W3CDTF">2011-05-12T20:13:00Z</dcterms:created>
  <dcterms:modified xsi:type="dcterms:W3CDTF">2011-05-12T20:15:00Z</dcterms:modified>
</cp:coreProperties>
</file>