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DB" w:rsidRDefault="008C3119">
      <w:r>
        <w:t>Es aquella en la que la información y el conocimiento tienen un lugar privilegiado e</w:t>
      </w:r>
      <w:r w:rsidR="00C229A2">
        <w:t xml:space="preserve">n la sociedad y en la cultura: </w:t>
      </w:r>
      <w:r>
        <w:t xml:space="preserve">de esto se desprenden que la creación, distribución y manipulación de la información forman parte estructural de las actividades culturales y económicas. </w:t>
      </w:r>
      <w:r w:rsidR="00C229A2">
        <w:t xml:space="preserve">Empieza a haber una circulación y acumulación de la información. </w:t>
      </w:r>
      <w:r>
        <w:t>La noción de sociedad de la información ha sido inspirada por los programas de los países industrializados. El término sería más bien político que teórico, pues se presenta como una aspiración estratégica que permitiría superar el estancamiento social. La sociedad de la información es vista como la sucesora de  la sociedad industrial.</w:t>
      </w:r>
    </w:p>
    <w:p w:rsidR="008C3119" w:rsidRDefault="008C3119">
      <w:r>
        <w:t>Hace referencia a la creciente capacidad tecnológica para almacenar cada vez más información y hacerla circular cada vez más rápidamente y con mayor capacidad de difusión.</w:t>
      </w:r>
    </w:p>
    <w:p w:rsidR="00C229A2" w:rsidRDefault="00C229A2">
      <w:r>
        <w:t>La información se compone de hechos y sucesos.</w:t>
      </w:r>
    </w:p>
    <w:sectPr w:rsidR="00C229A2" w:rsidSect="005A1C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3119"/>
    <w:rsid w:val="00332405"/>
    <w:rsid w:val="005A1CDB"/>
    <w:rsid w:val="008C3119"/>
    <w:rsid w:val="00C229A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754</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SANSON</dc:creator>
  <cp:lastModifiedBy>SANSON</cp:lastModifiedBy>
  <cp:revision>2</cp:revision>
  <dcterms:created xsi:type="dcterms:W3CDTF">2012-11-26T19:23:00Z</dcterms:created>
  <dcterms:modified xsi:type="dcterms:W3CDTF">2012-11-26T20:45:00Z</dcterms:modified>
</cp:coreProperties>
</file>