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A5" w:rsidRDefault="00811AA5" w:rsidP="00811AA5">
      <w:pPr>
        <w:pStyle w:val="NormalWeb"/>
        <w:shd w:val="clear" w:color="auto" w:fill="FFFFFF"/>
        <w:spacing w:before="0" w:beforeAutospacing="0" w:after="230" w:afterAutospacing="0" w:line="253" w:lineRule="atLeast"/>
        <w:rPr>
          <w:rStyle w:val="Textoennegrita"/>
          <w:rFonts w:ascii="Helvetica" w:hAnsi="Helvetica" w:cs="Helvetica"/>
          <w:color w:val="222222"/>
          <w:sz w:val="16"/>
          <w:szCs w:val="16"/>
        </w:rPr>
      </w:pPr>
      <w:r>
        <w:rPr>
          <w:rStyle w:val="Textoennegrita"/>
          <w:rFonts w:ascii="Helvetica" w:hAnsi="Helvetica" w:cs="Helvetica"/>
          <w:color w:val="222222"/>
          <w:sz w:val="16"/>
          <w:szCs w:val="16"/>
        </w:rPr>
        <w:t>LOS MEJORES CARNAVALES DEL MUNDO</w:t>
      </w:r>
    </w:p>
    <w:p w:rsidR="00811AA5" w:rsidRDefault="00811AA5" w:rsidP="00811AA5">
      <w:pPr>
        <w:pStyle w:val="NormalWeb"/>
        <w:shd w:val="clear" w:color="auto" w:fill="FFFFFF"/>
        <w:spacing w:before="0" w:beforeAutospacing="0" w:after="230" w:afterAutospacing="0" w:line="253" w:lineRule="atLeast"/>
        <w:rPr>
          <w:rStyle w:val="Textoennegrita"/>
          <w:rFonts w:ascii="Helvetica" w:hAnsi="Helvetica" w:cs="Helvetica"/>
          <w:color w:val="222222"/>
          <w:sz w:val="16"/>
          <w:szCs w:val="16"/>
        </w:rPr>
      </w:pPr>
    </w:p>
    <w:p w:rsidR="00811AA5" w:rsidRDefault="00811AA5" w:rsidP="00811AA5">
      <w:pPr>
        <w:pStyle w:val="NormalWeb"/>
        <w:shd w:val="clear" w:color="auto" w:fill="FFFFFF"/>
        <w:spacing w:before="0" w:beforeAutospacing="0" w:after="230" w:afterAutospacing="0" w:line="253" w:lineRule="atLeast"/>
        <w:rPr>
          <w:rFonts w:ascii="Helvetica" w:hAnsi="Helvetica" w:cs="Helvetica"/>
          <w:color w:val="222222"/>
          <w:sz w:val="16"/>
          <w:szCs w:val="16"/>
        </w:rPr>
      </w:pPr>
      <w:r>
        <w:rPr>
          <w:rStyle w:val="Textoennegrita"/>
          <w:rFonts w:ascii="Helvetica" w:hAnsi="Helvetica" w:cs="Helvetica"/>
          <w:color w:val="222222"/>
          <w:sz w:val="16"/>
          <w:szCs w:val="16"/>
        </w:rPr>
        <w:t>Río de Janeiro – Brasil</w:t>
      </w:r>
    </w:p>
    <w:p w:rsidR="00811AA5" w:rsidRDefault="00811AA5" w:rsidP="00811AA5">
      <w:pPr>
        <w:pStyle w:val="NormalWeb"/>
        <w:shd w:val="clear" w:color="auto" w:fill="FFFFFF"/>
        <w:spacing w:before="0" w:beforeAutospacing="0" w:after="230" w:afterAutospacing="0" w:line="253" w:lineRule="atLeast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 xml:space="preserve">La </w:t>
      </w:r>
      <w:proofErr w:type="spellStart"/>
      <w:r>
        <w:rPr>
          <w:rFonts w:ascii="Helvetica" w:hAnsi="Helvetica" w:cs="Helvetica"/>
          <w:color w:val="222222"/>
          <w:sz w:val="16"/>
          <w:szCs w:val="16"/>
        </w:rPr>
        <w:t>Cidade</w:t>
      </w:r>
      <w:proofErr w:type="spellEnd"/>
      <w:r>
        <w:rPr>
          <w:rFonts w:ascii="Helvetica" w:hAnsi="Helvetica" w:cs="Helvetica"/>
          <w:color w:val="222222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6"/>
          <w:szCs w:val="16"/>
        </w:rPr>
        <w:t>Maravilhosa</w:t>
      </w:r>
      <w:proofErr w:type="spellEnd"/>
      <w:r>
        <w:rPr>
          <w:rFonts w:ascii="Helvetica" w:hAnsi="Helvetica" w:cs="Helvetica"/>
          <w:color w:val="222222"/>
          <w:sz w:val="16"/>
          <w:szCs w:val="16"/>
        </w:rPr>
        <w:t xml:space="preserve"> rebosa de alegría y color durante sus carnavales, que hoy arrancan oficialmente. Sus cortejos callejeros y, sobre todo, el desfile de las escuelas de samba en el </w:t>
      </w:r>
      <w:proofErr w:type="spellStart"/>
      <w:r>
        <w:rPr>
          <w:rFonts w:ascii="Helvetica" w:hAnsi="Helvetica" w:cs="Helvetica"/>
          <w:color w:val="222222"/>
          <w:sz w:val="16"/>
          <w:szCs w:val="16"/>
        </w:rPr>
        <w:t>sambódromo</w:t>
      </w:r>
      <w:proofErr w:type="spellEnd"/>
      <w:r>
        <w:rPr>
          <w:rFonts w:ascii="Helvetica" w:hAnsi="Helvetica" w:cs="Helvetica"/>
          <w:color w:val="222222"/>
          <w:sz w:val="16"/>
          <w:szCs w:val="16"/>
        </w:rPr>
        <w:t xml:space="preserve"> de la ciudad son la marca de identidad de esta fiesta.</w:t>
      </w:r>
    </w:p>
    <w:p w:rsidR="00811AA5" w:rsidRDefault="00811AA5" w:rsidP="00811AA5">
      <w:pPr>
        <w:pStyle w:val="NormalWeb"/>
        <w:shd w:val="clear" w:color="auto" w:fill="FFFFFF"/>
        <w:spacing w:before="0" w:beforeAutospacing="0" w:after="230" w:afterAutospacing="0" w:line="253" w:lineRule="atLeast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 xml:space="preserve">Unos 6 millones de cariocas y más de 850 mil turistas ya </w:t>
      </w:r>
      <w:proofErr w:type="spellStart"/>
      <w:r>
        <w:rPr>
          <w:rFonts w:ascii="Helvetica" w:hAnsi="Helvetica" w:cs="Helvetica"/>
          <w:color w:val="222222"/>
          <w:sz w:val="16"/>
          <w:szCs w:val="16"/>
        </w:rPr>
        <w:t>disfru</w:t>
      </w:r>
      <w:proofErr w:type="spellEnd"/>
      <w:r>
        <w:rPr>
          <w:rFonts w:ascii="Helvetica" w:hAnsi="Helvetica" w:cs="Helvetica"/>
          <w:color w:val="222222"/>
          <w:sz w:val="16"/>
          <w:szCs w:val="16"/>
        </w:rPr>
        <w:t>-tan de la espectacularidad de uno de los carnavales más famosos del mundo.</w:t>
      </w:r>
    </w:p>
    <w:p w:rsidR="00811AA5" w:rsidRDefault="00811AA5" w:rsidP="00811AA5">
      <w:pPr>
        <w:pStyle w:val="NormalWeb"/>
        <w:shd w:val="clear" w:color="auto" w:fill="FFFFFF"/>
        <w:spacing w:before="0" w:beforeAutospacing="0" w:after="230" w:afterAutospacing="0" w:line="253" w:lineRule="atLeast"/>
        <w:rPr>
          <w:rFonts w:ascii="Helvetica" w:hAnsi="Helvetica" w:cs="Helvetica"/>
          <w:color w:val="222222"/>
          <w:sz w:val="16"/>
          <w:szCs w:val="16"/>
        </w:rPr>
      </w:pPr>
      <w:r>
        <w:rPr>
          <w:rStyle w:val="Textoennegrita"/>
          <w:rFonts w:ascii="Helvetica" w:hAnsi="Helvetica" w:cs="Helvetica"/>
          <w:color w:val="222222"/>
          <w:sz w:val="16"/>
          <w:szCs w:val="16"/>
        </w:rPr>
        <w:t>New Orleans – Estados Unidos</w:t>
      </w:r>
    </w:p>
    <w:p w:rsidR="00811AA5" w:rsidRDefault="00811AA5" w:rsidP="00811AA5">
      <w:pPr>
        <w:pStyle w:val="NormalWeb"/>
        <w:shd w:val="clear" w:color="auto" w:fill="FFFFFF"/>
        <w:spacing w:before="0" w:beforeAutospacing="0" w:after="230" w:afterAutospacing="0" w:line="253" w:lineRule="atLeast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Siempre cae martes y se llama ‘</w:t>
      </w:r>
      <w:proofErr w:type="spellStart"/>
      <w:r>
        <w:rPr>
          <w:rFonts w:ascii="Helvetica" w:hAnsi="Helvetica" w:cs="Helvetica"/>
          <w:color w:val="222222"/>
          <w:sz w:val="16"/>
          <w:szCs w:val="16"/>
        </w:rPr>
        <w:t>Mardi</w:t>
      </w:r>
      <w:proofErr w:type="spellEnd"/>
      <w:r>
        <w:rPr>
          <w:rFonts w:ascii="Helvetica" w:hAnsi="Helvetica" w:cs="Helvetica"/>
          <w:color w:val="222222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16"/>
          <w:szCs w:val="16"/>
        </w:rPr>
        <w:t>Grass</w:t>
      </w:r>
      <w:proofErr w:type="spellEnd"/>
      <w:r>
        <w:rPr>
          <w:rFonts w:ascii="Helvetica" w:hAnsi="Helvetica" w:cs="Helvetica"/>
          <w:color w:val="222222"/>
          <w:sz w:val="16"/>
          <w:szCs w:val="16"/>
        </w:rPr>
        <w:t xml:space="preserve">’. El próximo 21 de febrero, la ciudad será sinónimo de música, carrozas, desfiles y </w:t>
      </w:r>
      <w:proofErr w:type="spellStart"/>
      <w:r>
        <w:rPr>
          <w:rFonts w:ascii="Helvetica" w:hAnsi="Helvetica" w:cs="Helvetica"/>
          <w:color w:val="222222"/>
          <w:sz w:val="16"/>
          <w:szCs w:val="16"/>
        </w:rPr>
        <w:t>pícnics</w:t>
      </w:r>
      <w:proofErr w:type="spellEnd"/>
      <w:r>
        <w:rPr>
          <w:rFonts w:ascii="Helvetica" w:hAnsi="Helvetica" w:cs="Helvetica"/>
          <w:color w:val="222222"/>
          <w:sz w:val="16"/>
          <w:szCs w:val="16"/>
        </w:rPr>
        <w:t>. Los asistentes deberán vestirse de los colores oficiales de la fiesta: violeta (justicia), dorado o amarillo (poder) y verde (fe).</w:t>
      </w:r>
    </w:p>
    <w:p w:rsidR="00811AA5" w:rsidRDefault="00811AA5" w:rsidP="00811AA5">
      <w:pPr>
        <w:pStyle w:val="NormalWeb"/>
        <w:shd w:val="clear" w:color="auto" w:fill="FFFFFF"/>
        <w:spacing w:before="0" w:beforeAutospacing="0" w:after="230" w:afterAutospacing="0" w:line="253" w:lineRule="atLeast"/>
        <w:rPr>
          <w:rFonts w:ascii="Helvetica" w:hAnsi="Helvetica" w:cs="Helvetica"/>
          <w:color w:val="222222"/>
          <w:sz w:val="16"/>
          <w:szCs w:val="16"/>
        </w:rPr>
      </w:pPr>
      <w:r>
        <w:rPr>
          <w:rStyle w:val="Textoennegrita"/>
          <w:rFonts w:ascii="Helvetica" w:hAnsi="Helvetica" w:cs="Helvetica"/>
          <w:color w:val="222222"/>
          <w:sz w:val="16"/>
          <w:szCs w:val="16"/>
        </w:rPr>
        <w:t>Venecia – Italia</w:t>
      </w:r>
    </w:p>
    <w:p w:rsidR="00811AA5" w:rsidRDefault="00811AA5" w:rsidP="00811AA5">
      <w:pPr>
        <w:pStyle w:val="NormalWeb"/>
        <w:shd w:val="clear" w:color="auto" w:fill="FFFFFF"/>
        <w:spacing w:before="0" w:beforeAutospacing="0" w:after="230" w:afterAutospacing="0" w:line="253" w:lineRule="atLeast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Poco o nada tiene que ver la propuesta veneciana con el resto de los festejos por carnaval. Durante once días, los famosos canales de esta ‘ciudad flotante’ se llenan de misterio y elegancia con disfraces del siglo</w:t>
      </w:r>
      <w:r>
        <w:rPr>
          <w:rStyle w:val="apple-converted-space"/>
          <w:rFonts w:ascii="Helvetica" w:hAnsi="Helvetica" w:cs="Helvetica"/>
          <w:color w:val="222222"/>
          <w:sz w:val="16"/>
          <w:szCs w:val="16"/>
        </w:rPr>
        <w:t> </w:t>
      </w:r>
      <w:r>
        <w:rPr>
          <w:rStyle w:val="caps"/>
          <w:rFonts w:ascii="Helvetica" w:hAnsi="Helvetica" w:cs="Helvetica"/>
          <w:color w:val="222222"/>
          <w:sz w:val="16"/>
          <w:szCs w:val="16"/>
        </w:rPr>
        <w:t>XVII</w:t>
      </w:r>
      <w:r>
        <w:rPr>
          <w:rFonts w:ascii="Helvetica" w:hAnsi="Helvetica" w:cs="Helvetica"/>
          <w:color w:val="222222"/>
          <w:sz w:val="16"/>
          <w:szCs w:val="16"/>
        </w:rPr>
        <w:t>, trajes que se convierten en una perfecta indumentaria para guarecerse del frío que impera por estas fechas en Europa.</w:t>
      </w:r>
    </w:p>
    <w:p w:rsidR="00811AA5" w:rsidRDefault="00811AA5" w:rsidP="00811AA5">
      <w:pPr>
        <w:pStyle w:val="NormalWeb"/>
        <w:shd w:val="clear" w:color="auto" w:fill="FFFFFF"/>
        <w:spacing w:before="0" w:beforeAutospacing="0" w:after="230" w:afterAutospacing="0" w:line="253" w:lineRule="atLeast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 xml:space="preserve">Del 11 al 21 de febrero se organizan eventos públicos y fiestas privadas, de acceso restringido. Venecia dedica sus </w:t>
      </w:r>
      <w:proofErr w:type="gramStart"/>
      <w:r>
        <w:rPr>
          <w:rFonts w:ascii="Helvetica" w:hAnsi="Helvetica" w:cs="Helvetica"/>
          <w:color w:val="222222"/>
          <w:sz w:val="16"/>
          <w:szCs w:val="16"/>
        </w:rPr>
        <w:t>carnavales</w:t>
      </w:r>
      <w:proofErr w:type="gramEnd"/>
      <w:r>
        <w:rPr>
          <w:rFonts w:ascii="Helvetica" w:hAnsi="Helvetica" w:cs="Helvetica"/>
          <w:color w:val="222222"/>
          <w:sz w:val="16"/>
          <w:szCs w:val="16"/>
        </w:rPr>
        <w:t xml:space="preserve"> de este año al teatro.</w:t>
      </w:r>
    </w:p>
    <w:p w:rsidR="00811AA5" w:rsidRDefault="00811AA5" w:rsidP="00811AA5">
      <w:pPr>
        <w:pStyle w:val="NormalWeb"/>
        <w:shd w:val="clear" w:color="auto" w:fill="FFFFFF"/>
        <w:spacing w:before="0" w:beforeAutospacing="0" w:after="230" w:afterAutospacing="0" w:line="253" w:lineRule="atLeast"/>
        <w:rPr>
          <w:rFonts w:ascii="Helvetica" w:hAnsi="Helvetica" w:cs="Helvetica"/>
          <w:color w:val="222222"/>
          <w:sz w:val="16"/>
          <w:szCs w:val="16"/>
        </w:rPr>
      </w:pPr>
      <w:r>
        <w:rPr>
          <w:rStyle w:val="Textoennegrita"/>
          <w:rFonts w:ascii="Helvetica" w:hAnsi="Helvetica" w:cs="Helvetica"/>
          <w:color w:val="222222"/>
          <w:sz w:val="16"/>
          <w:szCs w:val="16"/>
        </w:rPr>
        <w:t>Montevideo – Uruguay</w:t>
      </w:r>
    </w:p>
    <w:p w:rsidR="00811AA5" w:rsidRDefault="00811AA5" w:rsidP="00811AA5">
      <w:pPr>
        <w:pStyle w:val="NormalWeb"/>
        <w:shd w:val="clear" w:color="auto" w:fill="FFFFFF"/>
        <w:spacing w:before="0" w:beforeAutospacing="0" w:after="230" w:afterAutospacing="0" w:line="253" w:lineRule="atLeast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Sus 40 días lo convierten en el carnaval más largo del mundo. Se vive la fiesta en tablados instalados en bares y calles. Reúne dos expresiones: la murga, teatralización de origen español, y el candombe, ritmo de origen africano.</w:t>
      </w:r>
    </w:p>
    <w:p w:rsidR="00811AA5" w:rsidRDefault="00811AA5" w:rsidP="00811AA5">
      <w:pPr>
        <w:pStyle w:val="NormalWeb"/>
        <w:shd w:val="clear" w:color="auto" w:fill="FFFFFF"/>
        <w:spacing w:before="0" w:beforeAutospacing="0" w:after="230" w:afterAutospacing="0" w:line="253" w:lineRule="atLeast"/>
        <w:rPr>
          <w:rFonts w:ascii="Helvetica" w:hAnsi="Helvetica" w:cs="Helvetica"/>
          <w:color w:val="222222"/>
          <w:sz w:val="16"/>
          <w:szCs w:val="16"/>
        </w:rPr>
      </w:pPr>
      <w:r>
        <w:rPr>
          <w:rStyle w:val="Textoennegrita"/>
          <w:rFonts w:ascii="Helvetica" w:hAnsi="Helvetica" w:cs="Helvetica"/>
          <w:color w:val="222222"/>
          <w:sz w:val="16"/>
          <w:szCs w:val="16"/>
        </w:rPr>
        <w:t>Santa Cruz de Tenerife – España</w:t>
      </w:r>
    </w:p>
    <w:p w:rsidR="00811AA5" w:rsidRDefault="00811AA5" w:rsidP="00811AA5">
      <w:pPr>
        <w:pStyle w:val="NormalWeb"/>
        <w:shd w:val="clear" w:color="auto" w:fill="FFFFFF"/>
        <w:spacing w:before="0" w:beforeAutospacing="0" w:after="230" w:afterAutospacing="0" w:line="253" w:lineRule="atLeast"/>
        <w:rPr>
          <w:rFonts w:ascii="Helvetica" w:hAnsi="Helvetica" w:cs="Helvetica"/>
          <w:color w:val="222222"/>
          <w:sz w:val="16"/>
          <w:szCs w:val="16"/>
        </w:rPr>
      </w:pPr>
      <w:r>
        <w:rPr>
          <w:rFonts w:ascii="Helvetica" w:hAnsi="Helvetica" w:cs="Helvetica"/>
          <w:color w:val="222222"/>
          <w:sz w:val="16"/>
          <w:szCs w:val="16"/>
        </w:rPr>
        <w:t>Los carnavales tinerfeños resuenan en todo el mundo por su célebre concurso de la Reina del Carnaval, donde las aspirantes portan suntuosos trajes de 200 kilos de peso</w:t>
      </w:r>
    </w:p>
    <w:p w:rsidR="004768D1" w:rsidRDefault="004768D1"/>
    <w:sectPr w:rsidR="004768D1" w:rsidSect="004768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1AA5"/>
    <w:rsid w:val="004768D1"/>
    <w:rsid w:val="00811AA5"/>
    <w:rsid w:val="00EA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1AA5"/>
    <w:rPr>
      <w:b/>
      <w:bCs/>
    </w:rPr>
  </w:style>
  <w:style w:type="character" w:customStyle="1" w:styleId="apple-converted-space">
    <w:name w:val="apple-converted-space"/>
    <w:basedOn w:val="Fuentedeprrafopredeter"/>
    <w:rsid w:val="00811AA5"/>
  </w:style>
  <w:style w:type="character" w:customStyle="1" w:styleId="caps">
    <w:name w:val="caps"/>
    <w:basedOn w:val="Fuentedeprrafopredeter"/>
    <w:rsid w:val="00811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3</cp:revision>
  <dcterms:created xsi:type="dcterms:W3CDTF">2013-02-03T19:55:00Z</dcterms:created>
  <dcterms:modified xsi:type="dcterms:W3CDTF">2013-02-03T19:55:00Z</dcterms:modified>
</cp:coreProperties>
</file>