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E" w:rsidRDefault="00B4398E">
      <w:pPr>
        <w:rPr>
          <w:rFonts w:ascii="Times New Roman" w:hAnsi="Times New Roman" w:cs="Times New Roman"/>
          <w:b/>
          <w:sz w:val="44"/>
          <w:szCs w:val="44"/>
          <w:u w:val="single"/>
          <w:lang w:val="es-ES_tradnl"/>
        </w:rPr>
      </w:pPr>
      <w:r w:rsidRPr="00B4398E">
        <w:rPr>
          <w:rFonts w:ascii="Times New Roman" w:hAnsi="Times New Roman" w:cs="Times New Roman"/>
          <w:b/>
          <w:sz w:val="44"/>
          <w:szCs w:val="44"/>
          <w:u w:val="single"/>
          <w:lang w:val="es-ES_tradnl"/>
        </w:rPr>
        <w:t>UN CATET I LA HIPOTENUSA</w:t>
      </w:r>
    </w:p>
    <w:p w:rsidR="00006395" w:rsidRPr="00D013F5" w:rsidRDefault="000A4864" w:rsidP="000A48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D013F5">
        <w:rPr>
          <w:rFonts w:ascii="Times New Roman" w:hAnsi="Times New Roman" w:cs="Times New Roman"/>
          <w:sz w:val="32"/>
          <w:szCs w:val="32"/>
          <w:lang w:val="ca-ES"/>
        </w:rPr>
        <w:t>Per calcular el catet que falta hem d’aplicar el Teorema de Pitàgores.</w:t>
      </w:r>
    </w:p>
    <w:p w:rsid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006395">
        <w:rPr>
          <w:rFonts w:ascii="Times New Roman" w:hAnsi="Times New Roman" w:cs="Times New Roman"/>
          <w:noProof/>
          <w:sz w:val="32"/>
          <w:szCs w:val="32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0.6pt;margin-top:27.75pt;width:25.65pt;height:20.65pt;z-index:251664384;mso-width-relative:margin;mso-height-relative:margin" stroked="f">
            <v:textbox>
              <w:txbxContent>
                <w:p w:rsidR="00006395" w:rsidRPr="00006395" w:rsidRDefault="00006395">
                  <w:pPr>
                    <w:rPr>
                      <w:b/>
                      <w:lang w:val="es-ES_tradnl"/>
                    </w:rPr>
                  </w:pPr>
                  <w:r w:rsidRPr="00006395">
                    <w:rPr>
                      <w:b/>
                      <w:lang w:val="es-ES_tradnl"/>
                    </w:rPr>
                    <w:t>A</w:t>
                  </w:r>
                </w:p>
              </w:txbxContent>
            </v:textbox>
          </v:shape>
        </w:pict>
      </w:r>
    </w:p>
    <w:p w:rsid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006395">
        <w:rPr>
          <w:rFonts w:ascii="Times New Roman" w:hAnsi="Times New Roman" w:cs="Times New Roman"/>
          <w:noProof/>
          <w:sz w:val="32"/>
          <w:szCs w:val="32"/>
          <w:lang w:val="es-ES_tradnl"/>
        </w:rPr>
        <w:pict>
          <v:shape id="_x0000_s1032" type="#_x0000_t202" style="position:absolute;margin-left:205.4pt;margin-top:97.95pt;width:22.65pt;height:20pt;z-index:251670528;mso-width-relative:margin;mso-height-relative:margin" filled="f" fillcolor="#4bacc6 [3208]" strokecolor="red" strokeweight="3pt">
            <v:shadow on="t" type="perspective" color="#205867 [1608]" opacity=".5" offset="1pt" offset2="-1pt"/>
            <v:textbox>
              <w:txbxContent>
                <w:p w:rsidR="00006395" w:rsidRPr="00006395" w:rsidRDefault="00006395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?</w:t>
                  </w:r>
                </w:p>
              </w:txbxContent>
            </v:textbox>
          </v:shape>
        </w:pict>
      </w:r>
      <w:r w:rsidRPr="00006395">
        <w:rPr>
          <w:rFonts w:ascii="Times New Roman" w:hAnsi="Times New Roman" w:cs="Times New Roman"/>
          <w:noProof/>
          <w:sz w:val="32"/>
          <w:szCs w:val="32"/>
          <w:lang w:val="es-ES_tradnl"/>
        </w:rPr>
        <w:pict>
          <v:shape id="_x0000_s1028" type="#_x0000_t202" style="position:absolute;margin-left:76.6pt;margin-top:53.25pt;width:79pt;height:24pt;z-index:251662336;mso-width-relative:margin;mso-height-relative:margin" stroked="f">
            <v:textbox>
              <w:txbxContent>
                <w:p w:rsidR="00006395" w:rsidRPr="00006395" w:rsidRDefault="00006395">
                  <w:pPr>
                    <w:rPr>
                      <w:lang w:val="ca-ES"/>
                    </w:rPr>
                  </w:pPr>
                  <w:r w:rsidRPr="00006395">
                    <w:rPr>
                      <w:lang w:val="ca-ES"/>
                    </w:rPr>
                    <w:t>Catet Oposat</w:t>
                  </w:r>
                </w:p>
              </w:txbxContent>
            </v:textbox>
          </v:shape>
        </w:pict>
      </w:r>
      <w:r w:rsidRPr="00006395">
        <w:rPr>
          <w:rFonts w:ascii="Times New Roman" w:hAnsi="Times New Roman" w:cs="Times New Roman"/>
          <w:noProof/>
          <w:sz w:val="32"/>
          <w:szCs w:val="32"/>
          <w:lang w:val="es-ES_tradnl"/>
        </w:rPr>
        <w:pict>
          <v:shape id="_x0000_s1027" type="#_x0000_t202" style="position:absolute;margin-left:222.25pt;margin-top:31.25pt;width:70pt;height:22pt;z-index:251660288;mso-width-relative:margin;mso-height-relative:margin" stroked="f">
            <v:textbox>
              <w:txbxContent>
                <w:p w:rsidR="00006395" w:rsidRPr="00006395" w:rsidRDefault="00006395">
                  <w:pPr>
                    <w:rPr>
                      <w:i/>
                      <w:lang w:val="es-ES_tradnl"/>
                    </w:rPr>
                  </w:pPr>
                  <w:r w:rsidRPr="00006395">
                    <w:rPr>
                      <w:i/>
                      <w:lang w:val="es-ES_tradnl"/>
                    </w:rPr>
                    <w:t>Hipotenusa</w:t>
                  </w:r>
                </w:p>
              </w:txbxContent>
            </v:textbox>
          </v:shape>
        </w:pict>
      </w:r>
      <w:r w:rsidRPr="00006395">
        <w:rPr>
          <w:rFonts w:ascii="Times New Roman" w:hAnsi="Times New Roman" w:cs="Times New Roman"/>
          <w:b/>
          <w:noProof/>
          <w:sz w:val="44"/>
          <w:szCs w:val="44"/>
          <w:u w:val="single"/>
          <w:lang w:val="es-ES_tradnl"/>
        </w:rPr>
        <w:pict>
          <v:shape id="_x0000_s1030" type="#_x0000_t202" style="position:absolute;margin-left:143.95pt;margin-top:97.95pt;width:22.65pt;height:24.75pt;z-index:251666432;mso-width-relative:margin;mso-height-relative:margin" stroked="f">
            <v:textbox>
              <w:txbxContent>
                <w:p w:rsidR="00006395" w:rsidRPr="00006395" w:rsidRDefault="00006395">
                  <w:pPr>
                    <w:rPr>
                      <w:b/>
                      <w:lang w:val="es-ES_tradnl"/>
                    </w:rPr>
                  </w:pPr>
                  <w:r w:rsidRPr="00006395">
                    <w:rPr>
                      <w:b/>
                      <w:lang w:val="es-ES_tradnl"/>
                    </w:rPr>
                    <w:t>B</w:t>
                  </w:r>
                </w:p>
              </w:txbxContent>
            </v:textbox>
          </v:shape>
        </w:pict>
      </w:r>
      <w:r w:rsidRPr="00006395">
        <w:rPr>
          <w:rFonts w:ascii="Times New Roman" w:hAnsi="Times New Roman" w:cs="Times New Roman"/>
          <w:noProof/>
          <w:sz w:val="32"/>
          <w:szCs w:val="32"/>
          <w:lang w:val="es-ES_tradnl"/>
        </w:rPr>
        <w:pict>
          <v:shape id="_x0000_s1031" type="#_x0000_t202" style="position:absolute;margin-left:273.55pt;margin-top:92.6pt;width:23.65pt;height:22.35pt;z-index:251668480;mso-width-relative:margin;mso-height-relative:margin" stroked="f">
            <v:textbox>
              <w:txbxContent>
                <w:p w:rsidR="00006395" w:rsidRPr="00006395" w:rsidRDefault="00006395">
                  <w:pPr>
                    <w:rPr>
                      <w:b/>
                      <w:lang w:val="es-ES_tradnl"/>
                    </w:rPr>
                  </w:pPr>
                  <w:r w:rsidRPr="00006395">
                    <w:rPr>
                      <w:b/>
                      <w:lang w:val="es-ES_tradnl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62.3pt;margin-top:21.25pt;width:110.65pt;height:71.35pt;z-index:251658240" fillcolor="#8064a2 [3207]" strokecolor="black [3213]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006395" w:rsidRP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006395" w:rsidRP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006395" w:rsidRP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006395" w:rsidRDefault="00006395" w:rsidP="00006395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006395" w:rsidRPr="00D013F5" w:rsidRDefault="00006395" w:rsidP="00006395">
      <w:pPr>
        <w:pStyle w:val="Prrafodelista"/>
        <w:numPr>
          <w:ilvl w:val="0"/>
          <w:numId w:val="3"/>
        </w:numPr>
        <w:tabs>
          <w:tab w:val="left" w:pos="6320"/>
        </w:tabs>
        <w:jc w:val="both"/>
        <w:rPr>
          <w:rFonts w:ascii="Times New Roman" w:hAnsi="Times New Roman" w:cs="Times New Roman"/>
          <w:sz w:val="32"/>
          <w:szCs w:val="32"/>
          <w:lang w:val="ca-ES"/>
        </w:rPr>
      </w:pPr>
      <w:r w:rsidRPr="00D013F5">
        <w:rPr>
          <w:rFonts w:ascii="Times New Roman" w:hAnsi="Times New Roman" w:cs="Times New Roman"/>
          <w:sz w:val="32"/>
          <w:szCs w:val="32"/>
          <w:lang w:val="ca-ES"/>
        </w:rPr>
        <w:t>Fórmula del Teorema de Pitàgores</w:t>
      </w:r>
    </w:p>
    <w:p w:rsidR="00006395" w:rsidRPr="00006395" w:rsidRDefault="00006395" w:rsidP="0000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rPr>
          <w:rFonts w:ascii="Times New Roman" w:hAnsi="Times New Roman" w:cs="Times New Roman"/>
          <w:sz w:val="32"/>
          <w:szCs w:val="32"/>
          <w:lang w:val="es-ES_tradnl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s-ES_tradnl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es-ES_tradnl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es-ES_tradnl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es-ES_tradnl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s-ES_tradn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s-ES_trad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s-ES_tradnl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s-ES_trad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es-ES_tradnl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s-ES_trad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s-ES_tradnl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s-ES_tradnl"/>
                    </w:rPr>
                    <m:t>2</m:t>
                  </m:r>
                </m:sup>
              </m:sSup>
            </m:e>
          </m:rad>
        </m:oMath>
      </m:oMathPara>
    </w:p>
    <w:sectPr w:rsidR="00006395" w:rsidRPr="00006395" w:rsidSect="0056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54A"/>
    <w:multiLevelType w:val="hybridMultilevel"/>
    <w:tmpl w:val="6B864D0E"/>
    <w:lvl w:ilvl="0" w:tplc="0C0A000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800" w:hanging="360"/>
      </w:pPr>
      <w:rPr>
        <w:rFonts w:ascii="Wingdings" w:hAnsi="Wingdings" w:hint="default"/>
      </w:rPr>
    </w:lvl>
  </w:abstractNum>
  <w:abstractNum w:abstractNumId="1">
    <w:nsid w:val="1A707953"/>
    <w:multiLevelType w:val="hybridMultilevel"/>
    <w:tmpl w:val="80C0D4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6B0C"/>
    <w:multiLevelType w:val="hybridMultilevel"/>
    <w:tmpl w:val="0F28B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6DBD"/>
    <w:multiLevelType w:val="hybridMultilevel"/>
    <w:tmpl w:val="731C6F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B4398E"/>
    <w:rsid w:val="00006395"/>
    <w:rsid w:val="000A4864"/>
    <w:rsid w:val="00560A7E"/>
    <w:rsid w:val="00632039"/>
    <w:rsid w:val="00B4398E"/>
    <w:rsid w:val="00D013F5"/>
    <w:rsid w:val="00F1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9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063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2013-02-11T16:09:00Z</dcterms:created>
  <dcterms:modified xsi:type="dcterms:W3CDTF">2013-02-12T07:47:00Z</dcterms:modified>
</cp:coreProperties>
</file>