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39D" w:rsidRPr="0089539D" w:rsidRDefault="0089539D" w:rsidP="0089539D">
      <w:pPr>
        <w:jc w:val="center"/>
        <w:rPr>
          <w:rFonts w:ascii="Algerian" w:hAnsi="Algerian"/>
          <w:i/>
          <w:color w:val="FF0000"/>
          <w:sz w:val="56"/>
          <w:szCs w:val="56"/>
        </w:rPr>
      </w:pPr>
      <w:bookmarkStart w:id="0" w:name="_GoBack"/>
      <w:r w:rsidRPr="0089539D">
        <w:rPr>
          <w:rFonts w:ascii="Algerian" w:hAnsi="Algerian"/>
          <w:i/>
          <w:color w:val="FF0000"/>
          <w:sz w:val="56"/>
          <w:szCs w:val="56"/>
        </w:rPr>
        <w:t>Definición de los Auriculares:</w:t>
      </w:r>
    </w:p>
    <w:bookmarkEnd w:id="0"/>
    <w:p w:rsidR="0089539D" w:rsidRDefault="0089539D" w:rsidP="0089539D">
      <w:r>
        <w:t>Son dispositivos colocados en el oído para poder escuchar lo que la tarjeta de sonido envía. Presentan la ventaja de que no pueden ser escuchados por otra persona, solo la que los utiliza.</w:t>
      </w:r>
    </w:p>
    <w:p w:rsidR="0089539D" w:rsidRDefault="0089539D" w:rsidP="0089539D">
      <w:r>
        <w:t>Equipos empleados para audición:</w:t>
      </w:r>
    </w:p>
    <w:p w:rsidR="006323F3" w:rsidRDefault="0089539D" w:rsidP="0089539D">
      <w:r>
        <w:t>Los audífonos son el equipo básico empleado para escuchar los sonidos propios de un ambiente virtual</w:t>
      </w:r>
    </w:p>
    <w:sectPr w:rsidR="006323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39D"/>
    <w:rsid w:val="006323F3"/>
    <w:rsid w:val="008953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300</Characters>
  <Application>Microsoft Office Word</Application>
  <DocSecurity>0</DocSecurity>
  <Lines>2</Lines>
  <Paragraphs>1</Paragraphs>
  <ScaleCrop>false</ScaleCrop>
  <Company>cobaez</Company>
  <LinksUpToDate>false</LinksUpToDate>
  <CharactersWithSpaces>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cobaga</dc:creator>
  <cp:keywords/>
  <dc:description/>
  <cp:lastModifiedBy>cobaga</cp:lastModifiedBy>
  <cp:revision>1</cp:revision>
  <dcterms:created xsi:type="dcterms:W3CDTF">2013-02-09T09:41:00Z</dcterms:created>
  <dcterms:modified xsi:type="dcterms:W3CDTF">2013-02-09T09:43:00Z</dcterms:modified>
</cp:coreProperties>
</file>