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33" w:rsidRPr="00F16A02" w:rsidRDefault="009B091C" w:rsidP="00F16A02">
      <w:pPr>
        <w:jc w:val="center"/>
        <w:rPr>
          <w:rFonts w:ascii="Comic Sans MS" w:hAnsi="Comic Sans MS"/>
          <w:b/>
          <w:sz w:val="36"/>
          <w:szCs w:val="36"/>
          <w:u w:val="single"/>
          <w:lang w:val="es-ES_tradnl"/>
        </w:rPr>
      </w:pPr>
      <w:r w:rsidRPr="00F16A02">
        <w:rPr>
          <w:rFonts w:ascii="Comic Sans MS" w:hAnsi="Comic Sans MS"/>
          <w:b/>
          <w:sz w:val="36"/>
          <w:szCs w:val="36"/>
          <w:u w:val="single"/>
          <w:lang w:val="es-ES_tradnl"/>
        </w:rPr>
        <w:t>PROPUESTA DIDÁCTICA</w:t>
      </w:r>
    </w:p>
    <w:p w:rsidR="009B091C" w:rsidRDefault="009B091C">
      <w:pPr>
        <w:rPr>
          <w:lang w:val="es-ES_tradnl"/>
        </w:rPr>
      </w:pPr>
    </w:p>
    <w:tbl>
      <w:tblPr>
        <w:tblStyle w:val="Tablaconcuadrcula"/>
        <w:tblW w:w="9606" w:type="dxa"/>
        <w:tblCellMar>
          <w:top w:w="142" w:type="dxa"/>
          <w:bottom w:w="142" w:type="dxa"/>
        </w:tblCellMar>
        <w:tblLook w:val="04A0"/>
      </w:tblPr>
      <w:tblGrid>
        <w:gridCol w:w="4077"/>
        <w:gridCol w:w="1418"/>
        <w:gridCol w:w="4111"/>
      </w:tblGrid>
      <w:tr w:rsidR="009B091C" w:rsidRPr="00F16A02" w:rsidTr="00F16A02">
        <w:tc>
          <w:tcPr>
            <w:tcW w:w="4077" w:type="dxa"/>
            <w:vAlign w:val="center"/>
          </w:tcPr>
          <w:p w:rsidR="009B091C" w:rsidRPr="00F16A02" w:rsidRDefault="009B091C" w:rsidP="00F16A02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PLANTEAMIENTO DE LA ACTIVIDAD</w:t>
            </w:r>
          </w:p>
        </w:tc>
        <w:tc>
          <w:tcPr>
            <w:tcW w:w="5529" w:type="dxa"/>
            <w:gridSpan w:val="2"/>
            <w:vAlign w:val="center"/>
          </w:tcPr>
          <w:p w:rsidR="009B091C" w:rsidRPr="00F16A02" w:rsidRDefault="00452BFE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Para conocer las características básicas la arquitectura de la Edad Media, visionaremos videos, y </w:t>
            </w:r>
            <w:proofErr w:type="spellStart"/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power</w:t>
            </w:r>
            <w:proofErr w:type="spellEnd"/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point</w:t>
            </w:r>
            <w:proofErr w:type="spellEnd"/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.</w:t>
            </w:r>
          </w:p>
          <w:p w:rsidR="00452BFE" w:rsidRDefault="00452BFE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Luego, vosotros, en grupo, haréis uso de esos conocimientos aprendidos y junto a otros recursos</w:t>
            </w:r>
            <w:r w:rsidR="00F16A02">
              <w:rPr>
                <w:rFonts w:ascii="Comic Sans MS" w:hAnsi="Comic Sans MS"/>
                <w:sz w:val="24"/>
                <w:szCs w:val="24"/>
                <w:lang w:val="es-ES_tradnl"/>
              </w:rPr>
              <w:t>,</w:t>
            </w: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resolveréis la Búsqueda del Tesoro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c>
          <w:tcPr>
            <w:tcW w:w="4077" w:type="dxa"/>
            <w:vAlign w:val="center"/>
          </w:tcPr>
          <w:p w:rsidR="009B091C" w:rsidRPr="00F16A02" w:rsidRDefault="009B091C" w:rsidP="00F16A02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ORGANIZACIÓN DEL AULA</w:t>
            </w:r>
          </w:p>
        </w:tc>
        <w:tc>
          <w:tcPr>
            <w:tcW w:w="5529" w:type="dxa"/>
            <w:gridSpan w:val="2"/>
            <w:vAlign w:val="center"/>
          </w:tcPr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Actividad en pequeño</w:t>
            </w:r>
            <w:r w:rsidR="00452BFE"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y gran </w:t>
            </w:r>
            <w:r w:rsidR="00F16A02">
              <w:rPr>
                <w:rFonts w:ascii="Comic Sans MS" w:hAnsi="Comic Sans MS"/>
                <w:sz w:val="24"/>
                <w:szCs w:val="24"/>
                <w:lang w:val="es-ES_tradnl"/>
              </w:rPr>
              <w:t>g</w:t>
            </w:r>
            <w:r w:rsidR="00452BFE"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rupo</w:t>
            </w:r>
            <w:r w:rsidR="00F16A02">
              <w:rPr>
                <w:rFonts w:ascii="Comic Sans MS" w:hAnsi="Comic Sans MS"/>
                <w:sz w:val="24"/>
                <w:szCs w:val="24"/>
                <w:lang w:val="es-ES_tradnl"/>
              </w:rPr>
              <w:t>.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rPr>
          <w:trHeight w:val="90"/>
        </w:trPr>
        <w:tc>
          <w:tcPr>
            <w:tcW w:w="4077" w:type="dxa"/>
            <w:vMerge w:val="restart"/>
            <w:vAlign w:val="center"/>
          </w:tcPr>
          <w:p w:rsidR="009B091C" w:rsidRPr="00F16A02" w:rsidRDefault="009B091C" w:rsidP="00F16A02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DESARROLLO DE LA ACTIVIDAD</w:t>
            </w:r>
          </w:p>
        </w:tc>
        <w:tc>
          <w:tcPr>
            <w:tcW w:w="1418" w:type="dxa"/>
            <w:vAlign w:val="center"/>
          </w:tcPr>
          <w:p w:rsidR="009B091C" w:rsidRPr="00F16A02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Sesión 1</w:t>
            </w:r>
          </w:p>
        </w:tc>
        <w:tc>
          <w:tcPr>
            <w:tcW w:w="4111" w:type="dxa"/>
            <w:vAlign w:val="center"/>
          </w:tcPr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Explicación de conocimientos previos necesarios y del desarrollo de la actividad al grupo clase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F16A02" w:rsidRPr="00F16A02" w:rsidTr="00F16A02">
        <w:trPr>
          <w:trHeight w:val="90"/>
        </w:trPr>
        <w:tc>
          <w:tcPr>
            <w:tcW w:w="4077" w:type="dxa"/>
            <w:vMerge/>
            <w:vAlign w:val="center"/>
          </w:tcPr>
          <w:p w:rsidR="00F16A02" w:rsidRPr="00F16A02" w:rsidRDefault="00F16A02" w:rsidP="00F16A02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Sesión 2</w:t>
            </w:r>
          </w:p>
        </w:tc>
        <w:tc>
          <w:tcPr>
            <w:tcW w:w="4111" w:type="dxa"/>
            <w:vAlign w:val="center"/>
          </w:tcPr>
          <w:p w:rsidR="00F16A02" w:rsidRPr="00F16A02" w:rsidRDefault="00735983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Explicación del Mapa de conceptos</w:t>
            </w:r>
          </w:p>
        </w:tc>
      </w:tr>
      <w:tr w:rsidR="009B091C" w:rsidRPr="00F16A02" w:rsidTr="00F16A02">
        <w:trPr>
          <w:trHeight w:val="90"/>
        </w:trPr>
        <w:tc>
          <w:tcPr>
            <w:tcW w:w="4077" w:type="dxa"/>
            <w:vMerge/>
            <w:vAlign w:val="center"/>
          </w:tcPr>
          <w:p w:rsidR="009B091C" w:rsidRPr="00F16A02" w:rsidRDefault="009B091C" w:rsidP="00F16A0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9B091C" w:rsidRPr="00F16A02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Sesión </w:t>
            </w:r>
            <w:r w:rsidR="00735983">
              <w:rPr>
                <w:rFonts w:ascii="Comic Sans MS" w:hAnsi="Comic Sans MS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111" w:type="dxa"/>
            <w:vAlign w:val="center"/>
          </w:tcPr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Visionado de imágenes, vídeos y material aportado por el grupo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rPr>
          <w:trHeight w:val="90"/>
        </w:trPr>
        <w:tc>
          <w:tcPr>
            <w:tcW w:w="4077" w:type="dxa"/>
            <w:vMerge/>
            <w:vAlign w:val="center"/>
          </w:tcPr>
          <w:p w:rsidR="009B091C" w:rsidRPr="00F16A02" w:rsidRDefault="009B091C" w:rsidP="00F16A0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9B091C" w:rsidRPr="00F16A02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Sesión </w:t>
            </w:r>
            <w:r w:rsidR="00735983">
              <w:rPr>
                <w:rFonts w:ascii="Comic Sans MS" w:hAnsi="Comic Sans MS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111" w:type="dxa"/>
            <w:vAlign w:val="center"/>
          </w:tcPr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Realización de la </w:t>
            </w:r>
            <w:r w:rsidR="00735983">
              <w:rPr>
                <w:rFonts w:ascii="Comic Sans MS" w:hAnsi="Comic Sans MS"/>
                <w:sz w:val="24"/>
                <w:szCs w:val="24"/>
                <w:lang w:val="es-ES_tradnl"/>
              </w:rPr>
              <w:t>Caza</w:t>
            </w: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del tesoro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rPr>
          <w:trHeight w:val="90"/>
        </w:trPr>
        <w:tc>
          <w:tcPr>
            <w:tcW w:w="4077" w:type="dxa"/>
            <w:vMerge/>
            <w:vAlign w:val="center"/>
          </w:tcPr>
          <w:p w:rsidR="009B091C" w:rsidRPr="00F16A02" w:rsidRDefault="009B091C" w:rsidP="00F16A02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9B091C" w:rsidRPr="00F16A02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Sesión </w:t>
            </w:r>
            <w:r w:rsidR="00735983">
              <w:rPr>
                <w:rFonts w:ascii="Comic Sans MS" w:hAnsi="Comic Sans MS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111" w:type="dxa"/>
            <w:vAlign w:val="center"/>
          </w:tcPr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Evaluación</w:t>
            </w:r>
            <w:r w:rsidR="0073598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de la Caza del tesoro, autoevaluación del grupo.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c>
          <w:tcPr>
            <w:tcW w:w="4077" w:type="dxa"/>
            <w:vAlign w:val="center"/>
          </w:tcPr>
          <w:p w:rsidR="009B091C" w:rsidRPr="00F16A02" w:rsidRDefault="009B091C" w:rsidP="00F16A02">
            <w:pPr>
              <w:ind w:left="284" w:hanging="284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4. PRESENTACIÓN DE LOS </w:t>
            </w:r>
            <w:r w:rsidR="00F16A02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   </w:t>
            </w: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RESULTADOS</w:t>
            </w:r>
          </w:p>
        </w:tc>
        <w:tc>
          <w:tcPr>
            <w:tcW w:w="5529" w:type="dxa"/>
            <w:gridSpan w:val="2"/>
            <w:vAlign w:val="center"/>
          </w:tcPr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Las respuestas de evaluación serán realizadas en un documento de Word</w:t>
            </w:r>
            <w:r w:rsidR="00735983">
              <w:rPr>
                <w:rFonts w:ascii="Comic Sans MS" w:hAnsi="Comic Sans MS"/>
                <w:sz w:val="24"/>
                <w:szCs w:val="24"/>
                <w:lang w:val="es-ES_tradnl"/>
              </w:rPr>
              <w:t>, y expuestas al grupo.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c>
          <w:tcPr>
            <w:tcW w:w="4077" w:type="dxa"/>
            <w:vAlign w:val="center"/>
          </w:tcPr>
          <w:p w:rsidR="009B091C" w:rsidRPr="00F16A02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5. EVALUACIÓN</w:t>
            </w:r>
          </w:p>
        </w:tc>
        <w:tc>
          <w:tcPr>
            <w:tcW w:w="5529" w:type="dxa"/>
            <w:gridSpan w:val="2"/>
            <w:vAlign w:val="center"/>
          </w:tcPr>
          <w:p w:rsidR="009B091C" w:rsidRPr="00F16A02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60%  Búsqueda del tesoro</w:t>
            </w:r>
          </w:p>
          <w:p w:rsidR="009B091C" w:rsidRPr="00F16A02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30% Valoración del grupo</w:t>
            </w:r>
          </w:p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10%  Actitud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c>
          <w:tcPr>
            <w:tcW w:w="4077" w:type="dxa"/>
            <w:vAlign w:val="center"/>
          </w:tcPr>
          <w:p w:rsidR="009B091C" w:rsidRPr="00F16A02" w:rsidRDefault="009B091C" w:rsidP="00F16A02">
            <w:pPr>
              <w:ind w:left="284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lastRenderedPageBreak/>
              <w:t>6. TRATAMIENTO A LA DIVERSIDAD</w:t>
            </w:r>
          </w:p>
        </w:tc>
        <w:tc>
          <w:tcPr>
            <w:tcW w:w="5529" w:type="dxa"/>
            <w:gridSpan w:val="2"/>
            <w:vAlign w:val="center"/>
          </w:tcPr>
          <w:p w:rsid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Los grupos serán heterogéneos.</w:t>
            </w:r>
          </w:p>
          <w:p w:rsidR="009B091C" w:rsidRDefault="009B091C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Los alumnos c</w:t>
            </w:r>
            <w:r w:rsidR="00452BFE"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on dificultades de aprendizaje formarán grupo junto a sus compañeros tutores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B091C" w:rsidRPr="00F16A02" w:rsidTr="00F16A02">
        <w:tc>
          <w:tcPr>
            <w:tcW w:w="4077" w:type="dxa"/>
            <w:vAlign w:val="center"/>
          </w:tcPr>
          <w:p w:rsidR="009B091C" w:rsidRPr="00F16A02" w:rsidRDefault="00452BFE" w:rsidP="00F16A02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F16A02">
              <w:rPr>
                <w:rFonts w:ascii="Comic Sans MS" w:hAnsi="Comic Sans MS"/>
                <w:sz w:val="24"/>
                <w:szCs w:val="24"/>
                <w:lang w:val="es-ES_tradnl"/>
              </w:rPr>
              <w:t>7. COMPETENCIAS</w:t>
            </w:r>
          </w:p>
        </w:tc>
        <w:tc>
          <w:tcPr>
            <w:tcW w:w="5529" w:type="dxa"/>
            <w:gridSpan w:val="2"/>
            <w:vAlign w:val="center"/>
          </w:tcPr>
          <w:p w:rsidR="00452BFE" w:rsidRPr="00F16A02" w:rsidRDefault="00452BFE" w:rsidP="00F16A02">
            <w:pPr>
              <w:ind w:firstLine="34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16A02"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  <w:t>- Competencia en comunicación lingüística:</w:t>
            </w:r>
          </w:p>
          <w:p w:rsidR="00F16A02" w:rsidRDefault="00452BFE" w:rsidP="00F16A02">
            <w:pPr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</w:pPr>
            <w:r w:rsidRPr="00F16A02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- </w:t>
            </w:r>
            <w:r w:rsidRPr="00F16A02"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  <w:t>Competencia matemática</w:t>
            </w:r>
          </w:p>
          <w:p w:rsidR="00F16A02" w:rsidRDefault="00452BFE" w:rsidP="00F16A02">
            <w:pPr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</w:pPr>
            <w:r w:rsidRPr="00F16A02"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  <w:t>- Competencia en el conocimiento y la interacción con el mundo físico</w:t>
            </w:r>
          </w:p>
          <w:p w:rsidR="00F16A02" w:rsidRDefault="00452BFE" w:rsidP="00F16A02">
            <w:pPr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</w:pPr>
            <w:r w:rsidRPr="00F16A02"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  <w:t>- Tratamiento de la información y competencia digital</w:t>
            </w:r>
          </w:p>
          <w:p w:rsidR="00452BFE" w:rsidRPr="00F16A02" w:rsidRDefault="00452BFE" w:rsidP="00F16A02">
            <w:pPr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</w:pPr>
            <w:r w:rsidRPr="00F16A02"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  <w:t>- Competencia social y ciudadana</w:t>
            </w:r>
          </w:p>
          <w:p w:rsidR="00452BFE" w:rsidRPr="00F16A02" w:rsidRDefault="00452BFE" w:rsidP="00F16A0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16A02"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  <w:t>- Competencia cultural y artística</w:t>
            </w:r>
          </w:p>
          <w:p w:rsidR="00452BFE" w:rsidRPr="00F16A02" w:rsidRDefault="00452BFE" w:rsidP="00F16A0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9B091C" w:rsidRDefault="00452BFE" w:rsidP="00F16A02">
            <w:pPr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</w:pPr>
            <w:r w:rsidRPr="00F16A02">
              <w:rPr>
                <w:rFonts w:ascii="Comic Sans MS" w:eastAsia="Times New Roman" w:hAnsi="Comic Sans MS" w:cs="Arial"/>
                <w:iCs/>
                <w:sz w:val="24"/>
                <w:szCs w:val="24"/>
                <w:lang w:eastAsia="es-ES"/>
              </w:rPr>
              <w:t>- Competencia para aprender a aprender- Autonomía personal</w:t>
            </w:r>
          </w:p>
          <w:p w:rsidR="00F16A02" w:rsidRPr="00F16A02" w:rsidRDefault="00F16A02" w:rsidP="00F16A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B091C" w:rsidRPr="009B091C" w:rsidRDefault="009B091C">
      <w:pPr>
        <w:rPr>
          <w:lang w:val="es-ES_tradnl"/>
        </w:rPr>
      </w:pPr>
    </w:p>
    <w:sectPr w:rsidR="009B091C" w:rsidRPr="009B091C" w:rsidSect="00741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21E"/>
    <w:multiLevelType w:val="hybridMultilevel"/>
    <w:tmpl w:val="7624E7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091C"/>
    <w:rsid w:val="00452BFE"/>
    <w:rsid w:val="00735983"/>
    <w:rsid w:val="00741F33"/>
    <w:rsid w:val="009B091C"/>
    <w:rsid w:val="00F1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1</cp:revision>
  <dcterms:created xsi:type="dcterms:W3CDTF">2013-05-14T20:51:00Z</dcterms:created>
  <dcterms:modified xsi:type="dcterms:W3CDTF">2013-05-14T21:24:00Z</dcterms:modified>
</cp:coreProperties>
</file>