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36B73" w14:textId="77777777" w:rsidR="006508B3" w:rsidRPr="006508B3" w:rsidRDefault="006508B3" w:rsidP="006508B3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6508B3">
        <w:rPr>
          <w:rFonts w:ascii="Arial" w:eastAsia="Times New Roman" w:hAnsi="Arial" w:cs="Arial"/>
          <w:color w:val="222222"/>
          <w:sz w:val="20"/>
          <w:szCs w:val="20"/>
        </w:rPr>
        <w:t>Postoperative care after dehorning calves. </w:t>
      </w:r>
    </w:p>
    <w:p w14:paraId="6DEDFB48" w14:textId="77777777" w:rsidR="006508B3" w:rsidRPr="006508B3" w:rsidRDefault="006508B3" w:rsidP="006508B3">
      <w:pPr>
        <w:numPr>
          <w:ilvl w:val="0"/>
          <w:numId w:val="1"/>
        </w:numPr>
        <w:shd w:val="clear" w:color="auto" w:fill="FFFFFF"/>
        <w:spacing w:line="255" w:lineRule="atLeast"/>
        <w:ind w:left="600" w:right="72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6508B3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A fly repellant and a wound dressing are often recommended.</w:t>
      </w:r>
    </w:p>
    <w:p w14:paraId="5DCDF78F" w14:textId="77777777" w:rsidR="006508B3" w:rsidRPr="006508B3" w:rsidRDefault="006508B3" w:rsidP="006508B3">
      <w:pPr>
        <w:numPr>
          <w:ilvl w:val="0"/>
          <w:numId w:val="1"/>
        </w:numPr>
        <w:shd w:val="clear" w:color="auto" w:fill="FFFFFF"/>
        <w:spacing w:line="255" w:lineRule="atLeast"/>
        <w:ind w:left="600" w:right="72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6508B3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Antibiotics every 3 days - two more shots</w:t>
      </w:r>
    </w:p>
    <w:p w14:paraId="419F1346" w14:textId="77777777" w:rsidR="006508B3" w:rsidRPr="006508B3" w:rsidRDefault="006508B3" w:rsidP="006508B3">
      <w:pPr>
        <w:numPr>
          <w:ilvl w:val="0"/>
          <w:numId w:val="1"/>
        </w:numPr>
        <w:shd w:val="clear" w:color="auto" w:fill="FFFFFF"/>
        <w:spacing w:line="255" w:lineRule="atLeast"/>
        <w:ind w:left="600" w:right="72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6508B3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For 10-14 days after dehorning, look for signs of infection (fever sinusitis) and treat as needed.</w:t>
      </w:r>
    </w:p>
    <w:p w14:paraId="0EB3349B" w14:textId="77777777" w:rsidR="006508B3" w:rsidRPr="006508B3" w:rsidRDefault="006508B3" w:rsidP="006508B3">
      <w:pPr>
        <w:numPr>
          <w:ilvl w:val="0"/>
          <w:numId w:val="1"/>
        </w:numPr>
        <w:shd w:val="clear" w:color="auto" w:fill="FFFFFF"/>
        <w:spacing w:line="255" w:lineRule="atLeast"/>
        <w:ind w:left="600" w:right="72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  <w:r w:rsidRPr="006508B3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Notify me or TAs about calves showing severe pain or infection.</w:t>
      </w:r>
    </w:p>
    <w:p w14:paraId="0BF5DF6D" w14:textId="77777777" w:rsidR="006508B3" w:rsidRPr="006508B3" w:rsidRDefault="006508B3" w:rsidP="006508B3">
      <w:pPr>
        <w:numPr>
          <w:ilvl w:val="0"/>
          <w:numId w:val="1"/>
        </w:numPr>
        <w:shd w:val="clear" w:color="auto" w:fill="FFFFFF"/>
        <w:spacing w:line="255" w:lineRule="atLeast"/>
        <w:ind w:left="600" w:right="72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6508B3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Cmaps</w:t>
      </w:r>
      <w:proofErr w:type="spellEnd"/>
      <w:r w:rsidRPr="006508B3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 xml:space="preserve"> on dehorning on dehorning on calves - all methods with emphasis on what was done in the lab as an example</w:t>
      </w:r>
    </w:p>
    <w:p w14:paraId="72890627" w14:textId="77777777" w:rsidR="006508B3" w:rsidRPr="006508B3" w:rsidRDefault="006508B3" w:rsidP="006508B3">
      <w:pPr>
        <w:rPr>
          <w:rFonts w:ascii="Times" w:eastAsia="Times New Roman" w:hAnsi="Times" w:cs="Times New Roman"/>
          <w:sz w:val="20"/>
          <w:szCs w:val="20"/>
        </w:rPr>
      </w:pPr>
    </w:p>
    <w:p w14:paraId="0DBDF0CB" w14:textId="77777777" w:rsidR="005940A2" w:rsidRDefault="005940A2"/>
    <w:sectPr w:rsidR="005940A2" w:rsidSect="005940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75C9"/>
    <w:multiLevelType w:val="multilevel"/>
    <w:tmpl w:val="0638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B3"/>
    <w:rsid w:val="002338D7"/>
    <w:rsid w:val="005940A2"/>
    <w:rsid w:val="0065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86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Nangoo</dc:creator>
  <cp:keywords/>
  <dc:description/>
  <cp:lastModifiedBy>Hannah Nangoo</cp:lastModifiedBy>
  <cp:revision>2</cp:revision>
  <dcterms:created xsi:type="dcterms:W3CDTF">2013-10-03T11:56:00Z</dcterms:created>
  <dcterms:modified xsi:type="dcterms:W3CDTF">2013-10-04T05:22:00Z</dcterms:modified>
</cp:coreProperties>
</file>