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59A" w:rsidRDefault="002A4EED" w:rsidP="002A4EED">
      <w:pPr>
        <w:jc w:val="both"/>
      </w:pPr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073868FB" wp14:editId="1A2015AA">
            <wp:simplePos x="0" y="0"/>
            <wp:positionH relativeFrom="column">
              <wp:posOffset>-2132525</wp:posOffset>
            </wp:positionH>
            <wp:positionV relativeFrom="paragraph">
              <wp:posOffset>-1110615</wp:posOffset>
            </wp:positionV>
            <wp:extent cx="9334500" cy="10250805"/>
            <wp:effectExtent l="0" t="0" r="0" b="0"/>
            <wp:wrapNone/>
            <wp:docPr id="2" name="Imagen 2" descr="http://www.divertinajes.com/nueva/images/parrafos/100514Democr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vertinajes.com/nueva/images/parrafos/100514Democri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Blur radius="3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0" cy="1025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B0717B" wp14:editId="7AFE420A">
                <wp:simplePos x="0" y="0"/>
                <wp:positionH relativeFrom="column">
                  <wp:posOffset>465455</wp:posOffset>
                </wp:positionH>
                <wp:positionV relativeFrom="paragraph">
                  <wp:posOffset>-677545</wp:posOffset>
                </wp:positionV>
                <wp:extent cx="1828800" cy="1828800"/>
                <wp:effectExtent l="0" t="0" r="0" b="0"/>
                <wp:wrapSquare wrapText="bothSides"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4EED" w:rsidRPr="002A4EED" w:rsidRDefault="002A4EED" w:rsidP="002A4EED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A4EED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Demócrito</w:t>
                            </w:r>
                            <w:r w:rsidRPr="002A4EED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y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</w:t>
                            </w:r>
                            <w:r w:rsidRPr="002A4EED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eucipo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36.65pt;margin-top:-53.3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M7nJwIAAFwEAAAOAAAAZHJzL2Uyb0RvYy54bWysVE2P2jAQvVfqf7B8LwFEWxoRVpQVVSW0&#10;uxJb7dk4DomUeCzbkNBf32cnsHTbU9WLM9+emfecxV3X1OykrKtIZ3wyGnOmtKS80oeM/3jefJhz&#10;5rzQuahJq4yfleN3y/fvFq1J1ZRKqnNlGYpol7Ym46X3Jk0SJ0vVCDciozScBdlGeKj2kORWtKje&#10;1Ml0PP6UtGRzY0kq52C97518GesXhZL+sSic8qzOOHrz8bTx3IczWS5EerDClJUc2hD/0EUjKo1L&#10;r6XuhRfsaKs/SjWVtOSo8CNJTUJFUUkVZ8A0k/GbaXalMCrOguU4c12T+39l5cPpybIqB3acadEA&#10;oglbH0VuieWKedV5CktqjUsRuzOI9t1X6kLCYHcwhtm7wjbhi6kY/Fj3+bpi1GEyJM2n8/kYLgnf&#10;RUGd5DXdWOe/KWpYEDJugWFcrThtne9DLyHhNk2bqq5hF2mtfzOgZm9RkQhDdpik7zhIvtt3wxh7&#10;ys+YzlJPEmfkpkIHW+H8k7BgBboG0/0jjqKmNuM0SJyVZH/+zR7iARa8nLVgWcY1ngFn9XcNEL9M&#10;ZrNAyqjMPn6eQrG3nv2tRx+bNYHGAAq9RTHE+/oiFpaaFzyHVbgTLqElbs64v4hr3zMfz0mq1SoG&#10;gYZG+K3eGRlKhwWG7T53L8KaAYLAgge6sFGkb5DoY0OmM6ujBx4RprDefqeANyigcAR6eG7hjdzq&#10;Mer1p7D8BQAA//8DAFBLAwQUAAYACAAAACEAZLUJnt0AAAALAQAADwAAAGRycy9kb3ducmV2Lnht&#10;bEyPTU7DMBBG90jcwRokdq2TBtIQ4lSowJpSOIAbD3FIPI5itw2cnmEFu/l5+uZNtZndIE44hc6T&#10;gnSZgEBqvOmoVfD+9rwoQISoyejBEyr4wgCb+vKi0qXxZ3rF0z62gkMolFqBjXEspQyNRafD0o9I&#10;vPvwk9OR26mVZtJnDneDXCVJLp3uiC9YPeLWYtPvj05BkbiXvr9b7YK7+U5v7fbRP42fSl1fzQ/3&#10;ICLO8Q+GX31Wh5qdDv5IJohBwTrLmFSwSJN8DYKJLE95dGC04ELWlfz/Q/0DAAD//wMAUEsBAi0A&#10;FAAGAAgAAAAhALaDOJL+AAAA4QEAABMAAAAAAAAAAAAAAAAAAAAAAFtDb250ZW50X1R5cGVzXS54&#10;bWxQSwECLQAUAAYACAAAACEAOP0h/9YAAACUAQAACwAAAAAAAAAAAAAAAAAvAQAAX3JlbHMvLnJl&#10;bHNQSwECLQAUAAYACAAAACEAduzO5ycCAABcBAAADgAAAAAAAAAAAAAAAAAuAgAAZHJzL2Uyb0Rv&#10;Yy54bWxQSwECLQAUAAYACAAAACEAZLUJnt0AAAAL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:rsidR="002A4EED" w:rsidRPr="002A4EED" w:rsidRDefault="002A4EED" w:rsidP="002A4EED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A4EED">
                        <w:rPr>
                          <w:b/>
                          <w:color w:val="FFFFFF" w:themeColor="background1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Demócrito</w:t>
                      </w:r>
                      <w:r w:rsidRPr="002A4EED">
                        <w:rPr>
                          <w:b/>
                          <w:color w:val="FFFFFF" w:themeColor="background1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y </w:t>
                      </w:r>
                      <w:r>
                        <w:rPr>
                          <w:b/>
                          <w:color w:val="FFFFFF" w:themeColor="background1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</w:t>
                      </w:r>
                      <w:r w:rsidRPr="002A4EED">
                        <w:rPr>
                          <w:b/>
                          <w:color w:val="FFFFFF" w:themeColor="background1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eucipo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}</w:t>
      </w:r>
      <w:bookmarkStart w:id="0" w:name="_GoBack"/>
    </w:p>
    <w:p w:rsidR="002A4EED" w:rsidRDefault="002A4EED" w:rsidP="002A4EED">
      <w:pPr>
        <w:jc w:val="both"/>
      </w:pPr>
    </w:p>
    <w:p w:rsidR="002A4EED" w:rsidRPr="002A4EED" w:rsidRDefault="002A4EED" w:rsidP="002A4EED">
      <w:pPr>
        <w:jc w:val="both"/>
        <w:rPr>
          <w:rFonts w:ascii="Graphite Std Light Wide" w:hAnsi="Graphite Std Light Wide"/>
          <w:b/>
          <w:color w:val="F79646" w:themeColor="accent6"/>
          <w:sz w:val="28"/>
          <w:szCs w:val="28"/>
        </w:rPr>
      </w:pPr>
      <w:r w:rsidRPr="002A4EED">
        <w:rPr>
          <w:rFonts w:ascii="Graphite Std Light Wide" w:hAnsi="Graphite Std Light Wide"/>
          <w:b/>
          <w:color w:val="F79646" w:themeColor="accent6"/>
          <w:sz w:val="44"/>
          <w:szCs w:val="44"/>
        </w:rPr>
        <w:t xml:space="preserve">LEUCIPO: </w:t>
      </w:r>
      <w:r w:rsidRPr="002A4EED">
        <w:rPr>
          <w:rFonts w:ascii="Graphite Std Light Wide" w:hAnsi="Graphite Std Light Wide"/>
          <w:b/>
          <w:color w:val="F79646" w:themeColor="accent6"/>
          <w:sz w:val="28"/>
          <w:szCs w:val="28"/>
        </w:rPr>
        <w:t xml:space="preserve">Filósofo griego que se supone nacido en </w:t>
      </w:r>
      <w:proofErr w:type="spellStart"/>
      <w:r w:rsidRPr="002A4EED">
        <w:rPr>
          <w:rFonts w:ascii="Graphite Std Light Wide" w:hAnsi="Graphite Std Light Wide"/>
          <w:b/>
          <w:color w:val="F79646" w:themeColor="accent6"/>
          <w:sz w:val="28"/>
          <w:szCs w:val="28"/>
        </w:rPr>
        <w:t>Abderea</w:t>
      </w:r>
      <w:proofErr w:type="spellEnd"/>
      <w:r w:rsidRPr="002A4EED">
        <w:rPr>
          <w:rFonts w:ascii="Graphite Std Light Wide" w:hAnsi="Graphite Std Light Wide"/>
          <w:b/>
          <w:color w:val="F79646" w:themeColor="accent6"/>
          <w:sz w:val="28"/>
          <w:szCs w:val="28"/>
        </w:rPr>
        <w:t>, en Mileto o en Elea, hacia el 460 antes de Cristo y fallecido hacia el 370 antes de Cristo en un lugar desconocido.</w:t>
      </w:r>
    </w:p>
    <w:p w:rsidR="002A4EED" w:rsidRPr="002A4EED" w:rsidRDefault="002A4EED" w:rsidP="002A4EED">
      <w:pPr>
        <w:jc w:val="both"/>
        <w:rPr>
          <w:rFonts w:ascii="Graphite Std Light Wide" w:hAnsi="Graphite Std Light Wide"/>
          <w:b/>
          <w:color w:val="F79646" w:themeColor="accent6"/>
          <w:sz w:val="28"/>
          <w:szCs w:val="28"/>
        </w:rPr>
      </w:pPr>
      <w:r w:rsidRPr="002A4EED">
        <w:rPr>
          <w:rFonts w:ascii="Graphite Std Light Wide" w:hAnsi="Graphite Std Light Wide"/>
          <w:b/>
          <w:color w:val="F79646" w:themeColor="accent6"/>
          <w:sz w:val="28"/>
          <w:szCs w:val="28"/>
        </w:rPr>
        <w:t>1.- Los átomos son eternos, indivisibles, homogéneos e invisibles.</w:t>
      </w:r>
    </w:p>
    <w:p w:rsidR="002A4EED" w:rsidRPr="002A4EED" w:rsidRDefault="002A4EED" w:rsidP="002A4EED">
      <w:pPr>
        <w:jc w:val="both"/>
        <w:rPr>
          <w:rFonts w:ascii="Graphite Std Light Wide" w:hAnsi="Graphite Std Light Wide"/>
          <w:b/>
          <w:color w:val="F79646" w:themeColor="accent6"/>
          <w:sz w:val="28"/>
          <w:szCs w:val="28"/>
        </w:rPr>
      </w:pPr>
      <w:r w:rsidRPr="002A4EED">
        <w:rPr>
          <w:rFonts w:ascii="Graphite Std Light Wide" w:hAnsi="Graphite Std Light Wide"/>
          <w:b/>
          <w:color w:val="F79646" w:themeColor="accent6"/>
          <w:sz w:val="28"/>
          <w:szCs w:val="28"/>
        </w:rPr>
        <w:t>2.- Los átomos se diferencian en su forma y tamaño.</w:t>
      </w:r>
    </w:p>
    <w:p w:rsidR="002A4EED" w:rsidRPr="002A4EED" w:rsidRDefault="002A4EED" w:rsidP="002A4EED">
      <w:pPr>
        <w:jc w:val="both"/>
        <w:rPr>
          <w:rFonts w:ascii="Graphite Std Light Wide" w:hAnsi="Graphite Std Light Wide"/>
          <w:b/>
          <w:color w:val="F79646" w:themeColor="accent6"/>
          <w:sz w:val="28"/>
          <w:szCs w:val="28"/>
        </w:rPr>
      </w:pPr>
      <w:r w:rsidRPr="002A4EED">
        <w:rPr>
          <w:rFonts w:ascii="Graphite Std Light Wide" w:hAnsi="Graphite Std Light Wide"/>
          <w:b/>
          <w:color w:val="F79646" w:themeColor="accent6"/>
          <w:sz w:val="28"/>
          <w:szCs w:val="28"/>
        </w:rPr>
        <w:t>3.- Las propiedades de la materia varían según el agrupamiento de los átomos.</w:t>
      </w:r>
    </w:p>
    <w:p w:rsidR="002A4EED" w:rsidRPr="002A4EED" w:rsidRDefault="002A4EED" w:rsidP="002A4EED">
      <w:pPr>
        <w:jc w:val="both"/>
        <w:rPr>
          <w:rFonts w:ascii="Graphite Std Light Wide" w:hAnsi="Graphite Std Light Wide"/>
          <w:b/>
          <w:color w:val="F79646" w:themeColor="accent6"/>
          <w:sz w:val="28"/>
          <w:szCs w:val="28"/>
        </w:rPr>
      </w:pPr>
    </w:p>
    <w:p w:rsidR="002A4EED" w:rsidRPr="002A4EED" w:rsidRDefault="002A4EED" w:rsidP="002A4EED">
      <w:pPr>
        <w:jc w:val="both"/>
        <w:rPr>
          <w:rFonts w:ascii="Graphite Std Light Wide" w:hAnsi="Graphite Std Light Wide"/>
          <w:b/>
          <w:color w:val="F79646" w:themeColor="accent6"/>
          <w:sz w:val="28"/>
          <w:szCs w:val="28"/>
        </w:rPr>
      </w:pPr>
      <w:r w:rsidRPr="002A4EED">
        <w:rPr>
          <w:rFonts w:ascii="Graphite Std Light Wide" w:hAnsi="Graphite Std Light Wide"/>
          <w:b/>
          <w:color w:val="F79646" w:themeColor="accent6"/>
          <w:sz w:val="28"/>
          <w:szCs w:val="28"/>
        </w:rPr>
        <w:t xml:space="preserve">                                     </w:t>
      </w:r>
    </w:p>
    <w:p w:rsidR="002A4EED" w:rsidRPr="002A4EED" w:rsidRDefault="002A4EED" w:rsidP="002A4EED">
      <w:pPr>
        <w:jc w:val="both"/>
        <w:rPr>
          <w:rFonts w:ascii="Graphite Std Light Wide" w:hAnsi="Graphite Std Light Wide"/>
          <w:b/>
          <w:color w:val="F79646" w:themeColor="accent6"/>
          <w:sz w:val="28"/>
          <w:szCs w:val="28"/>
        </w:rPr>
      </w:pPr>
      <w:r w:rsidRPr="002A4EED">
        <w:rPr>
          <w:rFonts w:ascii="Graphite Std Light Wide" w:hAnsi="Graphite Std Light Wide"/>
          <w:b/>
          <w:color w:val="F79646" w:themeColor="accent6"/>
          <w:sz w:val="44"/>
          <w:szCs w:val="44"/>
        </w:rPr>
        <w:t>DEMOCRITO:</w:t>
      </w:r>
      <w:r w:rsidRPr="002A4EED">
        <w:rPr>
          <w:rFonts w:ascii="Graphite Std Light Wide" w:hAnsi="Graphite Std Light Wide"/>
          <w:b/>
          <w:color w:val="F79646" w:themeColor="accent6"/>
        </w:rPr>
        <w:t xml:space="preserve"> </w:t>
      </w:r>
      <w:r w:rsidRPr="002A4EED">
        <w:rPr>
          <w:rFonts w:ascii="Graphite Std Light Wide" w:hAnsi="Graphite Std Light Wide"/>
          <w:b/>
          <w:color w:val="F79646" w:themeColor="accent6"/>
          <w:sz w:val="28"/>
          <w:szCs w:val="28"/>
        </w:rPr>
        <w:t xml:space="preserve">Demócrito, en griego </w:t>
      </w:r>
      <w:proofErr w:type="spellStart"/>
      <w:r w:rsidRPr="002A4EED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Δη</w:t>
      </w:r>
      <w:r w:rsidRPr="002A4EED">
        <w:rPr>
          <w:rFonts w:ascii="Graphite Std Light Wide" w:hAnsi="Graphite Std Light Wide" w:cs="Graphite Std Light Wide"/>
          <w:b/>
          <w:color w:val="F79646" w:themeColor="accent6"/>
          <w:sz w:val="28"/>
          <w:szCs w:val="28"/>
        </w:rPr>
        <w:t>μ</w:t>
      </w:r>
      <w:r w:rsidRPr="002A4EED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όκριτος</w:t>
      </w:r>
      <w:proofErr w:type="spellEnd"/>
      <w:r w:rsidRPr="002A4EED">
        <w:rPr>
          <w:rFonts w:ascii="Graphite Std Light Wide" w:hAnsi="Graphite Std Light Wide"/>
          <w:b/>
          <w:color w:val="F79646" w:themeColor="accent6"/>
          <w:sz w:val="28"/>
          <w:szCs w:val="28"/>
        </w:rPr>
        <w:t>, (</w:t>
      </w:r>
      <w:proofErr w:type="spellStart"/>
      <w:r w:rsidRPr="002A4EED">
        <w:rPr>
          <w:rFonts w:ascii="Graphite Std Light Wide" w:hAnsi="Graphite Std Light Wide"/>
          <w:b/>
          <w:color w:val="F79646" w:themeColor="accent6"/>
          <w:sz w:val="28"/>
          <w:szCs w:val="28"/>
        </w:rPr>
        <w:t>Abdera</w:t>
      </w:r>
      <w:proofErr w:type="spellEnd"/>
      <w:r w:rsidRPr="002A4EED">
        <w:rPr>
          <w:rFonts w:ascii="Graphite Std Light Wide" w:hAnsi="Graphite Std Light Wide"/>
          <w:b/>
          <w:color w:val="F79646" w:themeColor="accent6"/>
          <w:sz w:val="28"/>
          <w:szCs w:val="28"/>
        </w:rPr>
        <w:t>, Tracia, c. 460 a. C. - c. 370 a. C.) fue un filósofo griego presocrático y matemático que vivió entre los siglos V-IV a. C. 1 2 discípulo de Leucipo. Se le llama también "el filósofo que se ríe".</w:t>
      </w:r>
    </w:p>
    <w:p w:rsidR="002A4EED" w:rsidRPr="002A4EED" w:rsidRDefault="002A4EED" w:rsidP="002A4EED">
      <w:pPr>
        <w:jc w:val="both"/>
        <w:rPr>
          <w:rFonts w:ascii="Graphite Std Light Wide" w:hAnsi="Graphite Std Light Wide"/>
          <w:b/>
          <w:color w:val="F79646" w:themeColor="accent6"/>
          <w:sz w:val="28"/>
          <w:szCs w:val="28"/>
        </w:rPr>
      </w:pPr>
      <w:r w:rsidRPr="002A4EED">
        <w:rPr>
          <w:rFonts w:ascii="Graphite Std Light Wide" w:hAnsi="Graphite Std Light Wide"/>
          <w:b/>
          <w:color w:val="F79646" w:themeColor="accent6"/>
          <w:sz w:val="28"/>
          <w:szCs w:val="28"/>
        </w:rPr>
        <w:t>1.- Los átomos son eternos, indivisibles, homogéneos e invisibles.</w:t>
      </w:r>
    </w:p>
    <w:p w:rsidR="002A4EED" w:rsidRPr="002A4EED" w:rsidRDefault="002A4EED" w:rsidP="002A4EED">
      <w:pPr>
        <w:jc w:val="both"/>
        <w:rPr>
          <w:rFonts w:ascii="Graphite Std Light Wide" w:hAnsi="Graphite Std Light Wide"/>
          <w:b/>
          <w:color w:val="F79646" w:themeColor="accent6"/>
          <w:sz w:val="28"/>
          <w:szCs w:val="28"/>
        </w:rPr>
      </w:pPr>
      <w:r w:rsidRPr="002A4EED">
        <w:rPr>
          <w:rFonts w:ascii="Graphite Std Light Wide" w:hAnsi="Graphite Std Light Wide"/>
          <w:b/>
          <w:color w:val="F79646" w:themeColor="accent6"/>
          <w:sz w:val="28"/>
          <w:szCs w:val="28"/>
        </w:rPr>
        <w:t>2.- Los átomos se diferencian en su forma y tamaño.</w:t>
      </w:r>
    </w:p>
    <w:p w:rsidR="002A4EED" w:rsidRPr="002A4EED" w:rsidRDefault="002A4EED" w:rsidP="002A4EED">
      <w:pPr>
        <w:jc w:val="both"/>
        <w:rPr>
          <w:sz w:val="28"/>
          <w:szCs w:val="28"/>
        </w:rPr>
      </w:pPr>
      <w:r w:rsidRPr="002A4EED">
        <w:rPr>
          <w:rFonts w:ascii="Graphite Std Light Wide" w:hAnsi="Graphite Std Light Wide"/>
          <w:b/>
          <w:color w:val="F79646" w:themeColor="accent6"/>
          <w:sz w:val="28"/>
          <w:szCs w:val="28"/>
        </w:rPr>
        <w:t>3.- Las propiedades de la materia varían según el agrupamiento de los</w:t>
      </w:r>
      <w:r w:rsidRPr="002A4EED">
        <w:rPr>
          <w:rFonts w:ascii="Graphite Std Light Wide" w:hAnsi="Graphite Std Light Wide"/>
          <w:color w:val="F79646" w:themeColor="accent6"/>
          <w:sz w:val="28"/>
          <w:szCs w:val="28"/>
        </w:rPr>
        <w:t xml:space="preserve"> átomos.</w:t>
      </w:r>
      <w:bookmarkEnd w:id="0"/>
    </w:p>
    <w:sectPr w:rsidR="002A4EED" w:rsidRPr="002A4E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te Std Light Wide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DA"/>
    <w:rsid w:val="002A4EED"/>
    <w:rsid w:val="007E059A"/>
    <w:rsid w:val="00D7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729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Valee</dc:creator>
  <cp:keywords/>
  <dc:description/>
  <cp:lastModifiedBy>Valee</cp:lastModifiedBy>
  <cp:revision>2</cp:revision>
  <dcterms:created xsi:type="dcterms:W3CDTF">2013-11-03T12:44:00Z</dcterms:created>
  <dcterms:modified xsi:type="dcterms:W3CDTF">2013-11-03T12:53:00Z</dcterms:modified>
</cp:coreProperties>
</file>