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9B" w:rsidRPr="0070073D" w:rsidRDefault="0070073D" w:rsidP="0070073D">
      <w:pPr>
        <w:pStyle w:val="NoSpacing"/>
        <w:rPr>
          <w:b/>
        </w:rPr>
      </w:pPr>
      <w:r w:rsidRPr="0070073D">
        <w:rPr>
          <w:b/>
        </w:rPr>
        <w:t>Treatment of Atrial Fibrillation</w:t>
      </w:r>
    </w:p>
    <w:p w:rsidR="0070073D" w:rsidRPr="0070073D" w:rsidRDefault="0070073D" w:rsidP="0070073D">
      <w:pPr>
        <w:pStyle w:val="NoSpacing"/>
        <w:rPr>
          <w:b/>
        </w:rPr>
      </w:pPr>
    </w:p>
    <w:p w:rsidR="00833D9C" w:rsidRPr="0070073D" w:rsidRDefault="0070073D" w:rsidP="0070073D">
      <w:pPr>
        <w:pStyle w:val="NoSpacing"/>
        <w:numPr>
          <w:ilvl w:val="0"/>
          <w:numId w:val="4"/>
        </w:numPr>
        <w:rPr>
          <w:b/>
        </w:rPr>
      </w:pPr>
      <w:r w:rsidRPr="0070073D">
        <w:rPr>
          <w:b/>
        </w:rPr>
        <w:t>Choice of therapy depends on duration of arrhythmia, resting HR &amp; findings on echo</w:t>
      </w:r>
    </w:p>
    <w:p w:rsidR="0070073D" w:rsidRPr="0070073D" w:rsidRDefault="0070073D" w:rsidP="0070073D">
      <w:pPr>
        <w:pStyle w:val="NoSpacing"/>
        <w:rPr>
          <w:b/>
        </w:rPr>
      </w:pPr>
      <w:r w:rsidRPr="0070073D">
        <w:rPr>
          <w:b/>
        </w:rPr>
        <w:t xml:space="preserve">Heart Rate- Cut-off is usually 60 </w:t>
      </w:r>
      <w:proofErr w:type="spellStart"/>
      <w:r w:rsidRPr="0070073D">
        <w:rPr>
          <w:b/>
        </w:rPr>
        <w:t>bpm</w:t>
      </w:r>
      <w:proofErr w:type="spellEnd"/>
    </w:p>
    <w:p w:rsidR="0070073D" w:rsidRPr="0070073D" w:rsidRDefault="0070073D" w:rsidP="0070073D">
      <w:pPr>
        <w:pStyle w:val="NoSpacing"/>
        <w:numPr>
          <w:ilvl w:val="0"/>
          <w:numId w:val="4"/>
        </w:numPr>
        <w:rPr>
          <w:b/>
        </w:rPr>
      </w:pPr>
      <w:r w:rsidRPr="0070073D">
        <w:rPr>
          <w:b/>
        </w:rPr>
        <w:t>If HR&lt;60</w:t>
      </w:r>
      <w:r w:rsidRPr="0070073D">
        <w:rPr>
          <w:b/>
        </w:rPr>
        <w:sym w:font="Wingdings" w:char="F0E0"/>
      </w:r>
      <w:r w:rsidRPr="0070073D">
        <w:rPr>
          <w:b/>
        </w:rPr>
        <w:t xml:space="preserve"> can start Quinidine therapy to convert</w:t>
      </w:r>
    </w:p>
    <w:p w:rsidR="0070073D" w:rsidRPr="0070073D" w:rsidRDefault="0070073D" w:rsidP="0070073D">
      <w:pPr>
        <w:pStyle w:val="NoSpacing"/>
        <w:numPr>
          <w:ilvl w:val="1"/>
          <w:numId w:val="4"/>
        </w:numPr>
        <w:rPr>
          <w:b/>
        </w:rPr>
      </w:pPr>
      <w:r w:rsidRPr="0070073D">
        <w:rPr>
          <w:b/>
        </w:rPr>
        <w:t>Most horses fall into this category</w:t>
      </w:r>
    </w:p>
    <w:p w:rsidR="00833D9C" w:rsidRPr="0070073D" w:rsidRDefault="0070073D" w:rsidP="0070073D">
      <w:pPr>
        <w:pStyle w:val="NoSpacing"/>
        <w:numPr>
          <w:ilvl w:val="1"/>
          <w:numId w:val="4"/>
        </w:numPr>
        <w:rPr>
          <w:b/>
        </w:rPr>
      </w:pPr>
      <w:r w:rsidRPr="0070073D">
        <w:rPr>
          <w:b/>
        </w:rPr>
        <w:t>If echo is normal, this is considered to be an uncomplicated A-fib</w:t>
      </w:r>
    </w:p>
    <w:p w:rsidR="0070073D" w:rsidRPr="0070073D" w:rsidRDefault="0070073D" w:rsidP="0070073D">
      <w:pPr>
        <w:pStyle w:val="NoSpacing"/>
        <w:numPr>
          <w:ilvl w:val="0"/>
          <w:numId w:val="4"/>
        </w:numPr>
        <w:rPr>
          <w:b/>
        </w:rPr>
      </w:pPr>
      <w:r w:rsidRPr="0070073D">
        <w:rPr>
          <w:b/>
        </w:rPr>
        <w:t>If HR &gt;60:</w:t>
      </w:r>
    </w:p>
    <w:p w:rsidR="0070073D" w:rsidRPr="0070073D" w:rsidRDefault="0070073D" w:rsidP="0070073D">
      <w:pPr>
        <w:pStyle w:val="NoSpacing"/>
        <w:numPr>
          <w:ilvl w:val="1"/>
          <w:numId w:val="4"/>
        </w:numPr>
        <w:rPr>
          <w:b/>
        </w:rPr>
      </w:pPr>
      <w:r w:rsidRPr="0070073D">
        <w:rPr>
          <w:b/>
        </w:rPr>
        <w:t xml:space="preserve">Even if no underlying cardiac </w:t>
      </w:r>
      <w:proofErr w:type="spellStart"/>
      <w:r w:rsidRPr="0070073D">
        <w:rPr>
          <w:b/>
        </w:rPr>
        <w:t>dz</w:t>
      </w:r>
      <w:proofErr w:type="spellEnd"/>
      <w:r w:rsidRPr="0070073D">
        <w:rPr>
          <w:b/>
        </w:rPr>
        <w:t xml:space="preserve">, you must Digitalize first </w:t>
      </w:r>
    </w:p>
    <w:p w:rsidR="0070073D" w:rsidRPr="0070073D" w:rsidRDefault="0070073D" w:rsidP="0070073D">
      <w:pPr>
        <w:pStyle w:val="NoSpacing"/>
        <w:numPr>
          <w:ilvl w:val="2"/>
          <w:numId w:val="4"/>
        </w:numPr>
        <w:rPr>
          <w:b/>
        </w:rPr>
      </w:pPr>
      <w:r w:rsidRPr="0070073D">
        <w:rPr>
          <w:b/>
        </w:rPr>
        <w:t>Digitalis is needed to slow the HR prior to administering Quinidine b/c Quinidine causes tachyarrhythmia</w:t>
      </w:r>
    </w:p>
    <w:p w:rsidR="00833D9C" w:rsidRDefault="0070073D" w:rsidP="0070073D">
      <w:pPr>
        <w:pStyle w:val="NoSpacing"/>
        <w:numPr>
          <w:ilvl w:val="1"/>
          <w:numId w:val="4"/>
        </w:numPr>
        <w:rPr>
          <w:b/>
        </w:rPr>
      </w:pPr>
      <w:r w:rsidRPr="0070073D">
        <w:rPr>
          <w:b/>
        </w:rPr>
        <w:t xml:space="preserve">If HR&gt;60 and there IS underlying cardiac </w:t>
      </w:r>
      <w:proofErr w:type="spellStart"/>
      <w:r w:rsidRPr="0070073D">
        <w:rPr>
          <w:b/>
        </w:rPr>
        <w:t>dz</w:t>
      </w:r>
      <w:proofErr w:type="spellEnd"/>
      <w:r w:rsidRPr="0070073D">
        <w:rPr>
          <w:b/>
        </w:rPr>
        <w:sym w:font="Wingdings" w:char="F0E0"/>
      </w:r>
      <w:r w:rsidRPr="0070073D">
        <w:rPr>
          <w:b/>
        </w:rPr>
        <w:t xml:space="preserve"> treat for heart disease first (ex: Lasix &amp; Digoxin), then convert with Quinidine</w:t>
      </w:r>
    </w:p>
    <w:p w:rsidR="00000000" w:rsidRPr="00B6730B" w:rsidRDefault="00B6730B" w:rsidP="00B6730B">
      <w:pPr>
        <w:pStyle w:val="NoSpacing"/>
        <w:numPr>
          <w:ilvl w:val="0"/>
          <w:numId w:val="4"/>
        </w:numPr>
        <w:rPr>
          <w:b/>
        </w:rPr>
      </w:pPr>
      <w:r w:rsidRPr="00B6730B">
        <w:rPr>
          <w:b/>
          <w:bCs/>
          <w:lang w:val="en-US"/>
        </w:rPr>
        <w:t>Duration of arrhythmia</w:t>
      </w:r>
      <w:r w:rsidRPr="00B6730B">
        <w:rPr>
          <w:b/>
          <w:bCs/>
          <w:lang w:val="en-US"/>
        </w:rPr>
        <w:t>:</w:t>
      </w:r>
      <w:bookmarkStart w:id="0" w:name="_GoBack"/>
      <w:bookmarkEnd w:id="0"/>
    </w:p>
    <w:p w:rsidR="00000000" w:rsidRPr="00B6730B" w:rsidRDefault="00B6730B" w:rsidP="00B6730B">
      <w:pPr>
        <w:numPr>
          <w:ilvl w:val="1"/>
          <w:numId w:val="6"/>
        </w:numPr>
        <w:rPr>
          <w:b/>
        </w:rPr>
      </w:pPr>
      <w:r w:rsidRPr="00B6730B">
        <w:rPr>
          <w:b/>
          <w:bCs/>
          <w:lang w:val="en-US"/>
        </w:rPr>
        <w:t>If recent (w/in 72hrs):  can use IV Quinidine</w:t>
      </w:r>
    </w:p>
    <w:p w:rsidR="00B6730B" w:rsidRPr="00B6730B" w:rsidRDefault="00B6730B" w:rsidP="00B6730B">
      <w:pPr>
        <w:numPr>
          <w:ilvl w:val="1"/>
          <w:numId w:val="6"/>
        </w:numPr>
        <w:rPr>
          <w:b/>
        </w:rPr>
      </w:pPr>
      <w:r w:rsidRPr="00B6730B">
        <w:rPr>
          <w:b/>
          <w:bCs/>
          <w:lang w:val="en-US"/>
        </w:rPr>
        <w:t>If &gt;72hrs:  use oral formulation</w:t>
      </w:r>
    </w:p>
    <w:p w:rsidR="00000000" w:rsidRPr="00B6730B" w:rsidRDefault="00B6730B" w:rsidP="00B6730B">
      <w:pPr>
        <w:numPr>
          <w:ilvl w:val="0"/>
          <w:numId w:val="5"/>
        </w:numPr>
        <w:rPr>
          <w:b/>
        </w:rPr>
      </w:pPr>
      <w:r w:rsidRPr="00B6730B">
        <w:rPr>
          <w:b/>
          <w:bCs/>
          <w:u w:val="single"/>
          <w:lang w:val="en-US"/>
        </w:rPr>
        <w:t>Quinidine</w:t>
      </w:r>
      <w:r w:rsidRPr="00B6730B">
        <w:rPr>
          <w:b/>
          <w:bCs/>
          <w:lang w:val="en-US"/>
        </w:rPr>
        <w:t>:</w:t>
      </w:r>
    </w:p>
    <w:p w:rsidR="00000000" w:rsidRPr="00B6730B" w:rsidRDefault="00B6730B" w:rsidP="00B6730B">
      <w:pPr>
        <w:numPr>
          <w:ilvl w:val="1"/>
          <w:numId w:val="7"/>
        </w:numPr>
        <w:rPr>
          <w:b/>
        </w:rPr>
      </w:pPr>
      <w:r w:rsidRPr="00B6730B">
        <w:rPr>
          <w:b/>
          <w:bCs/>
          <w:lang w:val="en-US"/>
        </w:rPr>
        <w:t>Is highly protein bound- therefore can displace Digoxin &amp; increase incidence of Digoxin toxicity    (</w:t>
      </w:r>
      <w:proofErr w:type="spellStart"/>
      <w:r w:rsidRPr="00B6730B">
        <w:rPr>
          <w:b/>
          <w:bCs/>
          <w:lang w:val="en-US"/>
        </w:rPr>
        <w:t>Bute</w:t>
      </w:r>
      <w:proofErr w:type="spellEnd"/>
      <w:r w:rsidRPr="00B6730B">
        <w:rPr>
          <w:b/>
          <w:bCs/>
          <w:lang w:val="en-US"/>
        </w:rPr>
        <w:t xml:space="preserve"> also does this)</w:t>
      </w:r>
    </w:p>
    <w:p w:rsidR="00000000" w:rsidRPr="00B6730B" w:rsidRDefault="00B6730B" w:rsidP="00B6730B">
      <w:pPr>
        <w:numPr>
          <w:ilvl w:val="1"/>
          <w:numId w:val="7"/>
        </w:numPr>
        <w:rPr>
          <w:b/>
        </w:rPr>
      </w:pPr>
      <w:r w:rsidRPr="00B6730B">
        <w:rPr>
          <w:b/>
          <w:bCs/>
          <w:u w:val="single"/>
          <w:lang w:val="en-US"/>
        </w:rPr>
        <w:t>Idiosyncratic &amp; side effects</w:t>
      </w:r>
      <w:r w:rsidRPr="00B6730B">
        <w:rPr>
          <w:b/>
          <w:bCs/>
          <w:lang w:val="en-US"/>
        </w:rPr>
        <w:t>:</w:t>
      </w:r>
    </w:p>
    <w:p w:rsidR="00000000" w:rsidRPr="00B6730B" w:rsidRDefault="00B6730B" w:rsidP="00B6730B">
      <w:pPr>
        <w:numPr>
          <w:ilvl w:val="2"/>
          <w:numId w:val="8"/>
        </w:numPr>
        <w:rPr>
          <w:b/>
        </w:rPr>
      </w:pPr>
      <w:r w:rsidRPr="00B6730B">
        <w:rPr>
          <w:b/>
          <w:bCs/>
          <w:lang w:val="en-US"/>
        </w:rPr>
        <w:t>Diarrhea, depression, colic</w:t>
      </w:r>
    </w:p>
    <w:p w:rsidR="00000000" w:rsidRPr="00B6730B" w:rsidRDefault="00B6730B" w:rsidP="00B6730B">
      <w:pPr>
        <w:numPr>
          <w:ilvl w:val="2"/>
          <w:numId w:val="8"/>
        </w:numPr>
        <w:rPr>
          <w:b/>
        </w:rPr>
      </w:pPr>
      <w:r w:rsidRPr="00B6730B">
        <w:rPr>
          <w:b/>
          <w:bCs/>
          <w:lang w:val="en-US"/>
        </w:rPr>
        <w:t>Hypotension, collapse</w:t>
      </w:r>
    </w:p>
    <w:p w:rsidR="00000000" w:rsidRPr="00B6730B" w:rsidRDefault="00B6730B" w:rsidP="00B6730B">
      <w:pPr>
        <w:numPr>
          <w:ilvl w:val="2"/>
          <w:numId w:val="8"/>
        </w:numPr>
        <w:rPr>
          <w:b/>
        </w:rPr>
      </w:pPr>
      <w:r w:rsidRPr="00B6730B">
        <w:rPr>
          <w:b/>
          <w:bCs/>
          <w:lang w:val="en-US"/>
        </w:rPr>
        <w:t>Ataxia, tachycardia, urticaria (hives), laminitis</w:t>
      </w:r>
    </w:p>
    <w:p w:rsidR="00000000" w:rsidRPr="00B6730B" w:rsidRDefault="00B6730B" w:rsidP="00B6730B">
      <w:pPr>
        <w:numPr>
          <w:ilvl w:val="2"/>
          <w:numId w:val="8"/>
        </w:numPr>
        <w:rPr>
          <w:b/>
        </w:rPr>
      </w:pPr>
      <w:r w:rsidRPr="00B6730B">
        <w:rPr>
          <w:b/>
          <w:bCs/>
          <w:lang w:val="en-US"/>
        </w:rPr>
        <w:t xml:space="preserve">Can cause </w:t>
      </w:r>
      <w:r w:rsidRPr="00B6730B">
        <w:rPr>
          <w:b/>
          <w:bCs/>
          <w:lang w:val="en-US"/>
        </w:rPr>
        <w:t>rapid supraventricular tachycardia</w:t>
      </w:r>
      <w:r w:rsidRPr="00B6730B">
        <w:rPr>
          <w:b/>
          <w:bCs/>
          <w:lang w:val="en-US"/>
        </w:rPr>
        <w:t xml:space="preserve"> (HR&gt;200)</w:t>
      </w:r>
    </w:p>
    <w:p w:rsidR="00B6730B" w:rsidRPr="0070073D" w:rsidRDefault="00B6730B">
      <w:pPr>
        <w:rPr>
          <w:b/>
        </w:rPr>
      </w:pPr>
    </w:p>
    <w:sectPr w:rsidR="00B6730B" w:rsidRPr="00700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02"/>
    <w:multiLevelType w:val="hybridMultilevel"/>
    <w:tmpl w:val="49328E74"/>
    <w:lvl w:ilvl="0" w:tplc="E6FCEC0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3E58"/>
    <w:multiLevelType w:val="hybridMultilevel"/>
    <w:tmpl w:val="DE34326E"/>
    <w:lvl w:ilvl="0" w:tplc="A81EF83A">
      <w:start w:val="8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1EF83A">
      <w:start w:val="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CC6A0" w:tentative="1">
      <w:start w:val="1"/>
      <w:numFmt w:val="bullet"/>
      <w:lvlText w:val="¥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56A302C" w:tentative="1">
      <w:start w:val="1"/>
      <w:numFmt w:val="bullet"/>
      <w:lvlText w:val="¥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0D079A0" w:tentative="1">
      <w:start w:val="1"/>
      <w:numFmt w:val="bullet"/>
      <w:lvlText w:val="¥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FA6E480" w:tentative="1">
      <w:start w:val="1"/>
      <w:numFmt w:val="bullet"/>
      <w:lvlText w:val="¥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9946442" w:tentative="1">
      <w:start w:val="1"/>
      <w:numFmt w:val="bullet"/>
      <w:lvlText w:val="¥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AEC6982" w:tentative="1">
      <w:start w:val="1"/>
      <w:numFmt w:val="bullet"/>
      <w:lvlText w:val="¥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115F1321"/>
    <w:multiLevelType w:val="hybridMultilevel"/>
    <w:tmpl w:val="3EB059A2"/>
    <w:lvl w:ilvl="0" w:tplc="38FED1FC">
      <w:start w:val="1"/>
      <w:numFmt w:val="bullet"/>
      <w:lvlText w:val="¥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D8657F2">
      <w:start w:val="5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8AADA">
      <w:start w:val="58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C3228" w:tentative="1">
      <w:start w:val="1"/>
      <w:numFmt w:val="bullet"/>
      <w:lvlText w:val="¥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F924402" w:tentative="1">
      <w:start w:val="1"/>
      <w:numFmt w:val="bullet"/>
      <w:lvlText w:val="¥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42CFE54" w:tentative="1">
      <w:start w:val="1"/>
      <w:numFmt w:val="bullet"/>
      <w:lvlText w:val="¥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4AE1ADA" w:tentative="1">
      <w:start w:val="1"/>
      <w:numFmt w:val="bullet"/>
      <w:lvlText w:val="¥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E640B0C" w:tentative="1">
      <w:start w:val="1"/>
      <w:numFmt w:val="bullet"/>
      <w:lvlText w:val="¥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C7880CC" w:tentative="1">
      <w:start w:val="1"/>
      <w:numFmt w:val="bullet"/>
      <w:lvlText w:val="¥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35680453"/>
    <w:multiLevelType w:val="hybridMultilevel"/>
    <w:tmpl w:val="11DCAC98"/>
    <w:lvl w:ilvl="0" w:tplc="E6980146">
      <w:start w:val="1"/>
      <w:numFmt w:val="bullet"/>
      <w:lvlText w:val="¥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DA2E11C" w:tentative="1">
      <w:start w:val="1"/>
      <w:numFmt w:val="bullet"/>
      <w:lvlText w:val="¥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40A934C" w:tentative="1">
      <w:start w:val="1"/>
      <w:numFmt w:val="bullet"/>
      <w:lvlText w:val="¥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2205444" w:tentative="1">
      <w:start w:val="1"/>
      <w:numFmt w:val="bullet"/>
      <w:lvlText w:val="¥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68CF1CA" w:tentative="1">
      <w:start w:val="1"/>
      <w:numFmt w:val="bullet"/>
      <w:lvlText w:val="¥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2FCE740" w:tentative="1">
      <w:start w:val="1"/>
      <w:numFmt w:val="bullet"/>
      <w:lvlText w:val="¥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5E659EE" w:tentative="1">
      <w:start w:val="1"/>
      <w:numFmt w:val="bullet"/>
      <w:lvlText w:val="¥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BD2ED64" w:tentative="1">
      <w:start w:val="1"/>
      <w:numFmt w:val="bullet"/>
      <w:lvlText w:val="¥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4FE65E0" w:tentative="1">
      <w:start w:val="1"/>
      <w:numFmt w:val="bullet"/>
      <w:lvlText w:val="¥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>
    <w:nsid w:val="3FEC121C"/>
    <w:multiLevelType w:val="hybridMultilevel"/>
    <w:tmpl w:val="3A00A4AE"/>
    <w:lvl w:ilvl="0" w:tplc="BBFC51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E7B4E"/>
    <w:multiLevelType w:val="hybridMultilevel"/>
    <w:tmpl w:val="BCA0D5A6"/>
    <w:lvl w:ilvl="0" w:tplc="A81EF83A">
      <w:start w:val="8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1EF83A">
      <w:start w:val="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827244">
      <w:start w:val="8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4CC6A0" w:tentative="1">
      <w:start w:val="1"/>
      <w:numFmt w:val="bullet"/>
      <w:lvlText w:val="¥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56A302C" w:tentative="1">
      <w:start w:val="1"/>
      <w:numFmt w:val="bullet"/>
      <w:lvlText w:val="¥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0D079A0" w:tentative="1">
      <w:start w:val="1"/>
      <w:numFmt w:val="bullet"/>
      <w:lvlText w:val="¥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FA6E480" w:tentative="1">
      <w:start w:val="1"/>
      <w:numFmt w:val="bullet"/>
      <w:lvlText w:val="¥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9946442" w:tentative="1">
      <w:start w:val="1"/>
      <w:numFmt w:val="bullet"/>
      <w:lvlText w:val="¥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AEC6982" w:tentative="1">
      <w:start w:val="1"/>
      <w:numFmt w:val="bullet"/>
      <w:lvlText w:val="¥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>
    <w:nsid w:val="5E33219F"/>
    <w:multiLevelType w:val="hybridMultilevel"/>
    <w:tmpl w:val="1E724DF4"/>
    <w:lvl w:ilvl="0" w:tplc="A81EF83A">
      <w:start w:val="8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827244">
      <w:start w:val="8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4CC6A0" w:tentative="1">
      <w:start w:val="1"/>
      <w:numFmt w:val="bullet"/>
      <w:lvlText w:val="¥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56A302C" w:tentative="1">
      <w:start w:val="1"/>
      <w:numFmt w:val="bullet"/>
      <w:lvlText w:val="¥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0D079A0" w:tentative="1">
      <w:start w:val="1"/>
      <w:numFmt w:val="bullet"/>
      <w:lvlText w:val="¥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FA6E480" w:tentative="1">
      <w:start w:val="1"/>
      <w:numFmt w:val="bullet"/>
      <w:lvlText w:val="¥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9946442" w:tentative="1">
      <w:start w:val="1"/>
      <w:numFmt w:val="bullet"/>
      <w:lvlText w:val="¥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AEC6982" w:tentative="1">
      <w:start w:val="1"/>
      <w:numFmt w:val="bullet"/>
      <w:lvlText w:val="¥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>
    <w:nsid w:val="6A3B1B42"/>
    <w:multiLevelType w:val="hybridMultilevel"/>
    <w:tmpl w:val="F3CC7B56"/>
    <w:lvl w:ilvl="0" w:tplc="A81EF83A">
      <w:start w:val="8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827244">
      <w:start w:val="8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4CC6A0" w:tentative="1">
      <w:start w:val="1"/>
      <w:numFmt w:val="bullet"/>
      <w:lvlText w:val="¥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56A302C" w:tentative="1">
      <w:start w:val="1"/>
      <w:numFmt w:val="bullet"/>
      <w:lvlText w:val="¥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0D079A0" w:tentative="1">
      <w:start w:val="1"/>
      <w:numFmt w:val="bullet"/>
      <w:lvlText w:val="¥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FA6E480" w:tentative="1">
      <w:start w:val="1"/>
      <w:numFmt w:val="bullet"/>
      <w:lvlText w:val="¥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9946442" w:tentative="1">
      <w:start w:val="1"/>
      <w:numFmt w:val="bullet"/>
      <w:lvlText w:val="¥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AEC6982" w:tentative="1">
      <w:start w:val="1"/>
      <w:numFmt w:val="bullet"/>
      <w:lvlText w:val="¥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3D"/>
    <w:rsid w:val="0070073D"/>
    <w:rsid w:val="00833D9C"/>
    <w:rsid w:val="00B6730B"/>
    <w:rsid w:val="00C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3D"/>
    <w:pPr>
      <w:ind w:left="720"/>
      <w:contextualSpacing/>
    </w:pPr>
  </w:style>
  <w:style w:type="paragraph" w:styleId="NoSpacing">
    <w:name w:val="No Spacing"/>
    <w:uiPriority w:val="1"/>
    <w:qFormat/>
    <w:rsid w:val="0070073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3D"/>
    <w:pPr>
      <w:ind w:left="720"/>
      <w:contextualSpacing/>
    </w:pPr>
  </w:style>
  <w:style w:type="paragraph" w:styleId="NoSpacing">
    <w:name w:val="No Spacing"/>
    <w:uiPriority w:val="1"/>
    <w:qFormat/>
    <w:rsid w:val="0070073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5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8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3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6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9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4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9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4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6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2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2</cp:revision>
  <dcterms:created xsi:type="dcterms:W3CDTF">2013-11-04T20:16:00Z</dcterms:created>
  <dcterms:modified xsi:type="dcterms:W3CDTF">2013-11-04T21:39:00Z</dcterms:modified>
</cp:coreProperties>
</file>