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0" w:rsidRDefault="00D44D80" w:rsidP="00D44D80">
      <w:r>
        <w:t>General Considerations and Prognosis</w:t>
      </w:r>
    </w:p>
    <w:p w:rsidR="00000000" w:rsidRPr="00D44D80" w:rsidRDefault="00D44D80" w:rsidP="00D44D80">
      <w:pPr>
        <w:pStyle w:val="NoSpacing"/>
        <w:numPr>
          <w:ilvl w:val="0"/>
          <w:numId w:val="2"/>
        </w:numPr>
      </w:pPr>
      <w:r w:rsidRPr="00D44D80">
        <w:t xml:space="preserve">Be sure that </w:t>
      </w:r>
      <w:r w:rsidRPr="00D44D80">
        <w:t>K+ levels are normal</w:t>
      </w:r>
      <w:r w:rsidRPr="00D44D80">
        <w:t xml:space="preserve"> before initiating therapy</w:t>
      </w:r>
    </w:p>
    <w:p w:rsidR="00000000" w:rsidRPr="00D44D80" w:rsidRDefault="00D44D80" w:rsidP="00D44D80">
      <w:pPr>
        <w:pStyle w:val="NoSpacing"/>
        <w:numPr>
          <w:ilvl w:val="0"/>
          <w:numId w:val="2"/>
        </w:numPr>
      </w:pPr>
      <w:r w:rsidRPr="00D44D80">
        <w:t>Monitor via ECG before or during each dose of Quinidine</w:t>
      </w:r>
    </w:p>
    <w:p w:rsidR="00D44D80" w:rsidRDefault="00D44D80" w:rsidP="00D44D80">
      <w:pPr>
        <w:pStyle w:val="NoSpacing"/>
        <w:numPr>
          <w:ilvl w:val="0"/>
          <w:numId w:val="2"/>
        </w:numPr>
      </w:pPr>
      <w:r w:rsidRPr="00D44D80">
        <w:t>Prognosis</w:t>
      </w:r>
      <w:r w:rsidRPr="00D44D80">
        <w:t xml:space="preserve">:  </w:t>
      </w:r>
    </w:p>
    <w:p w:rsidR="00D44D80" w:rsidRDefault="00D44D80" w:rsidP="00D44D80">
      <w:pPr>
        <w:pStyle w:val="NoSpacing"/>
        <w:numPr>
          <w:ilvl w:val="1"/>
          <w:numId w:val="2"/>
        </w:numPr>
      </w:pPr>
      <w:r w:rsidRPr="00D44D80">
        <w:t>&lt;4mths duration and no other</w:t>
      </w:r>
      <w:r w:rsidRPr="00D44D80">
        <w:t xml:space="preserve"> cardiac disease= all converted and many had no incidence of recurrence</w:t>
      </w:r>
    </w:p>
    <w:p w:rsidR="00D44D80" w:rsidRDefault="00D44D80" w:rsidP="00D44D80">
      <w:pPr>
        <w:pStyle w:val="NoSpacing"/>
        <w:numPr>
          <w:ilvl w:val="1"/>
          <w:numId w:val="2"/>
        </w:numPr>
      </w:pPr>
      <w:r w:rsidRPr="00D44D80">
        <w:t>80% of horses w/longer durations converted, but had a high rate of recurrence</w:t>
      </w:r>
    </w:p>
    <w:p w:rsidR="00000000" w:rsidRPr="00D44D80" w:rsidRDefault="00D44D80" w:rsidP="00D44D80">
      <w:pPr>
        <w:pStyle w:val="NoSpacing"/>
        <w:numPr>
          <w:ilvl w:val="1"/>
          <w:numId w:val="2"/>
        </w:numPr>
      </w:pPr>
      <w:r w:rsidRPr="00D44D80">
        <w:t xml:space="preserve">&gt;95% conversion in horses with HR&lt;60 </w:t>
      </w:r>
      <w:proofErr w:type="spellStart"/>
      <w:r w:rsidRPr="00D44D80">
        <w:t>bpm</w:t>
      </w:r>
      <w:proofErr w:type="spellEnd"/>
      <w:r w:rsidRPr="00D44D80">
        <w:t>, with a duration of &lt;4mths and a murmur of &lt;III/VI</w:t>
      </w:r>
    </w:p>
    <w:p w:rsidR="00CC4A9B" w:rsidRDefault="00CC4A9B">
      <w:bookmarkStart w:id="0" w:name="_GoBack"/>
      <w:bookmarkEnd w:id="0"/>
    </w:p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5290"/>
    <w:multiLevelType w:val="hybridMultilevel"/>
    <w:tmpl w:val="66146BCC"/>
    <w:lvl w:ilvl="0" w:tplc="D7BA99D2">
      <w:start w:val="1"/>
      <w:numFmt w:val="bullet"/>
      <w:lvlText w:val="¥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208D582">
      <w:start w:val="1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CA758" w:tentative="1">
      <w:start w:val="1"/>
      <w:numFmt w:val="bullet"/>
      <w:lvlText w:val="¥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85EC85A" w:tentative="1">
      <w:start w:val="1"/>
      <w:numFmt w:val="bullet"/>
      <w:lvlText w:val="¥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2EB112" w:tentative="1">
      <w:start w:val="1"/>
      <w:numFmt w:val="bullet"/>
      <w:lvlText w:val="¥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FDC3928" w:tentative="1">
      <w:start w:val="1"/>
      <w:numFmt w:val="bullet"/>
      <w:lvlText w:val="¥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70F572" w:tentative="1">
      <w:start w:val="1"/>
      <w:numFmt w:val="bullet"/>
      <w:lvlText w:val="¥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9148996" w:tentative="1">
      <w:start w:val="1"/>
      <w:numFmt w:val="bullet"/>
      <w:lvlText w:val="¥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6F6A61C" w:tentative="1">
      <w:start w:val="1"/>
      <w:numFmt w:val="bullet"/>
      <w:lvlText w:val="¥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535C4230"/>
    <w:multiLevelType w:val="hybridMultilevel"/>
    <w:tmpl w:val="EB18B27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0"/>
    <w:rsid w:val="00CC4A9B"/>
    <w:rsid w:val="00D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D8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D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2013-11-04T21:41:00Z</dcterms:created>
  <dcterms:modified xsi:type="dcterms:W3CDTF">2013-11-04T21:42:00Z</dcterms:modified>
</cp:coreProperties>
</file>