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9B" w:rsidRPr="00B83684" w:rsidRDefault="00B83684" w:rsidP="00B83684">
      <w:pPr>
        <w:pStyle w:val="NoSpacing"/>
      </w:pPr>
      <w:r w:rsidRPr="00B83684">
        <w:t>Heartworm Treatment:</w:t>
      </w:r>
    </w:p>
    <w:p w:rsidR="00B83684" w:rsidRPr="00B83684" w:rsidRDefault="00B83684" w:rsidP="00B83684">
      <w:pPr>
        <w:pStyle w:val="NoSpacing"/>
        <w:numPr>
          <w:ilvl w:val="0"/>
          <w:numId w:val="1"/>
        </w:numPr>
      </w:pPr>
      <w:r w:rsidRPr="00B83684">
        <w:t>Prednisone: 1 mg/kg : BID X 7 days; SID X 7 days, EOD X 7 days </w:t>
      </w:r>
    </w:p>
    <w:p w:rsidR="00B83684" w:rsidRPr="00B83684" w:rsidRDefault="00B83684" w:rsidP="00B83684">
      <w:pPr>
        <w:pStyle w:val="NoSpacing"/>
        <w:numPr>
          <w:ilvl w:val="0"/>
          <w:numId w:val="1"/>
        </w:numPr>
      </w:pPr>
      <w:r w:rsidRPr="00B83684">
        <w:t>Doxycycline: 5 – 10 mg/ kg (SID or BID)</w:t>
      </w:r>
    </w:p>
    <w:p w:rsidR="00B83684" w:rsidRDefault="00B83684" w:rsidP="00B83684">
      <w:pPr>
        <w:pStyle w:val="NoSpacing"/>
        <w:numPr>
          <w:ilvl w:val="0"/>
          <w:numId w:val="1"/>
        </w:numPr>
      </w:pPr>
      <w:r w:rsidRPr="00B83684">
        <w:t>DAY 1</w:t>
      </w:r>
    </w:p>
    <w:p w:rsidR="00B83684" w:rsidRDefault="00B83684" w:rsidP="00B83684">
      <w:pPr>
        <w:pStyle w:val="NoSpacing"/>
        <w:numPr>
          <w:ilvl w:val="1"/>
          <w:numId w:val="1"/>
        </w:numPr>
      </w:pPr>
      <w:r w:rsidRPr="00B83684">
        <w:t xml:space="preserve">Tramadol: 1mg/lb BID X 3 days PO before melarsomine injection </w:t>
      </w:r>
    </w:p>
    <w:p w:rsidR="00B83684" w:rsidRDefault="00B83684" w:rsidP="00B83684">
      <w:pPr>
        <w:pStyle w:val="NoSpacing"/>
        <w:numPr>
          <w:ilvl w:val="1"/>
          <w:numId w:val="1"/>
        </w:numPr>
      </w:pPr>
      <w:r w:rsidRPr="00B83684">
        <w:t>Famotidine 0.5 mg/kg SQ: before melarsomine injection</w:t>
      </w:r>
    </w:p>
    <w:p w:rsidR="00B83684" w:rsidRPr="00B83684" w:rsidRDefault="00B83684" w:rsidP="00B83684">
      <w:pPr>
        <w:pStyle w:val="NoSpacing"/>
        <w:numPr>
          <w:ilvl w:val="1"/>
          <w:numId w:val="1"/>
        </w:numPr>
      </w:pPr>
      <w:r w:rsidRPr="00B83684">
        <w:t xml:space="preserve">Melarsomine: 0.1 </w:t>
      </w:r>
      <w:proofErr w:type="spellStart"/>
      <w:r w:rsidRPr="00B83684">
        <w:t>mls</w:t>
      </w:r>
      <w:proofErr w:type="spellEnd"/>
      <w:r w:rsidRPr="00B83684">
        <w:t>/ kg IM </w:t>
      </w:r>
    </w:p>
    <w:p w:rsidR="00B83684" w:rsidRDefault="00B83684" w:rsidP="00B83684">
      <w:pPr>
        <w:pStyle w:val="NoSpacing"/>
        <w:numPr>
          <w:ilvl w:val="0"/>
          <w:numId w:val="1"/>
        </w:numPr>
      </w:pPr>
      <w:r w:rsidRPr="00B83684">
        <w:t>DAY 30</w:t>
      </w:r>
    </w:p>
    <w:p w:rsidR="00B83684" w:rsidRDefault="00B83684" w:rsidP="00B83684">
      <w:pPr>
        <w:pStyle w:val="NoSpacing"/>
        <w:numPr>
          <w:ilvl w:val="1"/>
          <w:numId w:val="1"/>
        </w:numPr>
      </w:pPr>
      <w:proofErr w:type="spellStart"/>
      <w:r w:rsidRPr="00B83684">
        <w:t>Buprenex</w:t>
      </w:r>
      <w:proofErr w:type="spellEnd"/>
      <w:r w:rsidRPr="00B83684">
        <w:t xml:space="preserve">: 0.015 mg/ kg OR Tramadol: 1mg/lb BID X 3 days PO before melarsomine injection; </w:t>
      </w:r>
    </w:p>
    <w:p w:rsidR="00B83684" w:rsidRDefault="00B83684" w:rsidP="00B83684">
      <w:pPr>
        <w:pStyle w:val="NoSpacing"/>
        <w:numPr>
          <w:ilvl w:val="1"/>
          <w:numId w:val="1"/>
        </w:numPr>
      </w:pPr>
      <w:r w:rsidRPr="00B83684">
        <w:t>Famotidine 0.5 mg/kg SQ: before melarsomine injection</w:t>
      </w:r>
    </w:p>
    <w:p w:rsidR="00B83684" w:rsidRPr="00B83684" w:rsidRDefault="00B83684" w:rsidP="00B83684">
      <w:pPr>
        <w:pStyle w:val="NoSpacing"/>
        <w:numPr>
          <w:ilvl w:val="1"/>
          <w:numId w:val="1"/>
        </w:numPr>
      </w:pPr>
      <w:r w:rsidRPr="00B83684">
        <w:t xml:space="preserve">Melarsomine: 0.1 </w:t>
      </w:r>
      <w:proofErr w:type="spellStart"/>
      <w:r w:rsidRPr="00B83684">
        <w:t>mls</w:t>
      </w:r>
      <w:proofErr w:type="spellEnd"/>
      <w:r w:rsidRPr="00B83684">
        <w:t>/ kg IM </w:t>
      </w:r>
    </w:p>
    <w:p w:rsidR="00B83684" w:rsidRDefault="00B83684" w:rsidP="00B83684">
      <w:pPr>
        <w:pStyle w:val="NoSpacing"/>
        <w:numPr>
          <w:ilvl w:val="0"/>
          <w:numId w:val="1"/>
        </w:numPr>
      </w:pPr>
      <w:r w:rsidRPr="00B83684">
        <w:t>DAY 31</w:t>
      </w:r>
    </w:p>
    <w:p w:rsidR="00B83684" w:rsidRDefault="00B83684" w:rsidP="00B83684">
      <w:pPr>
        <w:pStyle w:val="NoSpacing"/>
        <w:numPr>
          <w:ilvl w:val="1"/>
          <w:numId w:val="1"/>
        </w:numPr>
      </w:pPr>
      <w:r w:rsidRPr="00B83684">
        <w:t xml:space="preserve">Tramadol: 1mg/lb BID X 3 days PO before melarsomine injection; </w:t>
      </w:r>
    </w:p>
    <w:p w:rsidR="00B83684" w:rsidRDefault="00B83684" w:rsidP="00B83684">
      <w:pPr>
        <w:pStyle w:val="NoSpacing"/>
        <w:numPr>
          <w:ilvl w:val="1"/>
          <w:numId w:val="1"/>
        </w:numPr>
      </w:pPr>
      <w:r w:rsidRPr="00B83684">
        <w:t>Famotidine 0.5 mg/kg SQ: before melarsomine injection</w:t>
      </w:r>
    </w:p>
    <w:p w:rsidR="00B83684" w:rsidRPr="00B83684" w:rsidRDefault="00B83684" w:rsidP="00B83684">
      <w:pPr>
        <w:pStyle w:val="NoSpacing"/>
        <w:numPr>
          <w:ilvl w:val="1"/>
          <w:numId w:val="1"/>
        </w:numPr>
      </w:pPr>
      <w:r w:rsidRPr="00B83684">
        <w:t xml:space="preserve">Melarsomine: 0.1 </w:t>
      </w:r>
      <w:proofErr w:type="spellStart"/>
      <w:r w:rsidRPr="00B83684">
        <w:t>mls</w:t>
      </w:r>
      <w:proofErr w:type="spellEnd"/>
      <w:r w:rsidRPr="00B83684">
        <w:t>/ kg IM</w:t>
      </w:r>
    </w:p>
    <w:p w:rsidR="00B83684" w:rsidRDefault="00B83684">
      <w:bookmarkStart w:id="0" w:name="_GoBack"/>
      <w:bookmarkEnd w:id="0"/>
    </w:p>
    <w:sectPr w:rsidR="00B83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083"/>
    <w:multiLevelType w:val="hybridMultilevel"/>
    <w:tmpl w:val="8E9C726E"/>
    <w:lvl w:ilvl="0" w:tplc="7214C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84"/>
    <w:rsid w:val="00B83684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8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2013-11-04T21:48:00Z</dcterms:created>
  <dcterms:modified xsi:type="dcterms:W3CDTF">2013-11-04T21:50:00Z</dcterms:modified>
</cp:coreProperties>
</file>