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C0" w:rsidRPr="00442187" w:rsidRDefault="003A1AC0" w:rsidP="00442187">
      <w:pPr>
        <w:ind w:left="567" w:hanging="567"/>
        <w:jc w:val="center"/>
        <w:rPr>
          <w:rFonts w:ascii="Helvetica" w:hAnsi="Helvetica" w:cs="Helvetica"/>
          <w:color w:val="000000"/>
          <w:sz w:val="24"/>
          <w:szCs w:val="20"/>
          <w:shd w:val="clear" w:color="auto" w:fill="FFFFFF"/>
        </w:rPr>
      </w:pPr>
      <w:r w:rsidRPr="00442187">
        <w:rPr>
          <w:rFonts w:ascii="Helvetica" w:hAnsi="Helvetica" w:cs="Helvetica"/>
          <w:color w:val="000000"/>
          <w:sz w:val="24"/>
          <w:szCs w:val="20"/>
          <w:shd w:val="clear" w:color="auto" w:fill="FFFFFF"/>
        </w:rPr>
        <w:t xml:space="preserve">Gam </w:t>
      </w:r>
      <w:proofErr w:type="spellStart"/>
      <w:r w:rsidRPr="00442187">
        <w:rPr>
          <w:rFonts w:ascii="Helvetica" w:hAnsi="Helvetica" w:cs="Helvetica"/>
          <w:color w:val="000000"/>
          <w:sz w:val="24"/>
          <w:szCs w:val="20"/>
          <w:shd w:val="clear" w:color="auto" w:fill="FFFFFF"/>
        </w:rPr>
        <w:t>gam</w:t>
      </w:r>
      <w:proofErr w:type="spellEnd"/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540"/>
        <w:gridCol w:w="4936"/>
      </w:tblGrid>
      <w:tr w:rsidR="003A1AC0" w:rsidRPr="003A1AC0" w:rsidTr="003A1AC0">
        <w:trPr>
          <w:tblCellSpacing w:w="0" w:type="dxa"/>
        </w:trPr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AC0" w:rsidRPr="003A1AC0" w:rsidRDefault="003A1AC0" w:rsidP="00442187">
            <w:pPr>
              <w:spacing w:before="96" w:after="120" w:line="3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hyperlink r:id="rId4" w:tooltip="Traslitterazione" w:history="1">
              <w:r w:rsidRPr="003A1AC0">
                <w:rPr>
                  <w:rFonts w:ascii="Arial" w:eastAsia="Times New Roman" w:hAnsi="Arial" w:cs="Arial"/>
                  <w:b/>
                  <w:bCs/>
                  <w:color w:val="0B0080"/>
                  <w:sz w:val="20"/>
                  <w:lang w:eastAsia="it-IT"/>
                </w:rPr>
                <w:t>Traslitterazione</w:t>
              </w:r>
            </w:hyperlink>
            <w:r w:rsidRPr="003A1AC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 </w:t>
            </w:r>
            <w:r w:rsidRPr="003A1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della canzone:</w:t>
            </w:r>
          </w:p>
          <w:p w:rsidR="003A1AC0" w:rsidRPr="003A1AC0" w:rsidRDefault="003A1AC0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91" w:type="pct"/>
            <w:shd w:val="clear" w:color="auto" w:fill="auto"/>
            <w:hideMark/>
          </w:tcPr>
          <w:p w:rsidR="003A1AC0" w:rsidRPr="003A1AC0" w:rsidRDefault="003A1AC0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3A1AC0" w:rsidRPr="003A1AC0" w:rsidRDefault="003A1AC0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Ga</w:t>
            </w:r>
            <w:r w:rsidRPr="003A1A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m-Gam-Gam Ki Elekh</w:t>
            </w:r>
            <w:r w:rsidR="004421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           </w:t>
            </w:r>
          </w:p>
          <w:p w:rsidR="003A1AC0" w:rsidRPr="003A1AC0" w:rsidRDefault="003A1AC0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A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Be-Beghe Tzalmavet</w:t>
            </w:r>
          </w:p>
          <w:p w:rsidR="003A1AC0" w:rsidRPr="003A1AC0" w:rsidRDefault="003A1AC0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A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Lo-Lo-Lo Ira Ra</w:t>
            </w:r>
          </w:p>
          <w:p w:rsidR="003A1AC0" w:rsidRPr="003A1AC0" w:rsidRDefault="003A1AC0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A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Ki Atta Immadì</w:t>
            </w:r>
          </w:p>
          <w:p w:rsidR="003A1AC0" w:rsidRPr="003A1AC0" w:rsidRDefault="003A1AC0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A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Gam-Gam-Gam Ki Elekh</w:t>
            </w:r>
          </w:p>
          <w:p w:rsidR="003A1AC0" w:rsidRPr="003A1AC0" w:rsidRDefault="003A1AC0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A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Be-Beghe Tzalmavet</w:t>
            </w:r>
          </w:p>
          <w:p w:rsidR="003A1AC0" w:rsidRPr="003A1AC0" w:rsidRDefault="003A1AC0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A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Lo-Lo-Lo Ira Ra</w:t>
            </w:r>
          </w:p>
          <w:p w:rsidR="003A1AC0" w:rsidRPr="003A1AC0" w:rsidRDefault="003A1AC0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A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Ki Atta Immadì</w:t>
            </w:r>
          </w:p>
          <w:p w:rsidR="003A1AC0" w:rsidRPr="003A1AC0" w:rsidRDefault="003A1AC0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A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Shivtekhà umishantekhà</w:t>
            </w:r>
          </w:p>
          <w:p w:rsidR="003A1AC0" w:rsidRPr="003A1AC0" w:rsidRDefault="003A1AC0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A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Hema-Hema yenahmuni</w:t>
            </w:r>
          </w:p>
          <w:p w:rsidR="003A1AC0" w:rsidRDefault="003A1AC0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3A1A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Shivtechà umishantechà</w:t>
            </w:r>
          </w:p>
          <w:p w:rsidR="00442187" w:rsidRDefault="00442187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:rsidR="00442187" w:rsidRDefault="00442187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:rsidR="003A1AC0" w:rsidRPr="003A1AC0" w:rsidRDefault="003A1AC0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442187" w:rsidRPr="00442187" w:rsidRDefault="00442187" w:rsidP="00442187">
            <w:pPr>
              <w:pStyle w:val="NormaleWeb"/>
              <w:shd w:val="clear" w:color="auto" w:fill="FFFFFF"/>
              <w:spacing w:before="96" w:beforeAutospacing="0" w:after="120" w:afterAutospacing="0" w:line="28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18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Gam Gam</w:t>
            </w:r>
            <w:r w:rsidRPr="0044218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42187">
              <w:rPr>
                <w:rFonts w:ascii="Arial" w:hAnsi="Arial" w:cs="Arial"/>
                <w:sz w:val="20"/>
                <w:szCs w:val="20"/>
              </w:rPr>
              <w:t>è il titolo di una canzone scritta da Elie Botbol che riprende il quarto versetto del testo ebraico del</w:t>
            </w:r>
            <w:r w:rsidRPr="0044218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5" w:tooltip="Salmo 23" w:history="1">
              <w:r w:rsidRPr="00442187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Salmo 23</w:t>
              </w:r>
            </w:hyperlink>
            <w:r w:rsidRPr="00442187">
              <w:rPr>
                <w:rFonts w:ascii="Arial" w:hAnsi="Arial" w:cs="Arial"/>
                <w:sz w:val="20"/>
                <w:szCs w:val="20"/>
              </w:rPr>
              <w:t>.Fa parte della colonna sonora del film</w:t>
            </w:r>
            <w:r w:rsidRPr="0044218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6" w:tooltip="Jona che visse nella balena" w:history="1">
              <w:r w:rsidRPr="00442187">
                <w:rPr>
                  <w:rStyle w:val="Collegamentoipertestuale"/>
                  <w:rFonts w:ascii="Arial" w:hAnsi="Arial" w:cs="Arial"/>
                  <w:i/>
                  <w:iCs/>
                  <w:color w:val="auto"/>
                  <w:sz w:val="20"/>
                  <w:szCs w:val="20"/>
                  <w:u w:val="none"/>
                </w:rPr>
                <w:t>Jona che visse nella balena</w:t>
              </w:r>
            </w:hyperlink>
            <w:r w:rsidRPr="0044218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42187">
              <w:rPr>
                <w:rFonts w:ascii="Arial" w:hAnsi="Arial" w:cs="Arial"/>
                <w:sz w:val="20"/>
                <w:szCs w:val="20"/>
              </w:rPr>
              <w:t>di</w:t>
            </w:r>
            <w:r w:rsidRPr="0044218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7" w:tooltip="Roberto Faenza" w:history="1">
              <w:r w:rsidRPr="00442187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Roberto Faenza</w:t>
              </w:r>
            </w:hyperlink>
            <w:r w:rsidRPr="00442187">
              <w:rPr>
                <w:rFonts w:ascii="Arial" w:hAnsi="Arial" w:cs="Arial"/>
                <w:sz w:val="20"/>
                <w:szCs w:val="20"/>
              </w:rPr>
              <w:t>; nella pellicola, il canto viene insegnato dalla maestra a Jona e agli altri bambini nel</w:t>
            </w:r>
            <w:r w:rsidRPr="0044218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8" w:tooltip="Lager" w:history="1">
              <w:r w:rsidRPr="00442187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lager</w:t>
              </w:r>
            </w:hyperlink>
            <w:r w:rsidRPr="00442187">
              <w:rPr>
                <w:rFonts w:ascii="Arial" w:hAnsi="Arial" w:cs="Arial"/>
                <w:sz w:val="20"/>
                <w:szCs w:val="20"/>
              </w:rPr>
              <w:t>. È cantata dal coro</w:t>
            </w:r>
            <w:r w:rsidRPr="0044218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9" w:tooltip="Francesi" w:history="1">
              <w:r w:rsidRPr="00442187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franco</w:t>
              </w:r>
            </w:hyperlink>
            <w:r w:rsidRPr="00442187">
              <w:rPr>
                <w:rFonts w:ascii="Arial" w:hAnsi="Arial" w:cs="Arial"/>
                <w:sz w:val="20"/>
                <w:szCs w:val="20"/>
              </w:rPr>
              <w:t>-</w:t>
            </w:r>
            <w:hyperlink r:id="rId10" w:tooltip="Israeliani" w:history="1">
              <w:r w:rsidRPr="00442187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israeliano</w:t>
              </w:r>
            </w:hyperlink>
            <w:r w:rsidRPr="0044218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1" w:tooltip="Chevatim (la pagina non esiste)" w:history="1">
              <w:r w:rsidRPr="00442187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Chevatim</w:t>
              </w:r>
            </w:hyperlink>
            <w:r w:rsidRPr="0044218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42187">
              <w:rPr>
                <w:rFonts w:ascii="Arial" w:hAnsi="Arial" w:cs="Arial"/>
                <w:sz w:val="20"/>
                <w:szCs w:val="20"/>
              </w:rPr>
              <w:t>e composta dal direttore</w:t>
            </w:r>
            <w:r w:rsidRPr="0044218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2" w:tooltip="Elie Botbol (la pagina non esiste)" w:history="1">
              <w:r w:rsidRPr="00442187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Elie Botbol</w:t>
              </w:r>
            </w:hyperlink>
            <w:r w:rsidRPr="00442187">
              <w:rPr>
                <w:rFonts w:ascii="Arial" w:hAnsi="Arial" w:cs="Arial"/>
                <w:sz w:val="20"/>
                <w:szCs w:val="20"/>
              </w:rPr>
              <w:t>. Nella versione resa famosa dal film, l'arrangiamento è in</w:t>
            </w:r>
            <w:r w:rsidRPr="0044218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3" w:tooltip="Klezmer" w:history="1">
              <w:r w:rsidRPr="00442187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klezmer</w:t>
              </w:r>
            </w:hyperlink>
            <w:r w:rsidRPr="00442187">
              <w:rPr>
                <w:rFonts w:ascii="Arial" w:hAnsi="Arial" w:cs="Arial"/>
                <w:sz w:val="20"/>
                <w:szCs w:val="20"/>
              </w:rPr>
              <w:t>, uno stile musicale ritmato e con orchestrazione complessa, originario delle comunità ebraiche</w:t>
            </w:r>
            <w:r w:rsidRPr="0044218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4" w:tooltip="Lingua yiddish" w:history="1">
              <w:r w:rsidRPr="00442187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yiddish</w:t>
              </w:r>
            </w:hyperlink>
            <w:r w:rsidRPr="0044218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42187">
              <w:rPr>
                <w:rFonts w:ascii="Arial" w:hAnsi="Arial" w:cs="Arial"/>
                <w:sz w:val="20"/>
                <w:szCs w:val="20"/>
              </w:rPr>
              <w:t>dell'Europa centro-nord-orientale.</w:t>
            </w:r>
          </w:p>
          <w:p w:rsidR="00442187" w:rsidRPr="00442187" w:rsidRDefault="00442187" w:rsidP="00442187">
            <w:pPr>
              <w:pStyle w:val="NormaleWeb"/>
              <w:shd w:val="clear" w:color="auto" w:fill="FFFFFF"/>
              <w:spacing w:before="96" w:beforeAutospacing="0" w:after="120" w:afterAutospacing="0" w:line="288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187">
              <w:rPr>
                <w:rFonts w:ascii="Arial" w:hAnsi="Arial" w:cs="Arial"/>
                <w:sz w:val="20"/>
                <w:szCs w:val="20"/>
              </w:rPr>
              <w:t>Una lunga tradizione attribuisce la paternità del salmo a</w:t>
            </w:r>
            <w:r w:rsidRPr="0044218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5" w:tooltip="Davide" w:history="1">
              <w:r w:rsidRPr="00442187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re Davide</w:t>
              </w:r>
            </w:hyperlink>
            <w:r w:rsidRPr="00442187">
              <w:rPr>
                <w:rFonts w:ascii="Arial" w:hAnsi="Arial" w:cs="Arial"/>
                <w:sz w:val="20"/>
                <w:szCs w:val="20"/>
              </w:rPr>
              <w:t>, in quanto anche nella</w:t>
            </w:r>
            <w:r w:rsidRPr="0044218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6" w:tooltip="Bibbia" w:history="1">
              <w:r w:rsidRPr="00442187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Bibbia</w:t>
              </w:r>
            </w:hyperlink>
            <w:r w:rsidRPr="0044218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42187">
              <w:rPr>
                <w:rFonts w:ascii="Arial" w:hAnsi="Arial" w:cs="Arial"/>
                <w:sz w:val="20"/>
                <w:szCs w:val="20"/>
              </w:rPr>
              <w:t>si afferma che egli stesso, da giovane, è stato un pastore. Il testo viene tradizionalmente cantato dagli</w:t>
            </w:r>
            <w:r w:rsidRPr="0044218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7" w:tooltip="Ebrei" w:history="1">
              <w:r w:rsidRPr="00442187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ebrei</w:t>
              </w:r>
            </w:hyperlink>
            <w:r w:rsidRPr="00442187">
              <w:rPr>
                <w:rFonts w:ascii="Arial" w:hAnsi="Arial" w:cs="Arial"/>
                <w:sz w:val="20"/>
                <w:szCs w:val="20"/>
              </w:rPr>
              <w:t>durante lo</w:t>
            </w:r>
            <w:r w:rsidRPr="00442187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8" w:tooltip="Shabbat" w:history="1">
              <w:r w:rsidRPr="00442187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Shabbat</w:t>
              </w:r>
            </w:hyperlink>
            <w:r w:rsidRPr="0044218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A1AC0" w:rsidRDefault="003A1AC0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442187" w:rsidRDefault="00442187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3A1AC0" w:rsidRPr="003A1AC0" w:rsidRDefault="003A1AC0" w:rsidP="00442187">
            <w:pPr>
              <w:spacing w:before="96" w:after="240" w:line="360" w:lineRule="atLeast"/>
              <w:ind w:left="729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A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-Hem</w:t>
            </w:r>
            <w:r w:rsidRPr="003A1A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lastRenderedPageBreak/>
              <w:t>a yenahmuni</w:t>
            </w:r>
          </w:p>
        </w:tc>
        <w:tc>
          <w:tcPr>
            <w:tcW w:w="5009" w:type="dxa"/>
            <w:shd w:val="clear" w:color="auto" w:fill="auto"/>
            <w:hideMark/>
          </w:tcPr>
          <w:p w:rsidR="00442187" w:rsidRDefault="00442187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:rsidR="00442187" w:rsidRPr="00442187" w:rsidRDefault="00442187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A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Anche se andassinella valle oscura</w:t>
            </w:r>
          </w:p>
          <w:p w:rsidR="00442187" w:rsidRPr="003A1AC0" w:rsidRDefault="00442187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A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non temerei nessun male,</w:t>
            </w:r>
          </w:p>
          <w:p w:rsidR="00442187" w:rsidRPr="00442187" w:rsidRDefault="00442187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3A1A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perché Tu sei sempre con me;</w:t>
            </w:r>
          </w:p>
          <w:p w:rsidR="00442187" w:rsidRPr="00442187" w:rsidRDefault="00442187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3A1A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Perché Tu sei il mio bastone, </w:t>
            </w:r>
          </w:p>
          <w:p w:rsidR="00442187" w:rsidRPr="003A1AC0" w:rsidRDefault="00442187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A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il mio supporto,</w:t>
            </w:r>
          </w:p>
          <w:p w:rsidR="00442187" w:rsidRPr="003A1AC0" w:rsidRDefault="00442187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A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Con Te io mi sento tranquillo.</w:t>
            </w:r>
          </w:p>
          <w:p w:rsidR="00442187" w:rsidRDefault="00442187" w:rsidP="00442187">
            <w:pPr>
              <w:spacing w:after="24" w:line="36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442187" w:rsidRPr="00442187" w:rsidRDefault="00442187" w:rsidP="0044218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442187" w:rsidRPr="00442187" w:rsidRDefault="00442187" w:rsidP="0044218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442187" w:rsidRPr="00442187" w:rsidRDefault="00442187" w:rsidP="0044218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442187" w:rsidRPr="00442187" w:rsidRDefault="00442187" w:rsidP="0044218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442187" w:rsidRPr="00442187" w:rsidRDefault="00442187" w:rsidP="0044218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442187" w:rsidRPr="00442187" w:rsidRDefault="00442187" w:rsidP="0044218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442187" w:rsidRPr="00442187" w:rsidRDefault="00442187" w:rsidP="0044218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442187" w:rsidRDefault="00442187" w:rsidP="0044218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00000" w:rsidRPr="00442187" w:rsidRDefault="00442187" w:rsidP="00442187">
            <w:pPr>
              <w:tabs>
                <w:tab w:val="left" w:pos="132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581275" cy="2295525"/>
                  <wp:effectExtent l="19050" t="0" r="9525" b="0"/>
                  <wp:docPr id="1" name="Immagine 1" descr="http://www.antiwarsongs.org/img/upl/jona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ntiwarsongs.org/img/upl/jona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258" cy="2296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AC0" w:rsidRDefault="003A1AC0"/>
    <w:sectPr w:rsidR="003A1AC0" w:rsidSect="00442187"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1AC0"/>
    <w:rsid w:val="003A1AC0"/>
    <w:rsid w:val="00442187"/>
    <w:rsid w:val="0087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0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A1AC0"/>
  </w:style>
  <w:style w:type="paragraph" w:styleId="NormaleWeb">
    <w:name w:val="Normal (Web)"/>
    <w:basedOn w:val="Normale"/>
    <w:uiPriority w:val="99"/>
    <w:unhideWhenUsed/>
    <w:rsid w:val="003A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A1AC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613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43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Lager" TargetMode="External"/><Relationship Id="rId13" Type="http://schemas.openxmlformats.org/officeDocument/2006/relationships/hyperlink" Target="http://it.wikipedia.org/wiki/Klezmer" TargetMode="External"/><Relationship Id="rId18" Type="http://schemas.openxmlformats.org/officeDocument/2006/relationships/hyperlink" Target="http://it.wikipedia.org/wiki/Shabba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t.wikipedia.org/wiki/Roberto_Faenza" TargetMode="External"/><Relationship Id="rId12" Type="http://schemas.openxmlformats.org/officeDocument/2006/relationships/hyperlink" Target="http://it.wikipedia.org/w/index.php?title=Elie_Botbol&amp;action=edit&amp;redlink=1" TargetMode="External"/><Relationship Id="rId17" Type="http://schemas.openxmlformats.org/officeDocument/2006/relationships/hyperlink" Target="http://it.wikipedia.org/wiki/Ebre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t.wikipedia.org/wiki/Bibbi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Jona_che_visse_nella_balena" TargetMode="External"/><Relationship Id="rId11" Type="http://schemas.openxmlformats.org/officeDocument/2006/relationships/hyperlink" Target="http://it.wikipedia.org/w/index.php?title=Chevatim&amp;action=edit&amp;redlink=1" TargetMode="External"/><Relationship Id="rId5" Type="http://schemas.openxmlformats.org/officeDocument/2006/relationships/hyperlink" Target="http://it.wikipedia.org/wiki/Salmo_23" TargetMode="External"/><Relationship Id="rId15" Type="http://schemas.openxmlformats.org/officeDocument/2006/relationships/hyperlink" Target="http://it.wikipedia.org/wiki/Davide" TargetMode="External"/><Relationship Id="rId10" Type="http://schemas.openxmlformats.org/officeDocument/2006/relationships/hyperlink" Target="http://it.wikipedia.org/wiki/Israeliani" TargetMode="External"/><Relationship Id="rId19" Type="http://schemas.openxmlformats.org/officeDocument/2006/relationships/image" Target="media/image1.jpeg"/><Relationship Id="rId4" Type="http://schemas.openxmlformats.org/officeDocument/2006/relationships/hyperlink" Target="http://it.wikipedia.org/wiki/Traslitterazione" TargetMode="External"/><Relationship Id="rId9" Type="http://schemas.openxmlformats.org/officeDocument/2006/relationships/hyperlink" Target="http://it.wikipedia.org/wiki/Francesi" TargetMode="External"/><Relationship Id="rId14" Type="http://schemas.openxmlformats.org/officeDocument/2006/relationships/hyperlink" Target="http://it.wikipedia.org/wiki/Lingua_yiddis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2114</Characters>
  <Application>Microsoft Office Word</Application>
  <DocSecurity>0</DocSecurity>
  <Lines>17</Lines>
  <Paragraphs>4</Paragraphs>
  <ScaleCrop>false</ScaleCrop>
  <Company>Grizli777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</dc:creator>
  <cp:keywords/>
  <dc:description/>
  <cp:lastModifiedBy>Mire</cp:lastModifiedBy>
  <cp:revision>5</cp:revision>
  <dcterms:created xsi:type="dcterms:W3CDTF">2014-01-10T13:57:00Z</dcterms:created>
  <dcterms:modified xsi:type="dcterms:W3CDTF">2014-01-10T14:10:00Z</dcterms:modified>
</cp:coreProperties>
</file>