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E2" w:rsidRPr="000763E2" w:rsidRDefault="000763E2" w:rsidP="000763E2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0763E2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0763E2">
        <w:rPr>
          <w:rFonts w:ascii="TradeGothicLTStd-Cn18" w:hAnsi="TradeGothicLTStd-Cn18" w:cs="TradeGothicLTStd-Cn18"/>
          <w:color w:val="333333"/>
          <w:sz w:val="24"/>
          <w:szCs w:val="24"/>
        </w:rPr>
        <w:t>Ayudar a resolver problemas</w:t>
      </w:r>
    </w:p>
    <w:p w:rsidR="000763E2" w:rsidRPr="000763E2" w:rsidRDefault="000763E2" w:rsidP="000763E2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0763E2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0763E2">
        <w:rPr>
          <w:rFonts w:ascii="TradeGothicLTStd-Cn18" w:hAnsi="TradeGothicLTStd-Cn18" w:cs="TradeGothicLTStd-Cn18"/>
          <w:color w:val="333333"/>
          <w:sz w:val="24"/>
          <w:szCs w:val="24"/>
        </w:rPr>
        <w:t>Aportar conocimientos</w:t>
      </w:r>
    </w:p>
    <w:p w:rsidR="000763E2" w:rsidRPr="000763E2" w:rsidRDefault="000763E2" w:rsidP="000763E2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0763E2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0763E2">
        <w:rPr>
          <w:rFonts w:ascii="TradeGothicLTStd-Cn18" w:hAnsi="TradeGothicLTStd-Cn18" w:cs="TradeGothicLTStd-Cn18"/>
          <w:color w:val="333333"/>
          <w:sz w:val="24"/>
          <w:szCs w:val="24"/>
        </w:rPr>
        <w:t>Generar interrogantes</w:t>
      </w:r>
    </w:p>
    <w:p w:rsidR="000763E2" w:rsidRPr="000763E2" w:rsidRDefault="000763E2" w:rsidP="000763E2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0763E2">
        <w:rPr>
          <w:rFonts w:ascii="TradeGothicLTStd-Cn18" w:hAnsi="TradeGothicLTStd-Cn18" w:cs="TradeGothicLTStd-Cn18"/>
          <w:color w:val="333333"/>
          <w:sz w:val="24"/>
          <w:szCs w:val="24"/>
        </w:rPr>
        <w:t>Y ser:</w:t>
      </w:r>
    </w:p>
    <w:p w:rsidR="000763E2" w:rsidRPr="000763E2" w:rsidRDefault="000763E2" w:rsidP="000763E2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0763E2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0763E2">
        <w:rPr>
          <w:rFonts w:ascii="TradeGothicLTStd-Cn18" w:hAnsi="TradeGothicLTStd-Cn18" w:cs="TradeGothicLTStd-Cn18"/>
          <w:color w:val="333333"/>
          <w:sz w:val="24"/>
          <w:szCs w:val="24"/>
        </w:rPr>
        <w:t>Novedosas</w:t>
      </w:r>
    </w:p>
    <w:p w:rsidR="000763E2" w:rsidRPr="000763E2" w:rsidRDefault="000763E2" w:rsidP="000763E2">
      <w:pPr>
        <w:autoSpaceDE w:val="0"/>
        <w:autoSpaceDN w:val="0"/>
        <w:adjustRightInd w:val="0"/>
        <w:spacing w:after="0" w:line="240" w:lineRule="auto"/>
        <w:rPr>
          <w:rFonts w:ascii="TradeGothicLTStd-Cn18" w:hAnsi="TradeGothicLTStd-Cn18" w:cs="TradeGothicLTStd-Cn18"/>
          <w:color w:val="333333"/>
          <w:sz w:val="24"/>
          <w:szCs w:val="24"/>
        </w:rPr>
      </w:pPr>
      <w:r w:rsidRPr="000763E2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0763E2">
        <w:rPr>
          <w:rFonts w:ascii="TradeGothicLTStd-Cn18" w:hAnsi="TradeGothicLTStd-Cn18" w:cs="TradeGothicLTStd-Cn18"/>
          <w:color w:val="333333"/>
          <w:sz w:val="24"/>
          <w:szCs w:val="24"/>
        </w:rPr>
        <w:t>Alentadoras</w:t>
      </w:r>
    </w:p>
    <w:p w:rsidR="00957F06" w:rsidRPr="000763E2" w:rsidRDefault="000763E2" w:rsidP="000763E2">
      <w:pPr>
        <w:rPr>
          <w:sz w:val="24"/>
          <w:szCs w:val="24"/>
        </w:rPr>
      </w:pPr>
      <w:r w:rsidRPr="000763E2">
        <w:rPr>
          <w:rFonts w:ascii="TradeGothicLTStd-Cn18" w:hAnsi="TradeGothicLTStd-Cn18" w:cs="TradeGothicLTStd-Cn18"/>
          <w:color w:val="1A1A1A"/>
          <w:sz w:val="24"/>
          <w:szCs w:val="24"/>
        </w:rPr>
        <w:t xml:space="preserve">• </w:t>
      </w:r>
      <w:r w:rsidRPr="000763E2">
        <w:rPr>
          <w:rFonts w:ascii="TradeGothicLTStd-Cn18" w:hAnsi="TradeGothicLTStd-Cn18" w:cs="TradeGothicLTStd-Cn18"/>
          <w:color w:val="333333"/>
          <w:sz w:val="24"/>
          <w:szCs w:val="24"/>
        </w:rPr>
        <w:t>Emocionantes</w:t>
      </w:r>
      <w:bookmarkStart w:id="0" w:name="_GoBack"/>
      <w:bookmarkEnd w:id="0"/>
    </w:p>
    <w:sectPr w:rsidR="00957F06" w:rsidRPr="00076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LTStd-Cn1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2"/>
    <w:rsid w:val="000763E2"/>
    <w:rsid w:val="009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C887F-D588-4DA9-83C4-8B024E00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2015-10-15T14:50:00Z</dcterms:created>
  <dcterms:modified xsi:type="dcterms:W3CDTF">2015-10-15T14:51:00Z</dcterms:modified>
</cp:coreProperties>
</file>