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245"/>
      </w:tblGrid>
      <w:tr w:rsidR="00D844B1" w:rsidRPr="00D844B1" w:rsidTr="00D844B1">
        <w:trPr>
          <w:tblCellSpacing w:w="0" w:type="dxa"/>
        </w:trPr>
        <w:tc>
          <w:tcPr>
            <w:tcW w:w="0" w:type="auto"/>
            <w:vAlign w:val="center"/>
            <w:hideMark/>
          </w:tcPr>
          <w:p w:rsidR="00D844B1" w:rsidRPr="00D844B1" w:rsidRDefault="00D844B1" w:rsidP="00D844B1">
            <w:pPr>
              <w:spacing w:after="0" w:line="240" w:lineRule="auto"/>
              <w:rPr>
                <w:rFonts w:ascii="Times New Roman" w:eastAsia="Times New Roman" w:hAnsi="Times New Roman" w:cs="Times New Roman"/>
                <w:color w:val="000000"/>
                <w:sz w:val="27"/>
                <w:szCs w:val="27"/>
                <w:lang w:eastAsia="es-ES"/>
              </w:rPr>
            </w:pPr>
            <w:r w:rsidRPr="00D844B1">
              <w:rPr>
                <w:rFonts w:ascii="Verdana" w:eastAsia="Times New Roman" w:hAnsi="Verdana" w:cs="Times New Roman"/>
                <w:color w:val="FB4831"/>
                <w:sz w:val="33"/>
                <w:szCs w:val="33"/>
                <w:lang w:eastAsia="es-ES"/>
              </w:rPr>
              <w:t>Registro de la propiedad inmobiliaria:</w:t>
            </w:r>
          </w:p>
        </w:tc>
      </w:tr>
    </w:tbl>
    <w:p w:rsidR="00D844B1" w:rsidRPr="00D844B1" w:rsidRDefault="00D844B1" w:rsidP="00D844B1">
      <w:pPr>
        <w:spacing w:before="100" w:beforeAutospacing="1" w:after="100" w:afterAutospacing="1" w:line="360" w:lineRule="atLeast"/>
        <w:jc w:val="both"/>
        <w:rPr>
          <w:rFonts w:ascii="Arial" w:eastAsia="Times New Roman" w:hAnsi="Arial" w:cs="Arial"/>
          <w:color w:val="56595C"/>
          <w:sz w:val="27"/>
          <w:szCs w:val="27"/>
          <w:lang w:eastAsia="es-ES"/>
        </w:rPr>
      </w:pPr>
      <w:r w:rsidRPr="00D844B1">
        <w:rPr>
          <w:rFonts w:ascii="Arial" w:eastAsia="Times New Roman" w:hAnsi="Arial" w:cs="Arial"/>
          <w:color w:val="56595C"/>
          <w:sz w:val="27"/>
          <w:szCs w:val="27"/>
          <w:lang w:eastAsia="es-ES"/>
        </w:rPr>
        <w:br/>
        <w:t>El Registro sirve para inscribir y dar publicidad a la propiedad de los bienes inmuebles y de los derechos que recaen sobre los mismos tales como hipotecas o servidumbres y resoluciones judiciales o administrativas que les pueden afectar como embargos.</w:t>
      </w:r>
      <w:r w:rsidRPr="00D844B1">
        <w:rPr>
          <w:rFonts w:ascii="Arial" w:eastAsia="Times New Roman" w:hAnsi="Arial" w:cs="Arial"/>
          <w:color w:val="56595C"/>
          <w:sz w:val="27"/>
          <w:szCs w:val="27"/>
          <w:lang w:eastAsia="es-ES"/>
        </w:rPr>
        <w:br/>
      </w:r>
      <w:r w:rsidRPr="00D844B1">
        <w:rPr>
          <w:rFonts w:ascii="Arial" w:eastAsia="Times New Roman" w:hAnsi="Arial" w:cs="Arial"/>
          <w:color w:val="56595C"/>
          <w:sz w:val="27"/>
          <w:szCs w:val="27"/>
          <w:lang w:eastAsia="es-ES"/>
        </w:rPr>
        <w:br/>
        <w:t>En España no existe la obligación de inscribir, éste es un acto voluntario pero recomendable ya que se obtiene seguridad jurídica. Además el Registro es público para aquellos que tienen interés legítimo respecto a una finca concreta y, así conocer quién es el dueño y si existen hipotecas, embargos u otro tipo de cargas sobre la misma.</w:t>
      </w:r>
      <w:r w:rsidRPr="00D844B1">
        <w:rPr>
          <w:rFonts w:ascii="Arial" w:eastAsia="Times New Roman" w:hAnsi="Arial" w:cs="Arial"/>
          <w:color w:val="56595C"/>
          <w:sz w:val="27"/>
          <w:szCs w:val="27"/>
          <w:lang w:eastAsia="es-ES"/>
        </w:rPr>
        <w:br/>
        <w:t>El documento debe presentarse en el Registro de la Propiedad Inmobiliaria donde radique la finca. En casos excepcionales puede hacerse por fax o por correo.</w:t>
      </w:r>
      <w:r w:rsidRPr="00D844B1">
        <w:rPr>
          <w:rFonts w:ascii="Arial" w:eastAsia="Times New Roman" w:hAnsi="Arial" w:cs="Arial"/>
          <w:color w:val="56595C"/>
          <w:sz w:val="27"/>
          <w:szCs w:val="27"/>
          <w:lang w:eastAsia="es-ES"/>
        </w:rPr>
        <w:br/>
      </w:r>
      <w:r w:rsidRPr="00D844B1">
        <w:rPr>
          <w:rFonts w:ascii="Arial" w:eastAsia="Times New Roman" w:hAnsi="Arial" w:cs="Arial"/>
          <w:color w:val="56595C"/>
          <w:sz w:val="27"/>
          <w:szCs w:val="27"/>
          <w:lang w:eastAsia="es-ES"/>
        </w:rPr>
        <w:br/>
        <w:t>Documentación necesaria para formalizar la inscripción en el Registro de la Propiedad:</w:t>
      </w:r>
      <w:r w:rsidRPr="00D844B1">
        <w:rPr>
          <w:rFonts w:ascii="Arial" w:eastAsia="Times New Roman" w:hAnsi="Arial" w:cs="Arial"/>
          <w:color w:val="56595C"/>
          <w:sz w:val="27"/>
          <w:szCs w:val="27"/>
          <w:lang w:eastAsia="es-ES"/>
        </w:rPr>
        <w:br/>
        <w:t>- Escrituras de compra-venta de la finca.</w:t>
      </w:r>
      <w:r w:rsidRPr="00D844B1">
        <w:rPr>
          <w:rFonts w:ascii="Arial" w:eastAsia="Times New Roman" w:hAnsi="Arial" w:cs="Arial"/>
          <w:color w:val="56595C"/>
          <w:sz w:val="27"/>
          <w:szCs w:val="27"/>
          <w:lang w:eastAsia="es-ES"/>
        </w:rPr>
        <w:br/>
        <w:t>- Justificante de pago del Impuesto sobre Transmisiones Patrimoniales y Actos Jurídicos Documentados (modelo 600) </w:t>
      </w:r>
      <w:r w:rsidRPr="00D844B1">
        <w:rPr>
          <w:rFonts w:ascii="Arial" w:eastAsia="Times New Roman" w:hAnsi="Arial" w:cs="Arial"/>
          <w:color w:val="56595C"/>
          <w:sz w:val="27"/>
          <w:szCs w:val="27"/>
          <w:lang w:eastAsia="es-ES"/>
        </w:rPr>
        <w:br/>
        <w:t>- Justificante del pago del Impuesto sobre el Incremento del Valor de los Terrenos de Naturaleza Urbana.</w:t>
      </w:r>
      <w:r w:rsidRPr="00D844B1">
        <w:rPr>
          <w:rFonts w:ascii="Arial" w:eastAsia="Times New Roman" w:hAnsi="Arial" w:cs="Arial"/>
          <w:color w:val="56595C"/>
          <w:sz w:val="27"/>
          <w:szCs w:val="27"/>
          <w:lang w:eastAsia="es-ES"/>
        </w:rPr>
        <w:br/>
      </w:r>
      <w:r w:rsidRPr="00D844B1">
        <w:rPr>
          <w:rFonts w:ascii="Arial" w:eastAsia="Times New Roman" w:hAnsi="Arial" w:cs="Arial"/>
          <w:color w:val="56595C"/>
          <w:sz w:val="27"/>
          <w:szCs w:val="27"/>
          <w:lang w:eastAsia="es-ES"/>
        </w:rPr>
        <w:br/>
        <w:t>Al no existir obligación de inscripción tampoco existe plazo para hacerlo.</w:t>
      </w:r>
    </w:p>
    <w:p w:rsidR="005314C9" w:rsidRPr="006251E6" w:rsidRDefault="005314C9" w:rsidP="006251E6">
      <w:bookmarkStart w:id="0" w:name="_GoBack"/>
      <w:bookmarkEnd w:id="0"/>
    </w:p>
    <w:sectPr w:rsidR="005314C9" w:rsidRPr="00625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6"/>
    <w:rsid w:val="00276BEA"/>
    <w:rsid w:val="004B348F"/>
    <w:rsid w:val="005314C9"/>
    <w:rsid w:val="006251E6"/>
    <w:rsid w:val="00796F18"/>
    <w:rsid w:val="00A02031"/>
    <w:rsid w:val="00B546F6"/>
    <w:rsid w:val="00B9231F"/>
    <w:rsid w:val="00CB1167"/>
    <w:rsid w:val="00D8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69B-3DC5-49B9-B397-D80075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546F6"/>
  </w:style>
  <w:style w:type="character" w:styleId="Hipervnculo">
    <w:name w:val="Hyperlink"/>
    <w:basedOn w:val="Fuentedeprrafopredeter"/>
    <w:uiPriority w:val="99"/>
    <w:semiHidden/>
    <w:unhideWhenUsed/>
    <w:rsid w:val="00276BEA"/>
    <w:rPr>
      <w:color w:val="0000FF"/>
      <w:u w:val="single"/>
    </w:rPr>
  </w:style>
  <w:style w:type="character" w:customStyle="1" w:styleId="titulo">
    <w:name w:val="titulo"/>
    <w:basedOn w:val="Fuentedeprrafopredeter"/>
    <w:rsid w:val="004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4213">
      <w:bodyDiv w:val="1"/>
      <w:marLeft w:val="0"/>
      <w:marRight w:val="0"/>
      <w:marTop w:val="0"/>
      <w:marBottom w:val="0"/>
      <w:divBdr>
        <w:top w:val="none" w:sz="0" w:space="0" w:color="auto"/>
        <w:left w:val="none" w:sz="0" w:space="0" w:color="auto"/>
        <w:bottom w:val="none" w:sz="0" w:space="0" w:color="auto"/>
        <w:right w:val="none" w:sz="0" w:space="0" w:color="auto"/>
      </w:divBdr>
    </w:div>
    <w:div w:id="622228947">
      <w:bodyDiv w:val="1"/>
      <w:marLeft w:val="0"/>
      <w:marRight w:val="0"/>
      <w:marTop w:val="0"/>
      <w:marBottom w:val="0"/>
      <w:divBdr>
        <w:top w:val="none" w:sz="0" w:space="0" w:color="auto"/>
        <w:left w:val="none" w:sz="0" w:space="0" w:color="auto"/>
        <w:bottom w:val="none" w:sz="0" w:space="0" w:color="auto"/>
        <w:right w:val="none" w:sz="0" w:space="0" w:color="auto"/>
      </w:divBdr>
    </w:div>
    <w:div w:id="854078454">
      <w:bodyDiv w:val="1"/>
      <w:marLeft w:val="0"/>
      <w:marRight w:val="0"/>
      <w:marTop w:val="0"/>
      <w:marBottom w:val="0"/>
      <w:divBdr>
        <w:top w:val="none" w:sz="0" w:space="0" w:color="auto"/>
        <w:left w:val="none" w:sz="0" w:space="0" w:color="auto"/>
        <w:bottom w:val="none" w:sz="0" w:space="0" w:color="auto"/>
        <w:right w:val="none" w:sz="0" w:space="0" w:color="auto"/>
      </w:divBdr>
    </w:div>
    <w:div w:id="1086918129">
      <w:bodyDiv w:val="1"/>
      <w:marLeft w:val="0"/>
      <w:marRight w:val="0"/>
      <w:marTop w:val="0"/>
      <w:marBottom w:val="0"/>
      <w:divBdr>
        <w:top w:val="none" w:sz="0" w:space="0" w:color="auto"/>
        <w:left w:val="none" w:sz="0" w:space="0" w:color="auto"/>
        <w:bottom w:val="none" w:sz="0" w:space="0" w:color="auto"/>
        <w:right w:val="none" w:sz="0" w:space="0" w:color="auto"/>
      </w:divBdr>
    </w:div>
    <w:div w:id="1284799664">
      <w:bodyDiv w:val="1"/>
      <w:marLeft w:val="0"/>
      <w:marRight w:val="0"/>
      <w:marTop w:val="0"/>
      <w:marBottom w:val="0"/>
      <w:divBdr>
        <w:top w:val="none" w:sz="0" w:space="0" w:color="auto"/>
        <w:left w:val="none" w:sz="0" w:space="0" w:color="auto"/>
        <w:bottom w:val="none" w:sz="0" w:space="0" w:color="auto"/>
        <w:right w:val="none" w:sz="0" w:space="0" w:color="auto"/>
      </w:divBdr>
    </w:div>
    <w:div w:id="1334066745">
      <w:bodyDiv w:val="1"/>
      <w:marLeft w:val="0"/>
      <w:marRight w:val="0"/>
      <w:marTop w:val="0"/>
      <w:marBottom w:val="0"/>
      <w:divBdr>
        <w:top w:val="none" w:sz="0" w:space="0" w:color="auto"/>
        <w:left w:val="none" w:sz="0" w:space="0" w:color="auto"/>
        <w:bottom w:val="none" w:sz="0" w:space="0" w:color="auto"/>
        <w:right w:val="none" w:sz="0" w:space="0" w:color="auto"/>
      </w:divBdr>
    </w:div>
    <w:div w:id="1349259585">
      <w:bodyDiv w:val="1"/>
      <w:marLeft w:val="0"/>
      <w:marRight w:val="0"/>
      <w:marTop w:val="0"/>
      <w:marBottom w:val="0"/>
      <w:divBdr>
        <w:top w:val="none" w:sz="0" w:space="0" w:color="auto"/>
        <w:left w:val="none" w:sz="0" w:space="0" w:color="auto"/>
        <w:bottom w:val="none" w:sz="0" w:space="0" w:color="auto"/>
        <w:right w:val="none" w:sz="0" w:space="0" w:color="auto"/>
      </w:divBdr>
    </w:div>
    <w:div w:id="1714377527">
      <w:bodyDiv w:val="1"/>
      <w:marLeft w:val="0"/>
      <w:marRight w:val="0"/>
      <w:marTop w:val="0"/>
      <w:marBottom w:val="0"/>
      <w:divBdr>
        <w:top w:val="none" w:sz="0" w:space="0" w:color="auto"/>
        <w:left w:val="none" w:sz="0" w:space="0" w:color="auto"/>
        <w:bottom w:val="none" w:sz="0" w:space="0" w:color="auto"/>
        <w:right w:val="none" w:sz="0" w:space="0" w:color="auto"/>
      </w:divBdr>
    </w:div>
    <w:div w:id="181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dcterms:created xsi:type="dcterms:W3CDTF">2015-11-29T20:45:00Z</dcterms:created>
  <dcterms:modified xsi:type="dcterms:W3CDTF">2015-11-29T20:45:00Z</dcterms:modified>
</cp:coreProperties>
</file>