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28" w:rsidRDefault="00D324E8" w:rsidP="00D324E8">
      <w:r w:rsidRPr="00D324E8">
        <w:rPr>
          <w:sz w:val="40"/>
          <w:szCs w:val="40"/>
        </w:rPr>
        <w:t>FORMACION PRESENCIAL</w:t>
      </w:r>
      <w:r w:rsidRPr="00D324E8">
        <w:rPr>
          <w:sz w:val="40"/>
          <w:szCs w:val="40"/>
        </w:rPr>
        <w:br/>
      </w:r>
      <w:r>
        <w:t xml:space="preserve">La formación </w:t>
      </w:r>
      <w:r>
        <w:t xml:space="preserve">presencial o convencional, es aquélla que como su nombre lo dice se exige y requiere de una </w:t>
      </w:r>
      <w:proofErr w:type="spellStart"/>
      <w:r>
        <w:t>presencialidad</w:t>
      </w:r>
      <w:proofErr w:type="spellEnd"/>
      <w:r>
        <w:t xml:space="preserve"> obligatoria en el aula para poder dirigir el aprendizaje por medio del profesor, quien en su función más tradicional explica, aclara, comunica ideas y experiencias: el desarrollo del proceso de enseñanza-aprendizaje y docente-educativo, el educando y el profesor se encuentran en la misma dimensión espacio-temporal.</w:t>
      </w:r>
      <w:r>
        <w:br/>
        <w:t>DIFERENCIAS</w:t>
      </w:r>
      <w:r>
        <w:br/>
      </w:r>
      <w:r>
        <w:rPr>
          <w:rFonts w:ascii="Symbol" w:hAnsi="Symbol"/>
        </w:rPr>
        <w:t></w:t>
      </w:r>
      <w:r>
        <w:t xml:space="preserve">La principal diferencia y </w:t>
      </w:r>
      <w:r>
        <w:t>más</w:t>
      </w:r>
      <w:r>
        <w:t xml:space="preserve"> observable es la </w:t>
      </w:r>
      <w:r>
        <w:t>del</w:t>
      </w:r>
      <w:r>
        <w:t xml:space="preserve"> contacto profesor – estudiante o estudiante – estudiante es principalmente oral y cara a cara, en un mismo lugar y momento. Esto se observa claramente en la forma que todos nosotros realizamos el proceso de enseñanza – aprendizaje en un salón de clase.</w:t>
      </w:r>
      <w:r>
        <w:rPr>
          <w:rStyle w:val="apple-converted-space"/>
        </w:rPr>
        <w:t> </w:t>
      </w:r>
      <w:r>
        <w:br/>
      </w:r>
      <w:r>
        <w:rPr>
          <w:rFonts w:ascii="Symbol" w:hAnsi="Symbol"/>
        </w:rPr>
        <w:t></w:t>
      </w:r>
      <w:r>
        <w:t>Es un proceso Sincrónico.</w:t>
      </w:r>
      <w:r>
        <w:rPr>
          <w:rStyle w:val="apple-converted-space"/>
        </w:rPr>
        <w:t> </w:t>
      </w:r>
      <w:r>
        <w:br/>
      </w:r>
      <w:r>
        <w:rPr>
          <w:rFonts w:ascii="Symbol" w:hAnsi="Symbol"/>
        </w:rPr>
        <w:t></w:t>
      </w:r>
      <w:r>
        <w:t>La diferencia más importante entre la educación presencial y la virtual reside en el cambio de medio y en el potencial educativo que se deriva de la optimización del uso de cada medio. No podemos hacer lo mismo en medios distintos, aunque nuestras finalidades educativas y, por tanto, los resultados que perseguimos sean las mismas, pero debemos saber de antemano que el camino que debemos recorrer es distinto.</w:t>
      </w:r>
      <w:r>
        <w:br/>
        <w:t>SIMILITUDES</w:t>
      </w:r>
      <w:r>
        <w:br/>
      </w:r>
      <w:r>
        <w:rPr>
          <w:rFonts w:ascii="Symbol" w:hAnsi="Symbol"/>
        </w:rPr>
        <w:t></w:t>
      </w:r>
      <w:r>
        <w:t>Involucra el mismo tipo de estrategias didácticas que el e-</w:t>
      </w:r>
      <w:proofErr w:type="spellStart"/>
      <w:r>
        <w:t>learning</w:t>
      </w:r>
      <w:proofErr w:type="spellEnd"/>
      <w:r>
        <w:t xml:space="preserve"> y el b-</w:t>
      </w:r>
      <w:proofErr w:type="spellStart"/>
      <w:r>
        <w:t>learning</w:t>
      </w:r>
      <w:proofErr w:type="spellEnd"/>
      <w:r>
        <w:t xml:space="preserve"> tales como:</w:t>
      </w:r>
      <w:r>
        <w:rPr>
          <w:rStyle w:val="apple-converted-space"/>
        </w:rPr>
        <w:t> </w:t>
      </w:r>
      <w:r>
        <w:br/>
      </w:r>
      <w:r>
        <w:rPr>
          <w:rFonts w:ascii="Symbol" w:hAnsi="Symbol"/>
        </w:rPr>
        <w:t></w:t>
      </w:r>
      <w:r>
        <w:t>Conocimiento activo</w:t>
      </w:r>
      <w:r>
        <w:rPr>
          <w:rStyle w:val="apple-converted-space"/>
        </w:rPr>
        <w:t> </w:t>
      </w:r>
      <w:r>
        <w:br/>
      </w:r>
      <w:r>
        <w:rPr>
          <w:rFonts w:ascii="Symbol" w:hAnsi="Symbol"/>
        </w:rPr>
        <w:t></w:t>
      </w:r>
      <w:r>
        <w:t>Sistemas de trabajo colaborativos (equipos formados durante las horas de clase, que también trabajan de forma independiente.</w:t>
      </w:r>
      <w:r>
        <w:br/>
        <w:t>REQUERIMIENTOS TÉCNICOS</w:t>
      </w:r>
      <w:r>
        <w:br/>
      </w:r>
      <w:r>
        <w:rPr>
          <w:rFonts w:ascii="Symbol" w:hAnsi="Symbol"/>
        </w:rPr>
        <w:t></w:t>
      </w:r>
      <w:r>
        <w:t>Se requiere un espacio (se tiene que aprender siempre en el mismo lugar).</w:t>
      </w:r>
      <w:r>
        <w:rPr>
          <w:rStyle w:val="apple-converted-space"/>
        </w:rPr>
        <w:t> </w:t>
      </w:r>
      <w:r>
        <w:br/>
      </w:r>
      <w:r>
        <w:rPr>
          <w:rFonts w:ascii="Symbol" w:hAnsi="Symbol"/>
        </w:rPr>
        <w:t></w:t>
      </w:r>
      <w:r>
        <w:t>Se necesita de tiempo (se ha de aprender siempre en una hora y durante un tiempo concreto).</w:t>
      </w:r>
      <w:r>
        <w:rPr>
          <w:rStyle w:val="apple-converted-space"/>
        </w:rPr>
        <w:t> </w:t>
      </w:r>
      <w:r>
        <w:br/>
      </w:r>
      <w:r>
        <w:rPr>
          <w:rFonts w:ascii="Symbol" w:hAnsi="Symbol"/>
        </w:rPr>
        <w:t></w:t>
      </w:r>
      <w:r>
        <w:t>Aula- docente – Alumnos _ Herramientas áulicas.</w:t>
      </w:r>
      <w:r>
        <w:br/>
        <w:t>APLICACIONES DIDACTICAS</w:t>
      </w:r>
      <w:r>
        <w:br/>
      </w:r>
      <w:r>
        <w:rPr>
          <w:rFonts w:ascii="Symbol" w:hAnsi="Symbol"/>
        </w:rPr>
        <w:t></w:t>
      </w:r>
      <w:r>
        <w:t>"Los métodos de enseñanza en la escuela son instrucciones para acciones, series de acciones, modos de conducta del profesor, que sirven para provocar actividades necesarias de los estudiantes y, por tanto, para la conducción efectiva, planificada y dirigida hacía un objetivo del proceso de instrucción y educación de la enseñanza”</w:t>
      </w:r>
      <w:r>
        <w:rPr>
          <w:rStyle w:val="apple-converted-space"/>
        </w:rPr>
        <w:t> </w:t>
      </w:r>
      <w:r>
        <w:br/>
      </w:r>
      <w:r>
        <w:rPr>
          <w:rFonts w:ascii="Symbol" w:hAnsi="Symbol"/>
        </w:rPr>
        <w:t></w:t>
      </w:r>
      <w:r>
        <w:t>Es la única enseñanza que según las cualidades del aula y las posibilidades de la institución y del profesor, en la que se pueden aplicar diversas herramientas para el aprendizaje individual y colaborativo; ya que va desde herramientas tecnológicas innovadoras hasta el material didáctico más antiguo que se pueda poseer en un aula.</w:t>
      </w:r>
      <w:r>
        <w:br/>
        <w:t>ALCANCES (VENTAJAS)</w:t>
      </w:r>
      <w:r>
        <w:br/>
      </w:r>
      <w:r>
        <w:rPr>
          <w:rFonts w:ascii="Symbol" w:hAnsi="Symbol"/>
        </w:rPr>
        <w:t></w:t>
      </w:r>
      <w:r>
        <w:t>Podría ser visto como desventaja también el aspecto de determinados ritmos (ya que cada día ha de cubrir ciertos objetivos-contenidos de aprendizajes).</w:t>
      </w:r>
      <w:r>
        <w:rPr>
          <w:rStyle w:val="apple-converted-space"/>
        </w:rPr>
        <w:t> </w:t>
      </w:r>
      <w:r>
        <w:br/>
      </w:r>
      <w:r>
        <w:rPr>
          <w:rFonts w:ascii="Symbol" w:hAnsi="Symbol"/>
        </w:rPr>
        <w:t></w:t>
      </w:r>
      <w:r>
        <w:t>Al precisar del acompañamiento del tutor, este le puede resolver a la brevedad dudas, y a la vez le motiva, estimula y facilita fuentes que colaboren en su duda.</w:t>
      </w:r>
      <w:r>
        <w:rPr>
          <w:rStyle w:val="apple-converted-space"/>
        </w:rPr>
        <w:t> </w:t>
      </w:r>
      <w:r>
        <w:br/>
      </w:r>
      <w:r>
        <w:rPr>
          <w:rFonts w:ascii="Symbol" w:hAnsi="Symbol"/>
        </w:rPr>
        <w:lastRenderedPageBreak/>
        <w:t></w:t>
      </w:r>
      <w:r>
        <w:t>Puede hacer uso de diversos materiales, ya sea tecnológicos o no, en plataformas virtuales o celulares ya que el objetivo de estas en los últimos tiempos ha sido llamar la atención de los estudiantes por medio de las novedades que el mundo de la mercadotecnia presenta para facilitar trabajos y hacerlos de manera entretenida.</w:t>
      </w:r>
      <w:r>
        <w:br/>
        <w:t>LIMITACIONES (DESVENTAJAS)</w:t>
      </w:r>
      <w:r>
        <w:br/>
      </w:r>
      <w:r>
        <w:rPr>
          <w:rFonts w:ascii="Symbol" w:hAnsi="Symbol"/>
        </w:rPr>
        <w:t></w:t>
      </w:r>
      <w:r>
        <w:t>Restringen la comunicación a un “aquí” y aun “ahora”.</w:t>
      </w:r>
      <w:r>
        <w:rPr>
          <w:rStyle w:val="apple-converted-space"/>
        </w:rPr>
        <w:t> </w:t>
      </w:r>
      <w:r>
        <w:br/>
      </w:r>
      <w:r>
        <w:rPr>
          <w:rFonts w:ascii="Symbol" w:hAnsi="Symbol"/>
        </w:rPr>
        <w:t></w:t>
      </w:r>
      <w:r>
        <w:t>La única comunicación es establecida a través de la tutoría presencial, es decir se basa en las conferencias del docente</w:t>
      </w:r>
      <w:r>
        <w:br/>
        <w:t>HABILIDADES QUE DESARROLLA</w:t>
      </w:r>
      <w:r>
        <w:br/>
      </w:r>
      <w:r>
        <w:rPr>
          <w:rFonts w:ascii="Symbol" w:hAnsi="Symbol"/>
        </w:rPr>
        <w:t></w:t>
      </w:r>
      <w:r>
        <w:t>Permite que los propios alumnos encuentren su ritmo de aprendizaje</w:t>
      </w:r>
      <w:r>
        <w:rPr>
          <w:rStyle w:val="apple-converted-space"/>
        </w:rPr>
        <w:t> </w:t>
      </w:r>
      <w:r>
        <w:br/>
      </w:r>
      <w:r>
        <w:rPr>
          <w:rFonts w:ascii="Symbol" w:hAnsi="Symbol"/>
        </w:rPr>
        <w:t></w:t>
      </w:r>
      <w:r>
        <w:t>Desarrolla la autonomía del estudiante.</w:t>
      </w:r>
      <w:r>
        <w:rPr>
          <w:rStyle w:val="apple-converted-space"/>
        </w:rPr>
        <w:t> </w:t>
      </w:r>
      <w:r>
        <w:br/>
      </w:r>
      <w:r>
        <w:rPr>
          <w:rFonts w:ascii="Symbol" w:hAnsi="Symbol"/>
        </w:rPr>
        <w:t></w:t>
      </w:r>
      <w:r>
        <w:t>El profesor y el alumno comienzan a adquirir un papel más activo en el aprendizaje.</w:t>
      </w:r>
      <w:r>
        <w:rPr>
          <w:rStyle w:val="apple-converted-space"/>
        </w:rPr>
        <w:t> </w:t>
      </w:r>
      <w:r>
        <w:br/>
      </w:r>
      <w:r>
        <w:rPr>
          <w:rFonts w:ascii="Symbol" w:hAnsi="Symbol"/>
        </w:rPr>
        <w:t></w:t>
      </w:r>
      <w:r>
        <w:t>El profesor aprende a desarrollar estrategias didácticas de orientación y reorientación del aprendizaje.</w:t>
      </w:r>
      <w:r>
        <w:rPr>
          <w:rStyle w:val="apple-converted-space"/>
        </w:rPr>
        <w:t> </w:t>
      </w:r>
      <w:r>
        <w:br/>
      </w:r>
      <w:r>
        <w:rPr>
          <w:rFonts w:ascii="Symbol" w:hAnsi="Symbol"/>
        </w:rPr>
        <w:t></w:t>
      </w:r>
      <w:r>
        <w:t>Si se enfoca a un ambiente basado en aprendizaje puede desarrollar una infinidad habilidades como por ejemplo: valores, cognitivas, sociales, etc.</w:t>
      </w:r>
      <w:bookmarkStart w:id="0" w:name="_GoBack"/>
      <w:bookmarkEnd w:id="0"/>
    </w:p>
    <w:sectPr w:rsidR="008562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E8"/>
    <w:rsid w:val="00856228"/>
    <w:rsid w:val="00D324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32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3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3182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2016-03-20T04:09:00Z</dcterms:created>
  <dcterms:modified xsi:type="dcterms:W3CDTF">2016-03-20T04:12:00Z</dcterms:modified>
</cp:coreProperties>
</file>