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simple5"/>
        <w:tblW w:w="0" w:type="auto"/>
        <w:tblLook w:val="04A0" w:firstRow="1" w:lastRow="0" w:firstColumn="1" w:lastColumn="0" w:noHBand="0" w:noVBand="1"/>
      </w:tblPr>
      <w:tblGrid>
        <w:gridCol w:w="1690"/>
        <w:gridCol w:w="3599"/>
        <w:gridCol w:w="3783"/>
      </w:tblGrid>
      <w:tr w:rsidR="00EA6372" w:rsidTr="008F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0" w:type="dxa"/>
          </w:tcPr>
          <w:p w:rsidR="00EA6372" w:rsidRDefault="00EA6372">
            <w:bookmarkStart w:id="0" w:name="_GoBack" w:colFirst="0" w:colLast="2"/>
          </w:p>
        </w:tc>
        <w:tc>
          <w:tcPr>
            <w:tcW w:w="3828" w:type="dxa"/>
          </w:tcPr>
          <w:p w:rsidR="00EA6372" w:rsidRDefault="00EA63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Intradermotuberculinisation</w:t>
            </w:r>
            <w:proofErr w:type="spellEnd"/>
            <w:r>
              <w:t xml:space="preserve"> simple</w:t>
            </w:r>
          </w:p>
        </w:tc>
        <w:tc>
          <w:tcPr>
            <w:tcW w:w="4104" w:type="dxa"/>
          </w:tcPr>
          <w:p w:rsidR="00EA6372" w:rsidRDefault="00EA63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Intradermotuberculinisation</w:t>
            </w:r>
            <w:proofErr w:type="spellEnd"/>
            <w:r>
              <w:t xml:space="preserve"> comparative</w:t>
            </w:r>
          </w:p>
        </w:tc>
      </w:tr>
      <w:bookmarkEnd w:id="0"/>
      <w:tr w:rsidR="00EA6372" w:rsidTr="008F3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:rsidR="00EA6372" w:rsidRDefault="00EA6372">
            <w:r>
              <w:t>Injection</w:t>
            </w:r>
          </w:p>
        </w:tc>
        <w:tc>
          <w:tcPr>
            <w:tcW w:w="3828" w:type="dxa"/>
          </w:tcPr>
          <w:p w:rsidR="00EA6372" w:rsidRDefault="00EA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0.1-0.2 </w:t>
            </w:r>
            <w:proofErr w:type="spellStart"/>
            <w:r>
              <w:t>mL</w:t>
            </w:r>
            <w:proofErr w:type="spellEnd"/>
            <w:r>
              <w:t xml:space="preserve"> de tuberculine bovine</w:t>
            </w:r>
          </w:p>
        </w:tc>
        <w:tc>
          <w:tcPr>
            <w:tcW w:w="4104" w:type="dxa"/>
          </w:tcPr>
          <w:p w:rsidR="00EA6372" w:rsidRDefault="00EA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Tuberculose bovine et aviaire</w:t>
            </w:r>
          </w:p>
        </w:tc>
      </w:tr>
      <w:tr w:rsidR="00EA6372" w:rsidTr="008F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:rsidR="00EA6372" w:rsidRDefault="00EA6372">
            <w:r>
              <w:t>Concentration</w:t>
            </w:r>
          </w:p>
        </w:tc>
        <w:tc>
          <w:tcPr>
            <w:tcW w:w="3828" w:type="dxa"/>
          </w:tcPr>
          <w:p w:rsidR="00EA6372" w:rsidRDefault="008F3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25 000 à 75 000 UI</w:t>
            </w:r>
          </w:p>
        </w:tc>
        <w:tc>
          <w:tcPr>
            <w:tcW w:w="4104" w:type="dxa"/>
          </w:tcPr>
          <w:p w:rsidR="00EA6372" w:rsidRDefault="008F3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25 000 à 75 000 UI</w:t>
            </w:r>
          </w:p>
        </w:tc>
      </w:tr>
      <w:tr w:rsidR="00EA6372" w:rsidTr="008F3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:rsidR="00EA6372" w:rsidRDefault="00EA6372">
            <w:r>
              <w:t>Contrôle</w:t>
            </w:r>
          </w:p>
        </w:tc>
        <w:tc>
          <w:tcPr>
            <w:tcW w:w="3828" w:type="dxa"/>
          </w:tcPr>
          <w:p w:rsidR="00EA6372" w:rsidRDefault="00EA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72h après</w:t>
            </w:r>
          </w:p>
        </w:tc>
        <w:tc>
          <w:tcPr>
            <w:tcW w:w="4104" w:type="dxa"/>
          </w:tcPr>
          <w:p w:rsidR="00EA6372" w:rsidRDefault="00EA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72h après</w:t>
            </w:r>
          </w:p>
        </w:tc>
      </w:tr>
      <w:tr w:rsidR="00EA6372" w:rsidTr="008F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:rsidR="00EA6372" w:rsidRDefault="00EA6372">
            <w:r>
              <w:t>Sensibilité</w:t>
            </w:r>
          </w:p>
        </w:tc>
        <w:tc>
          <w:tcPr>
            <w:tcW w:w="3828" w:type="dxa"/>
          </w:tcPr>
          <w:p w:rsidR="00EA6372" w:rsidRDefault="00EA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 à 1</w:t>
            </w:r>
          </w:p>
        </w:tc>
        <w:tc>
          <w:tcPr>
            <w:tcW w:w="4104" w:type="dxa"/>
          </w:tcPr>
          <w:p w:rsidR="00EA6372" w:rsidRDefault="00EA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Plus faible</w:t>
            </w:r>
          </w:p>
        </w:tc>
      </w:tr>
      <w:tr w:rsidR="00EA6372" w:rsidTr="008F3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:rsidR="00EA6372" w:rsidRDefault="00EA6372">
            <w:r>
              <w:t>Economie</w:t>
            </w:r>
          </w:p>
        </w:tc>
        <w:tc>
          <w:tcPr>
            <w:tcW w:w="3828" w:type="dxa"/>
          </w:tcPr>
          <w:p w:rsidR="00EA6372" w:rsidRDefault="00EA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Facile et peu couteuse</w:t>
            </w:r>
          </w:p>
        </w:tc>
        <w:tc>
          <w:tcPr>
            <w:tcW w:w="4104" w:type="dxa"/>
          </w:tcPr>
          <w:p w:rsidR="00EA6372" w:rsidRDefault="00EA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Plus longue et plus couteuse</w:t>
            </w:r>
          </w:p>
        </w:tc>
      </w:tr>
      <w:tr w:rsidR="00EA6372" w:rsidTr="008F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:rsidR="00EA6372" w:rsidRDefault="00EA6372">
            <w:r>
              <w:t>Spécificité</w:t>
            </w:r>
          </w:p>
        </w:tc>
        <w:tc>
          <w:tcPr>
            <w:tcW w:w="3828" w:type="dxa"/>
          </w:tcPr>
          <w:p w:rsidR="00EA6372" w:rsidRDefault="00EA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Bonne mais diminue en collectif</w:t>
            </w:r>
          </w:p>
        </w:tc>
        <w:tc>
          <w:tcPr>
            <w:tcW w:w="4104" w:type="dxa"/>
          </w:tcPr>
          <w:p w:rsidR="00EA6372" w:rsidRDefault="00EA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Plus forte</w:t>
            </w:r>
          </w:p>
        </w:tc>
      </w:tr>
      <w:tr w:rsidR="00EA6372" w:rsidTr="008F3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:rsidR="00EA6372" w:rsidRDefault="00EA6372">
            <w:r>
              <w:t>Délai</w:t>
            </w:r>
          </w:p>
        </w:tc>
        <w:tc>
          <w:tcPr>
            <w:tcW w:w="3828" w:type="dxa"/>
          </w:tcPr>
          <w:p w:rsidR="00EA6372" w:rsidRDefault="00EA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6semaines</w:t>
            </w:r>
          </w:p>
        </w:tc>
        <w:tc>
          <w:tcPr>
            <w:tcW w:w="4104" w:type="dxa"/>
          </w:tcPr>
          <w:p w:rsidR="00EA6372" w:rsidRDefault="00EA6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6semaines</w:t>
            </w:r>
          </w:p>
        </w:tc>
      </w:tr>
    </w:tbl>
    <w:p w:rsidR="00D36662" w:rsidRDefault="008F33AE"/>
    <w:sectPr w:rsidR="00D3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72"/>
    <w:rsid w:val="008F33AE"/>
    <w:rsid w:val="008F3645"/>
    <w:rsid w:val="00A42EF0"/>
    <w:rsid w:val="00E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E53B8-1E53-4E14-BC03-84BB49DE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8F33A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1</cp:revision>
  <dcterms:created xsi:type="dcterms:W3CDTF">2016-04-12T15:49:00Z</dcterms:created>
  <dcterms:modified xsi:type="dcterms:W3CDTF">2016-04-12T16:01:00Z</dcterms:modified>
</cp:coreProperties>
</file>