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49" w:rsidRDefault="00F33BB2">
      <w:r w:rsidRPr="00F33BB2">
        <w:t>Conjunto de desperdicios, barreduras, materiales etc., que se desechan, como residuos de comida, papeles y trapos viejos, trozos de cosas rotas y otros desperdicios que se producen en las casas diariamente.</w:t>
      </w:r>
      <w:bookmarkStart w:id="0" w:name="_GoBack"/>
      <w:bookmarkEnd w:id="0"/>
    </w:p>
    <w:sectPr w:rsidR="00FF72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B2"/>
    <w:rsid w:val="001F7C0D"/>
    <w:rsid w:val="00305676"/>
    <w:rsid w:val="00C77117"/>
    <w:rsid w:val="00F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77D5E-40D3-485E-9477-03C2491B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2016-09-21T19:16:00Z</dcterms:created>
  <dcterms:modified xsi:type="dcterms:W3CDTF">2016-09-21T19:16:00Z</dcterms:modified>
</cp:coreProperties>
</file>