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DA" w:rsidRDefault="0020420F" w:rsidP="0020420F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DEBORAH ELLIS</w:t>
      </w:r>
    </w:p>
    <w:p w:rsidR="0020420F" w:rsidRPr="00191B65" w:rsidRDefault="0020420F" w:rsidP="0020420F">
      <w:pPr>
        <w:jc w:val="center"/>
        <w:rPr>
          <w:rFonts w:ascii="Monotype Corsiva" w:hAnsi="Monotype Corsiva" w:cs="Vijaya"/>
          <w:b/>
          <w:color w:val="000000" w:themeColor="text1"/>
          <w:sz w:val="36"/>
          <w:szCs w:val="36"/>
        </w:rPr>
      </w:pPr>
      <w:r w:rsidRPr="00191B65">
        <w:rPr>
          <w:rFonts w:ascii="Monotype Corsiva" w:hAnsi="Monotype Corsiva" w:cs="Vijaya"/>
          <w:b/>
          <w:color w:val="000000" w:themeColor="text1"/>
          <w:sz w:val="36"/>
          <w:szCs w:val="36"/>
        </w:rPr>
        <w:t xml:space="preserve">Trilogia Sotto il burqua - Il viaggio di Parvana - Città di fango </w:t>
      </w:r>
    </w:p>
    <w:p w:rsidR="00110A47" w:rsidRDefault="0020420F" w:rsidP="0020420F">
      <w:pPr>
        <w:rPr>
          <w:rFonts w:ascii="Century" w:hAnsi="Century" w:cs="Vijaya"/>
          <w:color w:val="000000" w:themeColor="text1"/>
          <w:sz w:val="36"/>
          <w:szCs w:val="36"/>
        </w:rPr>
      </w:pPr>
      <w:r w:rsidRPr="00DF2575">
        <w:rPr>
          <w:rFonts w:ascii="Century" w:hAnsi="Century" w:cs="Vijaya"/>
          <w:b/>
          <w:color w:val="000000" w:themeColor="text1"/>
          <w:sz w:val="36"/>
          <w:szCs w:val="36"/>
        </w:rPr>
        <w:t xml:space="preserve">Deborah </w:t>
      </w:r>
      <w:proofErr w:type="spellStart"/>
      <w:r w:rsidRPr="00DF2575">
        <w:rPr>
          <w:rFonts w:ascii="Century" w:hAnsi="Century" w:cs="Vijaya"/>
          <w:b/>
          <w:color w:val="000000" w:themeColor="text1"/>
          <w:sz w:val="36"/>
          <w:szCs w:val="36"/>
        </w:rPr>
        <w:t>Ellis</w:t>
      </w:r>
      <w:proofErr w:type="spellEnd"/>
      <w:r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è una pacifista</w:t>
      </w:r>
      <w:r w:rsidR="00191B65"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canadese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che dall’età di 17 anni lavorò in varie parti del mondo (Africa, Europa occidentale,</w:t>
      </w:r>
      <w:r w:rsidR="00086F0B" w:rsidRPr="00191B65">
        <w:rPr>
          <w:rFonts w:ascii="Century" w:hAnsi="Century" w:cs="Vijaya"/>
          <w:color w:val="000000" w:themeColor="text1"/>
          <w:sz w:val="36"/>
          <w:szCs w:val="36"/>
        </w:rPr>
        <w:t>ecc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>..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>) a numerosi progetti</w:t>
      </w:r>
      <w:r w:rsidR="00191B65"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di sostegno alle popolazioni colpite da guerre o catastrofi umanitarie. La sua attività di scrittrice </w:t>
      </w:r>
      <w:r w:rsidR="00191B65" w:rsidRPr="004924C6">
        <w:rPr>
          <w:rFonts w:ascii="Century" w:hAnsi="Century" w:cs="Vijaya"/>
          <w:color w:val="000000" w:themeColor="text1"/>
          <w:sz w:val="36"/>
          <w:szCs w:val="36"/>
        </w:rPr>
        <w:t>non</w:t>
      </w:r>
      <w:r w:rsidR="00191B65"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l’ha distolta dai suoi impegni nel campo sociale e attualmente fa l’assistente sociale a Toronto in un gruppo di sostegno per donne con problemi di salute mentale.</w:t>
      </w:r>
    </w:p>
    <w:p w:rsidR="00110A47" w:rsidRDefault="00191B65" w:rsidP="0020420F">
      <w:pPr>
        <w:rPr>
          <w:rFonts w:ascii="Century" w:hAnsi="Century" w:cs="Vijaya"/>
          <w:color w:val="000000" w:themeColor="text1"/>
          <w:sz w:val="36"/>
          <w:szCs w:val="36"/>
        </w:rPr>
      </w:pPr>
      <w:r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In seguito all’esperienza maturata in un campo per i rifugiati afghani in Pakistan scrisse il libro </w:t>
      </w:r>
      <w:r w:rsidRPr="00DF2575">
        <w:rPr>
          <w:rFonts w:ascii="Monotype Corsiva" w:hAnsi="Monotype Corsiva" w:cs="Vijaya"/>
          <w:b/>
          <w:color w:val="000000" w:themeColor="text1"/>
          <w:sz w:val="36"/>
          <w:szCs w:val="36"/>
        </w:rPr>
        <w:t xml:space="preserve">Sotto il </w:t>
      </w:r>
      <w:proofErr w:type="spellStart"/>
      <w:r w:rsidRPr="00DF2575">
        <w:rPr>
          <w:rFonts w:ascii="Monotype Corsiva" w:hAnsi="Monotype Corsiva" w:cs="Vijaya"/>
          <w:b/>
          <w:color w:val="000000" w:themeColor="text1"/>
          <w:sz w:val="36"/>
          <w:szCs w:val="36"/>
        </w:rPr>
        <w:t>burqua</w:t>
      </w:r>
      <w:proofErr w:type="spellEnd"/>
      <w:r>
        <w:rPr>
          <w:rFonts w:ascii="Monotype Corsiva" w:hAnsi="Monotype Corsiva" w:cs="Vijaya"/>
          <w:color w:val="000000" w:themeColor="text1"/>
          <w:sz w:val="36"/>
          <w:szCs w:val="36"/>
        </w:rPr>
        <w:t xml:space="preserve"> </w:t>
      </w:r>
      <w:r w:rsidR="004924C6">
        <w:rPr>
          <w:rFonts w:ascii="Monotype Corsiva" w:hAnsi="Monotype Corsiva" w:cs="Vijaya"/>
          <w:color w:val="000000" w:themeColor="text1"/>
          <w:sz w:val="36"/>
          <w:szCs w:val="36"/>
        </w:rPr>
        <w:t xml:space="preserve">. 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La protagonista del libro è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>,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una bambina di 11 anni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, che vive a Kabul con sua madre,con suo padre, con le sorelle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Maryam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e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Nooria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e con il fratellino Alì di 2 anni. Lei conduce una vita normale 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>finché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non arrivano i talebani che rapiranno suo padre. Lei quindi è 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>costretta a travest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>irsi da maschio, indossando abit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>i di suo fratello maggiore che fu ucciso da una mina anti-uomo, per lavorare e guadagnare qualcosa per mante</w:t>
      </w:r>
      <w:r>
        <w:rPr>
          <w:rFonts w:ascii="Century" w:hAnsi="Century" w:cs="Vijaya"/>
          <w:color w:val="000000" w:themeColor="text1"/>
          <w:sz w:val="36"/>
          <w:szCs w:val="36"/>
        </w:rPr>
        <w:t>ne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>re la famiglia.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Un giorno però la sua famiglia parte per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Mazar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dove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Nooria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si sposerà ma alcuni giorni dopo suo padre ritornò a casa e insieme partirono alla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 ricerca della propria famiglia. </w:t>
      </w:r>
      <w:proofErr w:type="spellStart"/>
      <w:r w:rsidR="00110A47"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 lasciò a Kabul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: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Shauzia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>, una compagna di scuola che si er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>a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travestita anche lei da maschio, </w:t>
      </w:r>
      <w:proofErr w:type="spellStart"/>
      <w:r w:rsidR="00086F0B">
        <w:rPr>
          <w:rFonts w:ascii="Century" w:hAnsi="Century" w:cs="Vijaya"/>
          <w:color w:val="000000" w:themeColor="text1"/>
          <w:sz w:val="36"/>
          <w:szCs w:val="36"/>
        </w:rPr>
        <w:t>Homa</w:t>
      </w:r>
      <w:proofErr w:type="spellEnd"/>
      <w:r w:rsidR="00086F0B">
        <w:rPr>
          <w:rFonts w:ascii="Century" w:hAnsi="Century" w:cs="Vijaya"/>
          <w:color w:val="000000" w:themeColor="text1"/>
          <w:sz w:val="36"/>
          <w:szCs w:val="36"/>
        </w:rPr>
        <w:t xml:space="preserve"> la quale è una ragazza scappata da </w:t>
      </w:r>
      <w:proofErr w:type="spellStart"/>
      <w:r w:rsidR="00086F0B">
        <w:rPr>
          <w:rFonts w:ascii="Century" w:hAnsi="Century" w:cs="Vijaya"/>
          <w:color w:val="000000" w:themeColor="text1"/>
          <w:sz w:val="36"/>
          <w:szCs w:val="36"/>
        </w:rPr>
        <w:lastRenderedPageBreak/>
        <w:t>Mazar</w:t>
      </w:r>
      <w:proofErr w:type="spellEnd"/>
      <w:r w:rsidR="00086F0B">
        <w:rPr>
          <w:rFonts w:ascii="Century" w:hAnsi="Century" w:cs="Vijaya"/>
          <w:color w:val="000000" w:themeColor="text1"/>
          <w:sz w:val="36"/>
          <w:szCs w:val="36"/>
        </w:rPr>
        <w:t xml:space="preserve"> poiché erano arrivati i tal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ebani e la signora </w:t>
      </w:r>
      <w:proofErr w:type="spellStart"/>
      <w:r w:rsidR="00110A47">
        <w:rPr>
          <w:rFonts w:ascii="Century" w:hAnsi="Century" w:cs="Vijaya"/>
          <w:color w:val="000000" w:themeColor="text1"/>
          <w:sz w:val="36"/>
          <w:szCs w:val="36"/>
        </w:rPr>
        <w:t>Weera</w:t>
      </w:r>
      <w:proofErr w:type="spellEnd"/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 che è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 xml:space="preserve"> una vecchia amica di famiglia.</w:t>
      </w:r>
      <w:r w:rsidRPr="00191B65">
        <w:rPr>
          <w:rFonts w:ascii="Century" w:hAnsi="Century" w:cs="Vijaya"/>
          <w:color w:val="000000" w:themeColor="text1"/>
          <w:sz w:val="36"/>
          <w:szCs w:val="36"/>
        </w:rPr>
        <w:t xml:space="preserve"> </w:t>
      </w:r>
    </w:p>
    <w:p w:rsidR="00110A47" w:rsidRDefault="00DF2575" w:rsidP="0020420F">
      <w:pPr>
        <w:rPr>
          <w:rFonts w:ascii="Century" w:hAnsi="Century" w:cs="Vijaya"/>
          <w:color w:val="000000" w:themeColor="text1"/>
          <w:sz w:val="36"/>
          <w:szCs w:val="36"/>
        </w:rPr>
      </w:pPr>
      <w:r>
        <w:rPr>
          <w:rFonts w:ascii="Century" w:hAnsi="Century" w:cs="Vijaya"/>
          <w:color w:val="000000" w:themeColor="text1"/>
          <w:sz w:val="36"/>
          <w:szCs w:val="36"/>
        </w:rPr>
        <w:t>Nel successivo libro ,</w:t>
      </w:r>
      <w:r w:rsidRPr="004924C6">
        <w:rPr>
          <w:rFonts w:ascii="Monotype Corsiva" w:hAnsi="Monotype Corsiva" w:cs="Vijaya"/>
          <w:b/>
          <w:color w:val="000000" w:themeColor="text1"/>
          <w:sz w:val="36"/>
          <w:szCs w:val="36"/>
        </w:rPr>
        <w:t xml:space="preserve">Il viaggio di </w:t>
      </w:r>
      <w:proofErr w:type="spellStart"/>
      <w:r w:rsidRPr="004924C6">
        <w:rPr>
          <w:rFonts w:ascii="Monotype Corsiva" w:hAnsi="Monotype Corsiva" w:cs="Vijaya"/>
          <w:b/>
          <w:color w:val="000000" w:themeColor="text1"/>
          <w:sz w:val="36"/>
          <w:szCs w:val="36"/>
        </w:rPr>
        <w:t>Parvana</w:t>
      </w:r>
      <w:proofErr w:type="spellEnd"/>
      <w:r w:rsidRPr="004924C6">
        <w:rPr>
          <w:rFonts w:ascii="Monotype Corsiva" w:hAnsi="Monotype Corsiva" w:cs="Vijaya"/>
          <w:b/>
          <w:color w:val="000000" w:themeColor="text1"/>
          <w:sz w:val="36"/>
          <w:szCs w:val="36"/>
        </w:rPr>
        <w:t xml:space="preserve"> </w:t>
      </w:r>
      <w:r w:rsidRPr="004924C6">
        <w:rPr>
          <w:rFonts w:ascii="Century" w:hAnsi="Century" w:cs="Vijaya"/>
          <w:b/>
          <w:color w:val="000000" w:themeColor="text1"/>
          <w:sz w:val="36"/>
          <w:szCs w:val="36"/>
        </w:rPr>
        <w:t xml:space="preserve"> 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,la scrittrice canadese racconta che durante il viaggio per rincontrate la famiglia,partita per il matrimonio combinato della sorella di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, il papà muore. Durante questo viaggio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 si prende cura di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Hassan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,un neonato ritrovato in un villaggio bombardato,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Asif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  il quale è un ragazzo costretto a usare le stampelle e Le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ila, una ragazza che abita con 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l’anziana nonna in una casa sporca . Dopo aver soggiornato per un po’ a casa di Leila, soprannominata da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 “La Verde Vallata” sono costretti ad andarsene poiché la casa è stata bombardata ed è morta la nonna di Leila. Ad un certo punto arrivarono in un campo profughi. Dopo un po’ le condizi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oni dei bambini peggiorarono ma</w:t>
      </w:r>
      <w:r>
        <w:rPr>
          <w:rFonts w:ascii="Century" w:hAnsi="Century" w:cs="Vijaya"/>
          <w:color w:val="000000" w:themeColor="text1"/>
          <w:sz w:val="36"/>
          <w:szCs w:val="36"/>
        </w:rPr>
        <w:t>, un giorno una pioggia di pacchi gialli cadde sul campo. Grazie a un bambino si capì che era cibo e in un attimo no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n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 ci fu neanche più un pacco giallo; tranne nel campo minato. Leila andò ma venne colpita da una min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>a. Una donna curiosa si avvicinò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 a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 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inginocchiata sulla bambina, 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 xml:space="preserve">lei </w:t>
      </w:r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riconobbe in quella donna sua madre. La madre,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,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Asif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, la sorella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Nooria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e </w:t>
      </w:r>
      <w:proofErr w:type="spellStart"/>
      <w:r w:rsidR="004924C6">
        <w:rPr>
          <w:rFonts w:ascii="Century" w:hAnsi="Century" w:cs="Vijaya"/>
          <w:color w:val="000000" w:themeColor="text1"/>
          <w:sz w:val="36"/>
          <w:szCs w:val="36"/>
        </w:rPr>
        <w:t>Hassan</w:t>
      </w:r>
      <w:proofErr w:type="spellEnd"/>
      <w:r w:rsidR="004924C6">
        <w:rPr>
          <w:rFonts w:ascii="Century" w:hAnsi="Century" w:cs="Vijaya"/>
          <w:color w:val="000000" w:themeColor="text1"/>
          <w:sz w:val="36"/>
          <w:szCs w:val="36"/>
        </w:rPr>
        <w:t xml:space="preserve"> si riuniscono in una nuova famiglia</w:t>
      </w:r>
      <w:r w:rsidR="00086F0B">
        <w:rPr>
          <w:rFonts w:ascii="Century" w:hAnsi="Century" w:cs="Vijaya"/>
          <w:color w:val="000000" w:themeColor="text1"/>
          <w:sz w:val="36"/>
          <w:szCs w:val="36"/>
        </w:rPr>
        <w:t>.</w:t>
      </w:r>
    </w:p>
    <w:p w:rsidR="0020420F" w:rsidRDefault="00086F0B" w:rsidP="0020420F">
      <w:pPr>
        <w:rPr>
          <w:rFonts w:ascii="Century" w:hAnsi="Century" w:cs="Vijaya"/>
          <w:color w:val="000000" w:themeColor="text1"/>
          <w:sz w:val="36"/>
          <w:szCs w:val="36"/>
        </w:rPr>
      </w:pPr>
      <w:r>
        <w:rPr>
          <w:rFonts w:ascii="Century" w:hAnsi="Century" w:cs="Vijaya"/>
          <w:color w:val="000000" w:themeColor="text1"/>
          <w:sz w:val="36"/>
          <w:szCs w:val="36"/>
        </w:rPr>
        <w:t xml:space="preserve"> Nel terzo libro, “</w:t>
      </w:r>
      <w:r w:rsidRPr="00110A47">
        <w:rPr>
          <w:rFonts w:ascii="Monotype Corsiva" w:hAnsi="Monotype Corsiva" w:cs="Vijaya"/>
          <w:b/>
          <w:color w:val="000000" w:themeColor="text1"/>
          <w:sz w:val="36"/>
          <w:szCs w:val="36"/>
        </w:rPr>
        <w:t>Città di fango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”, la protagonista è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Shauzia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, l’amica di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Parvana</w:t>
      </w:r>
      <w:proofErr w:type="spellEnd"/>
      <w:r>
        <w:rPr>
          <w:rFonts w:ascii="Century" w:hAnsi="Century" w:cs="Vijaya"/>
          <w:color w:val="000000" w:themeColor="text1"/>
          <w:sz w:val="36"/>
          <w:szCs w:val="36"/>
        </w:rPr>
        <w:t xml:space="preserve">. Lei vive in un campo profughi fatto di fango in Pakistan insieme alla signora </w:t>
      </w:r>
      <w:proofErr w:type="spellStart"/>
      <w:r>
        <w:rPr>
          <w:rFonts w:ascii="Century" w:hAnsi="Century" w:cs="Vijaya"/>
          <w:color w:val="000000" w:themeColor="text1"/>
          <w:sz w:val="36"/>
          <w:szCs w:val="36"/>
        </w:rPr>
        <w:t>Weera</w:t>
      </w:r>
      <w:proofErr w:type="spellEnd"/>
      <w:r w:rsidR="00110A47">
        <w:rPr>
          <w:rFonts w:ascii="Century" w:hAnsi="Century" w:cs="Vijaya"/>
          <w:color w:val="000000" w:themeColor="text1"/>
          <w:sz w:val="36"/>
          <w:szCs w:val="36"/>
        </w:rPr>
        <w:t>. Un giorno decid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e di scappare e di trovare un rifugio in un’altra città. </w:t>
      </w:r>
      <w:r>
        <w:rPr>
          <w:rFonts w:ascii="Century" w:hAnsi="Century" w:cs="Vijaya"/>
          <w:color w:val="000000" w:themeColor="text1"/>
          <w:sz w:val="36"/>
          <w:szCs w:val="36"/>
        </w:rPr>
        <w:lastRenderedPageBreak/>
        <w:t>Qua dovrà svolgere duri lavori per i quali è costretta a travestirsi da masch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io. Lei,grazie al sua cane, uscirà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 di prigione dove 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starà </w:t>
      </w:r>
      <w:r>
        <w:rPr>
          <w:rFonts w:ascii="Century" w:hAnsi="Century" w:cs="Vijaya"/>
          <w:color w:val="000000" w:themeColor="text1"/>
          <w:sz w:val="36"/>
          <w:szCs w:val="36"/>
        </w:rPr>
        <w:t>un giorno per un ingan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no. Abitò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 per un breve periodo in una casa 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d</w:t>
      </w:r>
      <w:r>
        <w:rPr>
          <w:rFonts w:ascii="Century" w:hAnsi="Century" w:cs="Vijaya"/>
          <w:color w:val="000000" w:themeColor="text1"/>
          <w:sz w:val="36"/>
          <w:szCs w:val="36"/>
        </w:rPr>
        <w:t>i americani benesta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nti ma poi verrà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 rimandata nel campo pro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fughi. Qui la signora </w:t>
      </w:r>
      <w:proofErr w:type="spellStart"/>
      <w:r w:rsidR="00110A47">
        <w:rPr>
          <w:rFonts w:ascii="Century" w:hAnsi="Century" w:cs="Vijaya"/>
          <w:color w:val="000000" w:themeColor="text1"/>
          <w:sz w:val="36"/>
          <w:szCs w:val="36"/>
        </w:rPr>
        <w:t>Weera</w:t>
      </w:r>
      <w:proofErr w:type="spellEnd"/>
      <w:r w:rsidR="00110A47">
        <w:rPr>
          <w:rFonts w:ascii="Century" w:hAnsi="Century" w:cs="Vijaya"/>
          <w:color w:val="000000" w:themeColor="text1"/>
          <w:sz w:val="36"/>
          <w:szCs w:val="36"/>
        </w:rPr>
        <w:t xml:space="preserve"> starà </w:t>
      </w:r>
      <w:r>
        <w:rPr>
          <w:rFonts w:ascii="Century" w:hAnsi="Century" w:cs="Vijaya"/>
          <w:color w:val="000000" w:themeColor="text1"/>
          <w:sz w:val="36"/>
          <w:szCs w:val="36"/>
        </w:rPr>
        <w:t>per tornare in Afghanistan per aiuta</w:t>
      </w:r>
      <w:r w:rsidR="00110A47">
        <w:rPr>
          <w:rFonts w:ascii="Century" w:hAnsi="Century" w:cs="Vijaya"/>
          <w:color w:val="000000" w:themeColor="text1"/>
          <w:sz w:val="36"/>
          <w:szCs w:val="36"/>
        </w:rPr>
        <w:t>re la popolazione. Lei decise</w:t>
      </w:r>
      <w:r>
        <w:rPr>
          <w:rFonts w:ascii="Century" w:hAnsi="Century" w:cs="Vijaya"/>
          <w:color w:val="000000" w:themeColor="text1"/>
          <w:sz w:val="36"/>
          <w:szCs w:val="36"/>
        </w:rPr>
        <w:t xml:space="preserve"> di travestirsi da maschio per aiutarla nell’impresa, abbandonando momentaneamente il suo sogno: quello di raggiungere la Francia.</w:t>
      </w:r>
    </w:p>
    <w:p w:rsidR="00110A47" w:rsidRDefault="00110A47" w:rsidP="0020420F">
      <w:pPr>
        <w:rPr>
          <w:rFonts w:cs="Vijaya"/>
          <w:color w:val="000000" w:themeColor="text1"/>
          <w:sz w:val="36"/>
          <w:szCs w:val="36"/>
        </w:rPr>
      </w:pPr>
      <w:r>
        <w:rPr>
          <w:rFonts w:cs="Vijaya"/>
          <w:noProof/>
          <w:color w:val="000000" w:themeColor="text1"/>
          <w:sz w:val="36"/>
          <w:szCs w:val="36"/>
          <w:lang w:eastAsia="it-IT"/>
        </w:rPr>
        <w:drawing>
          <wp:inline distT="0" distB="0" distL="0" distR="0">
            <wp:extent cx="2839239" cy="4337026"/>
            <wp:effectExtent l="19050" t="0" r="0" b="0"/>
            <wp:docPr id="1" name="Immagine 0" descr="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141" cy="433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Vijaya"/>
          <w:noProof/>
          <w:color w:val="000000" w:themeColor="text1"/>
          <w:sz w:val="36"/>
          <w:szCs w:val="36"/>
          <w:lang w:eastAsia="it-IT"/>
        </w:rPr>
        <w:drawing>
          <wp:inline distT="0" distB="0" distL="0" distR="0">
            <wp:extent cx="2826261" cy="4340888"/>
            <wp:effectExtent l="19050" t="0" r="0" b="0"/>
            <wp:docPr id="2" name="Immagine 1" descr="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654" cy="435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A47" w:rsidRPr="00191B65" w:rsidRDefault="00110A47" w:rsidP="0020420F">
      <w:pPr>
        <w:rPr>
          <w:rFonts w:cs="Vijaya"/>
          <w:color w:val="000000" w:themeColor="text1"/>
          <w:sz w:val="36"/>
          <w:szCs w:val="36"/>
        </w:rPr>
      </w:pPr>
    </w:p>
    <w:p w:rsidR="0020420F" w:rsidRDefault="00110A47" w:rsidP="0020420F">
      <w:pPr>
        <w:rPr>
          <w:rFonts w:ascii="Monotype Corsiva" w:hAnsi="Monotype Corsiva" w:cs="Vijaya"/>
          <w:color w:val="000000" w:themeColor="text1"/>
          <w:sz w:val="36"/>
          <w:szCs w:val="36"/>
        </w:rPr>
      </w:pPr>
      <w:r>
        <w:rPr>
          <w:rFonts w:ascii="Monotype Corsiva" w:hAnsi="Monotype Corsiva" w:cs="Vijaya"/>
          <w:noProof/>
          <w:color w:val="000000" w:themeColor="text1"/>
          <w:sz w:val="36"/>
          <w:szCs w:val="36"/>
          <w:lang w:eastAsia="it-IT"/>
        </w:rPr>
        <w:lastRenderedPageBreak/>
        <w:drawing>
          <wp:inline distT="0" distB="0" distL="0" distR="0">
            <wp:extent cx="2834682" cy="4353822"/>
            <wp:effectExtent l="19050" t="0" r="3768" b="0"/>
            <wp:docPr id="3" name="Immagine 2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1581" cy="436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A47">
        <w:rPr>
          <w:rFonts w:ascii="Monotype Corsiva" w:hAnsi="Monotype Corsiva" w:cs="Vijaya"/>
          <w:color w:val="000000" w:themeColor="text1"/>
          <w:sz w:val="36"/>
          <w:szCs w:val="36"/>
        </w:rPr>
        <w:drawing>
          <wp:inline distT="0" distB="0" distL="0" distR="0">
            <wp:extent cx="2935166" cy="4350936"/>
            <wp:effectExtent l="19050" t="0" r="0" b="0"/>
            <wp:docPr id="9" name="Immagine 7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4362" cy="434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A47" w:rsidRPr="0020420F" w:rsidRDefault="00110A47" w:rsidP="0020420F">
      <w:pPr>
        <w:rPr>
          <w:rFonts w:ascii="Monotype Corsiva" w:hAnsi="Monotype Corsiva" w:cs="Vijaya"/>
          <w:color w:val="000000" w:themeColor="text1"/>
          <w:sz w:val="36"/>
          <w:szCs w:val="36"/>
        </w:rPr>
      </w:pPr>
      <w:r>
        <w:rPr>
          <w:rFonts w:ascii="Monotype Corsiva" w:hAnsi="Monotype Corsiva" w:cs="Vijaya"/>
          <w:noProof/>
          <w:color w:val="000000" w:themeColor="text1"/>
          <w:sz w:val="36"/>
          <w:szCs w:val="36"/>
          <w:lang w:eastAsia="it-IT"/>
        </w:rPr>
        <w:drawing>
          <wp:inline distT="0" distB="0" distL="0" distR="0">
            <wp:extent cx="2593522" cy="3465462"/>
            <wp:effectExtent l="19050" t="0" r="0" b="0"/>
            <wp:docPr id="7" name="Immagine 6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522" cy="346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otype Corsiva" w:hAnsi="Monotype Corsiva" w:cs="Vijaya"/>
          <w:color w:val="000000" w:themeColor="text1"/>
          <w:sz w:val="36"/>
          <w:szCs w:val="36"/>
        </w:rPr>
        <w:t xml:space="preserve">    </w:t>
      </w:r>
    </w:p>
    <w:sectPr w:rsidR="00110A47" w:rsidRPr="0020420F" w:rsidSect="008A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20420F"/>
    <w:rsid w:val="00086F0B"/>
    <w:rsid w:val="00110A47"/>
    <w:rsid w:val="00191B65"/>
    <w:rsid w:val="0020420F"/>
    <w:rsid w:val="004924C6"/>
    <w:rsid w:val="008A56DA"/>
    <w:rsid w:val="00DF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6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0A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2016-09-29T13:32:00Z</dcterms:created>
  <dcterms:modified xsi:type="dcterms:W3CDTF">2016-09-29T14:32:00Z</dcterms:modified>
</cp:coreProperties>
</file>