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454DD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454DD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9525" t="0" r="6350" b="127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E95569">
        <w:rPr>
          <w:spacing w:val="2"/>
          <w:u w:val="none"/>
          <w:lang w:val="it-IT"/>
        </w:rPr>
        <w:t>Allevato Fernando Antonio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E95569">
        <w:rPr>
          <w:u w:val="none"/>
          <w:lang w:val="it-IT"/>
        </w:rPr>
        <w:t>Matematica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E95569">
        <w:rPr>
          <w:u w:val="none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501E2F">
        <w:rPr>
          <w:spacing w:val="1"/>
          <w:u w:val="none"/>
          <w:lang w:val="it-IT"/>
        </w:rPr>
        <w:t>I</w:t>
      </w:r>
      <w:r w:rsidR="00E95569">
        <w:rPr>
          <w:spacing w:val="1"/>
          <w:u w:val="none"/>
          <w:lang w:val="it-IT"/>
        </w:rPr>
        <w:t>I</w:t>
      </w:r>
      <w:r w:rsidR="00D063F6">
        <w:rPr>
          <w:spacing w:val="1"/>
          <w:u w:val="none"/>
          <w:lang w:val="it-IT"/>
        </w:rPr>
        <w:t>I</w:t>
      </w:r>
      <w:r w:rsidR="00E95569">
        <w:rPr>
          <w:spacing w:val="1"/>
          <w:u w:val="none"/>
          <w:lang w:val="it-IT"/>
        </w:rPr>
        <w:t xml:space="preserve"> sez. </w:t>
      </w:r>
      <w:r w:rsidR="00D063F6">
        <w:rPr>
          <w:spacing w:val="1"/>
          <w:u w:val="none"/>
          <w:lang w:val="it-IT"/>
        </w:rPr>
        <w:t>C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454DD6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6985" r="6985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E95569" w:rsidRPr="00E95569" w:rsidRDefault="00721036">
      <w:pPr>
        <w:rPr>
          <w:sz w:val="24"/>
          <w:szCs w:val="24"/>
          <w:lang w:val="it-IT"/>
        </w:rPr>
      </w:pPr>
      <w:r>
        <w:rPr>
          <w:lang w:val="it-IT"/>
        </w:rPr>
        <w:t xml:space="preserve">  </w:t>
      </w:r>
      <w:r w:rsidRPr="00E95569">
        <w:rPr>
          <w:sz w:val="24"/>
          <w:szCs w:val="24"/>
          <w:lang w:val="it-IT"/>
        </w:rPr>
        <w:t>Si fa riferimento all’analisi della situazione di partenza concordata nel consiglio di classe ultimo</w:t>
      </w:r>
      <w:r w:rsidR="00E95569" w:rsidRPr="00E95569">
        <w:rPr>
          <w:sz w:val="24"/>
          <w:szCs w:val="24"/>
          <w:lang w:val="it-IT"/>
        </w:rPr>
        <w:t>.</w:t>
      </w:r>
    </w:p>
    <w:p w:rsidR="00F270FE" w:rsidRDefault="00F270FE" w:rsidP="00F270FE">
      <w:pPr>
        <w:pStyle w:val="Corpotesto"/>
        <w:spacing w:before="29"/>
        <w:ind w:left="0"/>
        <w:rPr>
          <w:b w:val="0"/>
          <w:sz w:val="24"/>
          <w:szCs w:val="24"/>
          <w:lang w:val="it-IT"/>
        </w:rPr>
      </w:pPr>
      <w:r w:rsidRPr="00F270FE">
        <w:rPr>
          <w:b w:val="0"/>
          <w:sz w:val="24"/>
          <w:szCs w:val="24"/>
          <w:lang w:val="it-IT"/>
        </w:rPr>
        <w:t xml:space="preserve"> Con riferimento alla matematica, gli alunni coinvolti in discussioni  ed  esercizi di varia tipologia, compres</w:t>
      </w:r>
      <w:r>
        <w:rPr>
          <w:b w:val="0"/>
          <w:sz w:val="24"/>
          <w:szCs w:val="24"/>
          <w:lang w:val="it-IT"/>
        </w:rPr>
        <w:t xml:space="preserve">i i test in ingresso </w:t>
      </w:r>
      <w:r w:rsidRPr="00F270FE">
        <w:rPr>
          <w:b w:val="0"/>
          <w:sz w:val="24"/>
          <w:szCs w:val="24"/>
          <w:lang w:val="it-IT"/>
        </w:rPr>
        <w:t>a la prova relativa</w:t>
      </w:r>
    </w:p>
    <w:p w:rsidR="00F270FE" w:rsidRPr="00F270FE" w:rsidRDefault="00F270FE" w:rsidP="00F270FE">
      <w:pPr>
        <w:pStyle w:val="Corpotesto"/>
        <w:spacing w:before="29"/>
        <w:ind w:left="0"/>
        <w:rPr>
          <w:b w:val="0"/>
          <w:sz w:val="24"/>
          <w:szCs w:val="24"/>
          <w:lang w:val="it-IT"/>
        </w:rPr>
      </w:pPr>
      <w:r w:rsidRPr="00F270FE">
        <w:rPr>
          <w:b w:val="0"/>
          <w:sz w:val="24"/>
          <w:szCs w:val="24"/>
          <w:lang w:val="it-IT"/>
        </w:rPr>
        <w:t xml:space="preserve"> al </w:t>
      </w:r>
      <w:proofErr w:type="spellStart"/>
      <w:r w:rsidRPr="00F270FE">
        <w:rPr>
          <w:b w:val="0"/>
          <w:sz w:val="24"/>
          <w:szCs w:val="24"/>
          <w:lang w:val="it-IT"/>
        </w:rPr>
        <w:t>Qm</w:t>
      </w:r>
      <w:proofErr w:type="spellEnd"/>
      <w:r w:rsidRPr="00F270FE">
        <w:rPr>
          <w:b w:val="0"/>
          <w:sz w:val="24"/>
          <w:szCs w:val="24"/>
          <w:lang w:val="it-IT"/>
        </w:rPr>
        <w:t>/i, hanno fatto registrare risultati che li differenziano sostanzialmente in tre diversi livelli. Un primo livello</w:t>
      </w:r>
      <w:r>
        <w:rPr>
          <w:b w:val="0"/>
          <w:sz w:val="24"/>
          <w:szCs w:val="24"/>
          <w:lang w:val="it-IT"/>
        </w:rPr>
        <w:t>, circa 40 %,</w:t>
      </w:r>
      <w:r w:rsidRPr="00F270FE">
        <w:rPr>
          <w:b w:val="0"/>
          <w:sz w:val="24"/>
          <w:szCs w:val="24"/>
          <w:lang w:val="it-IT"/>
        </w:rPr>
        <w:t xml:space="preserve"> che mostra  una certa autonomia nello studio e partecipa con interesse all’apprendimento</w:t>
      </w:r>
      <w:r>
        <w:rPr>
          <w:b w:val="0"/>
          <w:sz w:val="24"/>
          <w:szCs w:val="24"/>
          <w:lang w:val="it-IT"/>
        </w:rPr>
        <w:t>,</w:t>
      </w:r>
      <w:r w:rsidRPr="00F270FE">
        <w:rPr>
          <w:b w:val="0"/>
          <w:sz w:val="24"/>
          <w:szCs w:val="24"/>
          <w:lang w:val="it-IT"/>
        </w:rPr>
        <w:t xml:space="preserve"> ha fatto registrare risultati </w:t>
      </w:r>
      <w:r>
        <w:rPr>
          <w:b w:val="0"/>
          <w:sz w:val="24"/>
          <w:szCs w:val="24"/>
          <w:lang w:val="it-IT"/>
        </w:rPr>
        <w:t>più che discreti</w:t>
      </w:r>
      <w:r w:rsidRPr="00F270FE">
        <w:rPr>
          <w:b w:val="0"/>
          <w:sz w:val="24"/>
          <w:szCs w:val="24"/>
          <w:lang w:val="it-IT"/>
        </w:rPr>
        <w:t>, un altro gruppo si attesta su livelli di sufficienza, il resto della classe ( circa 30% )mette  impegno non  costante nello studio domestico dimostrando, fra l’altro,  interesse di breve durata per le attività svolte. Non ultimo, un gruppo di alunni, continua ad essere distratto e chiassoso</w:t>
      </w:r>
      <w:r>
        <w:rPr>
          <w:b w:val="0"/>
          <w:sz w:val="24"/>
          <w:szCs w:val="24"/>
          <w:lang w:val="it-IT"/>
        </w:rPr>
        <w:t>.</w:t>
      </w:r>
    </w:p>
    <w:p w:rsidR="00F270FE" w:rsidRPr="00F270FE" w:rsidRDefault="00F270FE">
      <w:pPr>
        <w:pStyle w:val="Corpotesto"/>
        <w:spacing w:before="29"/>
        <w:ind w:left="255"/>
        <w:rPr>
          <w:b w:val="0"/>
          <w:sz w:val="24"/>
          <w:szCs w:val="24"/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  <w:bookmarkStart w:id="0" w:name="_GoBack"/>
      <w:bookmarkEnd w:id="0"/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F270FE" w:rsidRDefault="00F270FE">
      <w:pPr>
        <w:pStyle w:val="Corpotesto"/>
        <w:spacing w:before="29"/>
        <w:ind w:left="255"/>
        <w:rPr>
          <w:lang w:val="it-IT"/>
        </w:r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333"/>
        <w:gridCol w:w="2477"/>
      </w:tblGrid>
      <w:tr w:rsidR="00582E8D" w:rsidRPr="00721036" w:rsidTr="000D4B65">
        <w:trPr>
          <w:trHeight w:hRule="exact" w:val="10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0D4B65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0D4B65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 xml:space="preserve"> in riferimento</w:t>
            </w:r>
            <w:r w:rsidRPr="000D4B65">
              <w:rPr>
                <w:rFonts w:ascii="Calibr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ai contenuti</w:t>
            </w:r>
            <w:r w:rsidRPr="000D4B65">
              <w:rPr>
                <w:rFonts w:ascii="Calibri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della</w:t>
            </w:r>
            <w:r w:rsidRPr="000D4B65">
              <w:rPr>
                <w:rFonts w:ascii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66FFA" w:rsidTr="000D4B65">
        <w:trPr>
          <w:trHeight w:hRule="exact" w:val="83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lang w:val="it-IT"/>
              </w:rPr>
              <w:t>S</w:t>
            </w: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viluppare capacità di calcolo nei vari insiemi numerici, utilizzando le proprietà delle diverse operazioni definite in essi.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Costruire e analizzare semplici rappresentazioni di fenomeni.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Comprendere le strutture portanti del calcolo letterale.</w:t>
            </w:r>
          </w:p>
          <w:p w:rsidR="00BC2369" w:rsidRPr="00712981" w:rsidRDefault="00BC2369" w:rsidP="00BC2369">
            <w:pPr>
              <w:pStyle w:val="Nessunaspaziatura1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I</w:t>
            </w:r>
            <w:r w:rsidRPr="00712981">
              <w:rPr>
                <w:rFonts w:ascii="Times New Roman" w:eastAsia="Times New Roman" w:hAnsi="Times New Roman"/>
                <w:bCs/>
                <w:sz w:val="22"/>
                <w:szCs w:val="22"/>
              </w:rPr>
              <w:t>ndividuare le proprietà essenziali degli enti fondamentali della geometria euclidea.</w:t>
            </w:r>
          </w:p>
          <w:p w:rsidR="00BC2369" w:rsidRDefault="00BC2369">
            <w:pPr>
              <w:rPr>
                <w:color w:val="FF0000"/>
                <w:lang w:val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-Conoscere i concetti di relazione 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-Riconoscere e saper rappresentare nel piano cartesiano una retta e una conica individuandone le principali proprietà;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-Acquisire semplice operatività nel piano cartesiano;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-Risolvere semplici problemi di geometria analitica;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-Risolvere semplici disequazioni algebriche di vario tipo.</w:t>
            </w:r>
          </w:p>
          <w:p w:rsidR="006E1B30" w:rsidRPr="006E1B30" w:rsidRDefault="006E1B30" w:rsidP="006E1B3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-Utilizzare le coniche per costruire modelli matematici di situazioni reali tratte dalla fisica e da altre discipline.</w:t>
            </w:r>
          </w:p>
          <w:p w:rsidR="006E1B30" w:rsidRPr="006E1B30" w:rsidRDefault="006E1B30" w:rsidP="006E1B3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-Risolvere graficamente alcuni tipi di disequazioni irrazionali.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-Acquisire la conoscenza di semplici esempi di successioni numeriche, anche definite per ricorrenza, e saper trattare situazioni in cui si presentano progressioni aritmetiche e geometriche.</w:t>
            </w:r>
          </w:p>
          <w:p w:rsidR="002A09C6" w:rsidRPr="00815451" w:rsidRDefault="006E1B30" w:rsidP="006E1B30">
            <w:pPr>
              <w:widowControl/>
              <w:contextualSpacing/>
              <w:rPr>
                <w:color w:val="FF0000"/>
                <w:lang w:val="it-IT"/>
              </w:rPr>
            </w:pPr>
            <w:r w:rsidRPr="006E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-Rappresentare ed analizzare in diversi modi un insieme di dati, scegliendo le rappresentazioni più idonee.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 Equazioni e disequazioni con valori assoluti.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-Equazioni e  disequazioni irrazionali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-Funzioni e proprietà,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richiami ed approfondimenti sulla retta.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-La parabola  e la circonferenza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-L’ellisse e l’iperbole. Le coniche.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-Le principali trasformazioni geometriche nel piano.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 Successioni numeriche e progressioni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Approfondimenti di statistica descrittiva.</w:t>
            </w:r>
          </w:p>
          <w:p w:rsidR="006E1B30" w:rsidRPr="006E1B30" w:rsidRDefault="006E1B30" w:rsidP="006E1B30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Statistica descrittiva </w:t>
            </w:r>
            <w:proofErr w:type="spellStart"/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  <w:t>bivariata</w:t>
            </w:r>
            <w:proofErr w:type="spellEnd"/>
            <w:r w:rsidRPr="006E1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it-IT"/>
              </w:rPr>
              <w:t>.</w:t>
            </w:r>
          </w:p>
          <w:p w:rsidR="00582E8D" w:rsidRPr="00721036" w:rsidRDefault="00582E8D">
            <w:pPr>
              <w:rPr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  <w:r w:rsidR="002A2627">
              <w:rPr>
                <w:color w:val="FF0000"/>
                <w:lang w:val="it-IT"/>
              </w:rPr>
              <w:t xml:space="preserve">le seguenti pratiche didattiche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</w:t>
            </w:r>
            <w:r w:rsidR="000D4B65">
              <w:rPr>
                <w:lang w:val="it-IT"/>
              </w:rPr>
              <w:t xml:space="preserve">programmazione </w:t>
            </w:r>
            <w:r w:rsidR="00E54F7A">
              <w:rPr>
                <w:lang w:val="it-IT"/>
              </w:rPr>
              <w:t xml:space="preserve">dipartimentale </w:t>
            </w:r>
            <w:r w:rsidR="002A09C6">
              <w:rPr>
                <w:color w:val="FF0000"/>
                <w:lang w:val="it-IT"/>
              </w:rPr>
              <w:t>con le seguenti</w:t>
            </w:r>
            <w:r w:rsidR="00815451">
              <w:rPr>
                <w:color w:val="FF0000"/>
                <w:lang w:val="it-IT"/>
              </w:rPr>
              <w:t xml:space="preserve">  </w:t>
            </w:r>
            <w:r w:rsidR="002A09C6">
              <w:rPr>
                <w:color w:val="FF0000"/>
                <w:lang w:val="it-IT"/>
              </w:rPr>
              <w:t>prove previste dal P</w:t>
            </w:r>
            <w:r>
              <w:rPr>
                <w:color w:val="FF0000"/>
                <w:lang w:val="it-IT"/>
              </w:rPr>
              <w:t>T</w:t>
            </w:r>
            <w:r w:rsidR="002A09C6">
              <w:rPr>
                <w:color w:val="FF0000"/>
                <w:lang w:val="it-IT"/>
              </w:rPr>
              <w:t>OF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30" w:rsidRPr="006E1B30" w:rsidRDefault="006E1B30" w:rsidP="006E1B3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-Comprendere il linguaggio formale specifico della matematica , saper utilizzare le procedure tipiche del pensiero matematico, conoscere i contenuti fondamentali  delle teorie che sono alla base della descrizione matematica della realtà.</w:t>
            </w:r>
          </w:p>
          <w:p w:rsidR="006E1B30" w:rsidRPr="006E1B30" w:rsidRDefault="006E1B30" w:rsidP="006E1B3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6E1B30" w:rsidRPr="006E1B30" w:rsidRDefault="006E1B30" w:rsidP="006E1B3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-Comprendere le strutture portanti dei procedimenti argomentativi e dimostrativi della matematica , anche attraverso la padronanza del linguaggio logico-formale, e usarle in particolare nell’individuare e risolvere problemi di varia natura .</w:t>
            </w:r>
          </w:p>
          <w:p w:rsidR="006E1B30" w:rsidRPr="006E1B30" w:rsidRDefault="006E1B30" w:rsidP="006E1B3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6E1B30" w:rsidRPr="006E1B30" w:rsidRDefault="006E1B30" w:rsidP="006E1B30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E1B3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utilizzare strumenti di calcolo e di rappresentazione per la modellizzazione e la risoluzione dei problemi.</w:t>
            </w:r>
          </w:p>
          <w:p w:rsidR="00BC2369" w:rsidRPr="00BC2369" w:rsidRDefault="00BC2369" w:rsidP="00BC2369">
            <w:p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</w:p>
          <w:p w:rsidR="00BC2369" w:rsidRPr="00BC2369" w:rsidRDefault="00BC2369" w:rsidP="00BC236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582E8D" w:rsidRPr="002A2627" w:rsidRDefault="00582E8D" w:rsidP="006E1B30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D4B65">
          <w:headerReference w:type="default" r:id="rId12"/>
          <w:pgSz w:w="16840" w:h="11910" w:orient="landscape"/>
          <w:pgMar w:top="1134" w:right="981" w:bottom="278" w:left="1202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0D4B65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proprio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4BF0"/>
    <w:multiLevelType w:val="hybridMultilevel"/>
    <w:tmpl w:val="F6C21FEA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D4B65"/>
    <w:rsid w:val="002418DB"/>
    <w:rsid w:val="00250068"/>
    <w:rsid w:val="002A09C6"/>
    <w:rsid w:val="002A2627"/>
    <w:rsid w:val="00454DD6"/>
    <w:rsid w:val="00501E2F"/>
    <w:rsid w:val="00530692"/>
    <w:rsid w:val="00582E8D"/>
    <w:rsid w:val="005A2EAE"/>
    <w:rsid w:val="006E1B30"/>
    <w:rsid w:val="00721036"/>
    <w:rsid w:val="00815451"/>
    <w:rsid w:val="009A60EF"/>
    <w:rsid w:val="00B757B2"/>
    <w:rsid w:val="00BC2369"/>
    <w:rsid w:val="00BE7DF7"/>
    <w:rsid w:val="00C66FFA"/>
    <w:rsid w:val="00D063F6"/>
    <w:rsid w:val="00DF5148"/>
    <w:rsid w:val="00E54F7A"/>
    <w:rsid w:val="00E95569"/>
    <w:rsid w:val="00EF5E34"/>
    <w:rsid w:val="00F270FE"/>
    <w:rsid w:val="00F7508A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AMDA6</cp:lastModifiedBy>
  <cp:revision>4</cp:revision>
  <dcterms:created xsi:type="dcterms:W3CDTF">2016-10-26T18:18:00Z</dcterms:created>
  <dcterms:modified xsi:type="dcterms:W3CDTF">2016-10-26T19:34:00Z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