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CA" w:rsidRDefault="00703ECA" w:rsidP="002372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La</w:t>
      </w:r>
      <w:r>
        <w:rPr>
          <w:rFonts w:ascii="Arial" w:hAnsi="Arial" w:cs="Arial"/>
          <w:color w:val="FF0000"/>
          <w:sz w:val="24"/>
        </w:rPr>
        <w:t xml:space="preserve"> autora Erika María define emisor</w:t>
      </w:r>
      <w:r>
        <w:rPr>
          <w:rFonts w:ascii="Arial" w:hAnsi="Arial" w:cs="Arial"/>
          <w:color w:val="FF0000"/>
          <w:sz w:val="24"/>
        </w:rPr>
        <w:t xml:space="preserve"> como un elemento de comunicación:</w:t>
      </w:r>
    </w:p>
    <w:p w:rsidR="005A5A7F" w:rsidRPr="00925AC0" w:rsidRDefault="00703ECA" w:rsidP="002372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237240">
        <w:rPr>
          <w:rFonts w:ascii="Arial" w:hAnsi="Arial" w:cs="Arial"/>
          <w:sz w:val="24"/>
        </w:rPr>
        <w:t>Es quien emite el mensaje, puede ser o no una persona</w:t>
      </w:r>
      <w:r>
        <w:rPr>
          <w:rFonts w:ascii="Arial" w:hAnsi="Arial" w:cs="Arial"/>
          <w:sz w:val="24"/>
        </w:rPr>
        <w:t xml:space="preserve">” </w:t>
      </w:r>
      <w:sdt>
        <w:sdtPr>
          <w:rPr>
            <w:rFonts w:ascii="Arial" w:hAnsi="Arial" w:cs="Arial"/>
            <w:sz w:val="24"/>
          </w:rPr>
          <w:id w:val="-1460182100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Lar1221 \p 81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703ECA">
            <w:rPr>
              <w:rFonts w:ascii="Arial" w:hAnsi="Arial" w:cs="Arial"/>
              <w:noProof/>
              <w:sz w:val="24"/>
            </w:rPr>
            <w:t>(Fundamentos de investigacion, 2012, pág. 81)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 w:rsidR="00237240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5A5A7F" w:rsidRPr="00925AC0" w:rsidSect="00925AC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0"/>
    <w:rsid w:val="00237240"/>
    <w:rsid w:val="005A5A7F"/>
    <w:rsid w:val="00703ECA"/>
    <w:rsid w:val="0092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CA3C4-EAD0-4E66-B795-A83E96F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Lar1221</b:Tag>
    <b:SourceType>BookSection</b:SourceType>
    <b:Guid>{78A93809-5F45-46D5-B243-0ADBF25B57AD}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454727DD-38E4-4C47-BB4A-D85999F8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3</cp:revision>
  <dcterms:created xsi:type="dcterms:W3CDTF">2016-10-25T19:16:00Z</dcterms:created>
  <dcterms:modified xsi:type="dcterms:W3CDTF">2016-10-27T15:19:00Z</dcterms:modified>
</cp:coreProperties>
</file>