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D46" w:rsidRDefault="00B02D46" w:rsidP="00B02D46">
      <w:pPr>
        <w:jc w:val="both"/>
        <w:rPr>
          <w:rFonts w:ascii="Arial" w:hAnsi="Arial" w:cs="Arial"/>
          <w:sz w:val="28"/>
        </w:rPr>
      </w:pPr>
      <w:bookmarkStart w:id="0" w:name="_GoBack"/>
      <w:r w:rsidRPr="00B02D46">
        <w:rPr>
          <w:rFonts w:ascii="Arial" w:hAnsi="Arial" w:cs="Arial"/>
          <w:b/>
          <w:sz w:val="28"/>
        </w:rPr>
        <w:t>Estructura de los objetos</w:t>
      </w:r>
      <w:bookmarkEnd w:id="0"/>
      <w:r w:rsidRPr="00B02D46">
        <w:rPr>
          <w:rFonts w:ascii="Arial" w:hAnsi="Arial" w:cs="Arial"/>
          <w:b/>
          <w:sz w:val="28"/>
        </w:rPr>
        <w:t>:</w:t>
      </w:r>
      <w:r w:rsidRPr="00B02D46">
        <w:rPr>
          <w:rFonts w:ascii="Arial" w:hAnsi="Arial" w:cs="Arial"/>
          <w:sz w:val="28"/>
        </w:rPr>
        <w:t xml:space="preserve"> </w:t>
      </w:r>
    </w:p>
    <w:p w:rsidR="00B02D46" w:rsidRDefault="00B02D46" w:rsidP="00B02D46">
      <w:pPr>
        <w:jc w:val="both"/>
        <w:rPr>
          <w:rFonts w:ascii="Arial" w:hAnsi="Arial" w:cs="Arial"/>
          <w:sz w:val="28"/>
        </w:rPr>
      </w:pPr>
    </w:p>
    <w:p w:rsidR="000F4E28" w:rsidRPr="00B02D46" w:rsidRDefault="00B02D46" w:rsidP="00B02D46">
      <w:pPr>
        <w:ind w:left="1416"/>
        <w:jc w:val="both"/>
        <w:rPr>
          <w:rFonts w:ascii="Arial" w:hAnsi="Arial" w:cs="Arial"/>
        </w:rPr>
      </w:pPr>
      <w:r w:rsidRPr="00B02D46">
        <w:rPr>
          <w:rFonts w:ascii="Arial" w:hAnsi="Arial" w:cs="Arial"/>
        </w:rPr>
        <w:t>Hablando en general, los objetos se corresponden con las entidades del modelo E-R. El paradigma orientado a objetos está basado en el encapsulamiento de los datos y de los códigos relacionados con cada objeto en una sola unidad cuyo contenido no es visible desde el exterior. Conceptualmente, todas las interacciones entre cada objeto y el resto del sistema se realizan mediante mensajes. Por tanto, la interfaz entre cada objeto y el resto del sistema se define mediante un conjunto de mensajes permitidos.</w:t>
      </w:r>
    </w:p>
    <w:sectPr w:rsidR="000F4E28" w:rsidRPr="00B02D46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E5D19"/>
    <w:multiLevelType w:val="hybridMultilevel"/>
    <w:tmpl w:val="A8681A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2D46"/>
    <w:rsid w:val="000F4E28"/>
    <w:rsid w:val="009C5963"/>
    <w:rsid w:val="00B02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43E13-837F-44AA-AC53-DD42E1CC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2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2017-02-22T06:07:00Z</dcterms:created>
  <dcterms:modified xsi:type="dcterms:W3CDTF">2017-02-22T06:11:00Z</dcterms:modified>
</cp:coreProperties>
</file>