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99" w:rsidRPr="00033FA4" w:rsidRDefault="00803A99" w:rsidP="00803A99">
      <w:pPr>
        <w:ind w:left="1440" w:firstLine="284"/>
        <w:rPr>
          <w:rFonts w:ascii="Times New Roman" w:hAnsi="Times New Roman" w:cs="Times New Roman"/>
          <w:sz w:val="24"/>
        </w:rPr>
      </w:pPr>
      <w:r w:rsidRPr="00033FA4">
        <w:rPr>
          <w:rFonts w:ascii="Times New Roman" w:hAnsi="Times New Roman" w:cs="Times New Roman"/>
          <w:sz w:val="24"/>
        </w:rPr>
        <w:t>Entidades: Por lo general, una empresa desea registrar la información sobre los proyectos que maneja, las partes que utiliza en dichos proyectos, los proveedores que suministran esas partes, los almacenes en donde guardan esas partes, los empleados que trabajan en esos proyectos, etcétera. Por lo tanto los proyectos, partes, proveedores, etcétera, constituyen las entidades.</w:t>
      </w:r>
      <w:sdt>
        <w:sdtPr>
          <w:rPr>
            <w:rFonts w:ascii="Times New Roman" w:hAnsi="Times New Roman" w:cs="Times New Roman"/>
            <w:color w:val="244061" w:themeColor="accent1" w:themeShade="80"/>
            <w:sz w:val="24"/>
          </w:rPr>
          <w:id w:val="1532697086"/>
          <w:citation/>
        </w:sdtPr>
        <w:sdtEndPr>
          <w:rPr>
            <w:color w:val="auto"/>
          </w:rPr>
        </w:sdtEndPr>
        <w:sdtContent>
          <w:r w:rsidRPr="00033FA4">
            <w:rPr>
              <w:rFonts w:ascii="Times New Roman" w:hAnsi="Times New Roman" w:cs="Times New Roman"/>
              <w:color w:val="244061" w:themeColor="accent1" w:themeShade="80"/>
              <w:sz w:val="24"/>
            </w:rPr>
            <w:fldChar w:fldCharType="begin"/>
          </w:r>
          <w:r w:rsidRPr="00033FA4">
            <w:rPr>
              <w:rFonts w:ascii="Times New Roman" w:hAnsi="Times New Roman" w:cs="Times New Roman"/>
              <w:color w:val="244061" w:themeColor="accent1" w:themeShade="80"/>
              <w:sz w:val="24"/>
            </w:rPr>
            <w:instrText xml:space="preserve">CITATION CJD \p 11 \l 2058 </w:instrText>
          </w:r>
          <w:r w:rsidRPr="00033FA4">
            <w:rPr>
              <w:rFonts w:ascii="Times New Roman" w:hAnsi="Times New Roman" w:cs="Times New Roman"/>
              <w:color w:val="244061" w:themeColor="accent1" w:themeShade="80"/>
              <w:sz w:val="24"/>
            </w:rPr>
            <w:fldChar w:fldCharType="separate"/>
          </w:r>
          <w:r>
            <w:rPr>
              <w:rFonts w:ascii="Times New Roman" w:hAnsi="Times New Roman" w:cs="Times New Roman"/>
              <w:noProof/>
              <w:color w:val="244061" w:themeColor="accent1" w:themeShade="80"/>
              <w:sz w:val="24"/>
            </w:rPr>
            <w:t xml:space="preserve"> </w:t>
          </w:r>
          <w:r w:rsidRPr="00C440AD">
            <w:rPr>
              <w:rFonts w:ascii="Times New Roman" w:hAnsi="Times New Roman" w:cs="Times New Roman"/>
              <w:noProof/>
              <w:color w:val="244061" w:themeColor="accent1" w:themeShade="80"/>
              <w:sz w:val="24"/>
            </w:rPr>
            <w:t>(Date, 1997, pág. 11)</w:t>
          </w:r>
          <w:r w:rsidRPr="00033FA4">
            <w:rPr>
              <w:rFonts w:ascii="Times New Roman" w:hAnsi="Times New Roman" w:cs="Times New Roman"/>
              <w:color w:val="244061" w:themeColor="accent1" w:themeShade="80"/>
              <w:sz w:val="24"/>
            </w:rPr>
            <w:fldChar w:fldCharType="end"/>
          </w:r>
        </w:sdtContent>
      </w:sdt>
    </w:p>
    <w:p w:rsidR="005C2C27" w:rsidRDefault="005C2C27">
      <w:bookmarkStart w:id="0" w:name="_GoBack"/>
      <w:bookmarkEnd w:id="0"/>
    </w:p>
    <w:sectPr w:rsidR="005C2C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99"/>
    <w:rsid w:val="005C2C27"/>
    <w:rsid w:val="00803A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9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3A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9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3A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366</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LAB3-PC24</dc:creator>
  <cp:lastModifiedBy>LAB3-PC24</cp:lastModifiedBy>
  <cp:revision>1</cp:revision>
  <dcterms:created xsi:type="dcterms:W3CDTF">2017-02-21T22:20:00Z</dcterms:created>
  <dcterms:modified xsi:type="dcterms:W3CDTF">2017-02-21T22:20:00Z</dcterms:modified>
</cp:coreProperties>
</file>