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EB" w:rsidRDefault="000C52EB" w:rsidP="000C52EB">
      <w:pPr>
        <w:pStyle w:val="Ttulo1"/>
        <w:rPr>
          <w:lang w:val="es-MX"/>
        </w:rPr>
      </w:pPr>
      <w:r>
        <w:rPr>
          <w:lang w:val="es-MX"/>
        </w:rPr>
        <w:t>INDICADORES</w:t>
      </w:r>
    </w:p>
    <w:p w:rsidR="000C52EB" w:rsidRDefault="000C52EB" w:rsidP="001A072F">
      <w:pPr>
        <w:pStyle w:val="Ttulo3"/>
        <w:rPr>
          <w:u w:val="single"/>
          <w:lang w:val="es-MX"/>
        </w:rPr>
      </w:pPr>
    </w:p>
    <w:p w:rsidR="001A072F" w:rsidRDefault="001A072F" w:rsidP="001A072F">
      <w:pPr>
        <w:pStyle w:val="Ttulo3"/>
        <w:rPr>
          <w:lang w:val="es-MX"/>
        </w:rPr>
      </w:pPr>
      <w:bookmarkStart w:id="0" w:name="_GoBack"/>
      <w:bookmarkEnd w:id="0"/>
      <w:r w:rsidRPr="00D10D80">
        <w:rPr>
          <w:u w:val="single"/>
          <w:lang w:val="es-MX"/>
        </w:rPr>
        <w:t>PRIMER INDICADOR</w:t>
      </w:r>
      <w:r w:rsidRPr="00671326">
        <w:rPr>
          <w:lang w:val="es-MX"/>
        </w:rPr>
        <w:t xml:space="preserve">) </w:t>
      </w:r>
      <w:r w:rsidR="00015AF0">
        <w:rPr>
          <w:lang w:val="es-MX"/>
        </w:rPr>
        <w:t>Consideración de problemas</w:t>
      </w:r>
      <w:r w:rsidR="00F71D8C">
        <w:rPr>
          <w:lang w:val="es-MX"/>
        </w:rPr>
        <w:t xml:space="preserve"> en la gestión local</w:t>
      </w:r>
      <w:r>
        <w:rPr>
          <w:lang w:val="es-MX"/>
        </w:rPr>
        <w:t>.</w:t>
      </w:r>
    </w:p>
    <w:p w:rsidR="001A072F" w:rsidRDefault="001A072F" w:rsidP="001A072F">
      <w:pPr>
        <w:ind w:left="2124"/>
        <w:rPr>
          <w:lang w:val="es-MX"/>
        </w:rPr>
      </w:pPr>
      <w:r>
        <w:rPr>
          <w:b/>
          <w:i/>
          <w:lang w:val="es-MX"/>
        </w:rPr>
        <w:t xml:space="preserve">Descripción: </w:t>
      </w:r>
      <w:r>
        <w:rPr>
          <w:lang w:val="es-MX"/>
        </w:rPr>
        <w:t xml:space="preserve">Valora </w:t>
      </w:r>
      <w:r w:rsidR="004A50AD">
        <w:rPr>
          <w:lang w:val="es-MX"/>
        </w:rPr>
        <w:t xml:space="preserve">el alcance de la gestión a partir del número de problemas </w:t>
      </w:r>
      <w:r w:rsidR="00F71D8C">
        <w:rPr>
          <w:lang w:val="es-MX"/>
        </w:rPr>
        <w:t xml:space="preserve">efectivamente </w:t>
      </w:r>
      <w:r w:rsidR="004A50AD">
        <w:rPr>
          <w:lang w:val="es-MX"/>
        </w:rPr>
        <w:t>considerados.</w:t>
      </w:r>
    </w:p>
    <w:p w:rsidR="001A072F" w:rsidRPr="004A50AD" w:rsidRDefault="001A072F" w:rsidP="004A50AD">
      <w:pPr>
        <w:ind w:left="2124"/>
        <w:rPr>
          <w:lang w:val="es-MX"/>
        </w:rPr>
      </w:pPr>
      <w:r>
        <w:rPr>
          <w:b/>
          <w:i/>
          <w:lang w:val="es-MX"/>
        </w:rPr>
        <w:t xml:space="preserve">Cálculo: </w:t>
      </w:r>
      <w:r w:rsidR="004A50AD">
        <w:rPr>
          <w:lang w:val="es-MX"/>
        </w:rPr>
        <w:t>Relaciona el número de problemas efectivamente consider</w:t>
      </w:r>
      <w:r w:rsidR="004A50AD">
        <w:rPr>
          <w:lang w:val="es-MX"/>
        </w:rPr>
        <w:t>a</w:t>
      </w:r>
      <w:r w:rsidR="004A50AD">
        <w:rPr>
          <w:lang w:val="es-MX"/>
        </w:rPr>
        <w:t xml:space="preserve">dos en el caso </w:t>
      </w:r>
      <w:r w:rsidR="00F71D8C">
        <w:rPr>
          <w:lang w:val="es-MX"/>
        </w:rPr>
        <w:t xml:space="preserve">(1 a 19) </w:t>
      </w:r>
      <w:r w:rsidR="004A50AD">
        <w:rPr>
          <w:lang w:val="es-MX"/>
        </w:rPr>
        <w:t>con el número máximo de problemas que p</w:t>
      </w:r>
      <w:r w:rsidR="004A50AD">
        <w:rPr>
          <w:lang w:val="es-MX"/>
        </w:rPr>
        <w:t>o</w:t>
      </w:r>
      <w:r w:rsidR="004A50AD">
        <w:rPr>
          <w:lang w:val="es-MX"/>
        </w:rPr>
        <w:t>drían incluirse en la gestión (19).</w:t>
      </w:r>
    </w:p>
    <w:p w:rsidR="001A072F" w:rsidRDefault="00CF5A69" w:rsidP="001A072F">
      <w:pPr>
        <w:ind w:left="1066"/>
        <w:rPr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lang w:val="es-MX"/>
              </w:rPr>
              <m:t>Consideración de problemas</m:t>
            </m:r>
          </m:e>
          <m:sub/>
        </m:sSub>
        <m:r>
          <w:rPr>
            <w:rFonts w:ascii="Cambria Math" w:hAnsi="Cambria Math"/>
            <w:sz w:val="24"/>
            <w:lang w:val="es-MX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lang w:val="es-MX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s-MX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s-MX"/>
                  </w:rPr>
                  <m:t>Número de problemas considerados</m:t>
                </m:r>
              </m:num>
              <m:den>
                <m:r>
                  <w:rPr>
                    <w:rFonts w:ascii="Cambria Math" w:hAnsi="Cambria Math"/>
                    <w:sz w:val="24"/>
                    <w:lang w:val="es-MX"/>
                  </w:rPr>
                  <m:t>Número total de problemas</m:t>
                </m:r>
              </m:den>
            </m:f>
          </m:e>
        </m:d>
        <m:r>
          <w:rPr>
            <w:rFonts w:ascii="Cambria Math" w:hAnsi="Cambria Math"/>
            <w:sz w:val="24"/>
            <w:lang w:val="es-MX"/>
          </w:rPr>
          <m:t>x10</m:t>
        </m:r>
      </m:oMath>
      <w:r w:rsidR="004226BF">
        <w:rPr>
          <w:lang w:val="es-MX"/>
        </w:rPr>
        <w:t xml:space="preserve"> </w:t>
      </w:r>
    </w:p>
    <w:p w:rsidR="001A072F" w:rsidRDefault="001A072F" w:rsidP="001A072F">
      <w:pPr>
        <w:ind w:left="1066"/>
        <w:rPr>
          <w:lang w:val="es-MX"/>
        </w:rPr>
      </w:pPr>
    </w:p>
    <w:p w:rsidR="004226BF" w:rsidRDefault="004226BF" w:rsidP="004226BF">
      <w:pPr>
        <w:ind w:left="2124"/>
        <w:rPr>
          <w:lang w:val="es-MX"/>
        </w:rPr>
      </w:pPr>
      <w:r>
        <w:rPr>
          <w:lang w:val="es-MX"/>
        </w:rPr>
        <w:t>Para un caso con 5 problemas</w:t>
      </w:r>
    </w:p>
    <w:p w:rsidR="004226BF" w:rsidRPr="00687182" w:rsidRDefault="007B008F" w:rsidP="00687182">
      <w:pPr>
        <w:ind w:left="1134"/>
        <w:rPr>
          <w:lang w:val="es-MX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s-MX"/>
            </w:rPr>
            <m:t>Consideración de problemas=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19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>x10=2,6</m:t>
          </m:r>
        </m:oMath>
      </m:oMathPara>
    </w:p>
    <w:p w:rsidR="00015AF0" w:rsidRDefault="00015AF0" w:rsidP="00015AF0">
      <w:pPr>
        <w:ind w:left="2124"/>
        <w:rPr>
          <w:lang w:val="es-MX"/>
        </w:rPr>
      </w:pPr>
      <w:r>
        <w:rPr>
          <w:lang w:val="es-MX"/>
        </w:rPr>
        <w:t>El puntaje se coloca en una escala nominal que considera: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450"/>
        <w:gridCol w:w="1360"/>
      </w:tblGrid>
      <w:tr w:rsidR="00015AF0" w:rsidTr="00EC70CC">
        <w:trPr>
          <w:jc w:val="center"/>
        </w:trPr>
        <w:tc>
          <w:tcPr>
            <w:tcW w:w="0" w:type="auto"/>
            <w:gridSpan w:val="2"/>
            <w:vAlign w:val="center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Consideración de problemas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ALTA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015AF0" w:rsidRPr="00EB3A36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BAJA</w:t>
            </w:r>
          </w:p>
        </w:tc>
      </w:tr>
      <w:tr w:rsidR="00015AF0" w:rsidTr="00EC70CC">
        <w:trPr>
          <w:jc w:val="center"/>
        </w:trPr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015AF0" w:rsidRDefault="00015AF0" w:rsidP="00EC70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BAJA</w:t>
            </w:r>
          </w:p>
        </w:tc>
      </w:tr>
    </w:tbl>
    <w:p w:rsidR="004226BF" w:rsidRDefault="004226BF" w:rsidP="001A072F">
      <w:pPr>
        <w:ind w:left="1066"/>
        <w:rPr>
          <w:lang w:val="es-MX"/>
        </w:rPr>
      </w:pPr>
    </w:p>
    <w:p w:rsidR="0081606F" w:rsidRPr="0071268C" w:rsidRDefault="0081606F" w:rsidP="0081606F">
      <w:pPr>
        <w:ind w:left="2124"/>
        <w:rPr>
          <w:lang w:val="es-MX"/>
        </w:rPr>
      </w:pPr>
      <w:r>
        <w:rPr>
          <w:b/>
          <w:i/>
          <w:lang w:val="es-MX"/>
        </w:rPr>
        <w:t>Interpretación del valor obtenido:</w:t>
      </w:r>
    </w:p>
    <w:p w:rsidR="0081606F" w:rsidRDefault="0081606F" w:rsidP="0081606F">
      <w:pPr>
        <w:ind w:left="2124"/>
        <w:rPr>
          <w:lang w:val="es-MX"/>
        </w:rPr>
      </w:pPr>
      <w:r>
        <w:rPr>
          <w:lang w:val="es-MX"/>
        </w:rPr>
        <w:t>La consideración de problemas del caso es MUY BAJA porque sólo se gestionan 5 de los 19 problemas inherentes a la gestión completa.</w:t>
      </w:r>
    </w:p>
    <w:p w:rsidR="004226BF" w:rsidRPr="001A072F" w:rsidRDefault="004226BF" w:rsidP="001A072F">
      <w:pPr>
        <w:ind w:left="1066"/>
        <w:rPr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395418">
      <w:pPr>
        <w:rPr>
          <w:lang w:val="es-MX"/>
        </w:rPr>
      </w:pPr>
    </w:p>
    <w:p w:rsidR="00395418" w:rsidRDefault="00395418" w:rsidP="00395418">
      <w:pPr>
        <w:rPr>
          <w:lang w:val="es-MX"/>
        </w:rPr>
      </w:pPr>
    </w:p>
    <w:p w:rsidR="00395418" w:rsidRPr="00395418" w:rsidRDefault="00395418" w:rsidP="00395418">
      <w:pPr>
        <w:rPr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p w:rsidR="00395418" w:rsidRDefault="00395418" w:rsidP="004332B7">
      <w:pPr>
        <w:pStyle w:val="Ttulo3"/>
        <w:rPr>
          <w:u w:val="single"/>
          <w:lang w:val="es-MX"/>
        </w:rPr>
      </w:pPr>
    </w:p>
    <w:sectPr w:rsidR="00395418" w:rsidSect="00D1248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69" w:rsidRDefault="00CF5A69" w:rsidP="002601BA">
      <w:pPr>
        <w:spacing w:after="0" w:line="240" w:lineRule="auto"/>
      </w:pPr>
      <w:r>
        <w:separator/>
      </w:r>
    </w:p>
  </w:endnote>
  <w:endnote w:type="continuationSeparator" w:id="0">
    <w:p w:rsidR="00CF5A69" w:rsidRDefault="00CF5A69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0F" w:rsidRDefault="00D4260F" w:rsidP="00D4260F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52EB">
      <w:rPr>
        <w:noProof/>
      </w:rPr>
      <w:t>1</w:t>
    </w:r>
    <w:r>
      <w:fldChar w:fldCharType="end"/>
    </w:r>
    <w:r>
      <w:t xml:space="preserve"> de </w:t>
    </w:r>
    <w:fldSimple w:instr=" NUMPAGES  \* Arabic  \* MERGEFORMAT ">
      <w:r w:rsidR="000C52E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69" w:rsidRDefault="00CF5A69" w:rsidP="002601BA">
      <w:pPr>
        <w:spacing w:after="0" w:line="240" w:lineRule="auto"/>
      </w:pPr>
      <w:r>
        <w:separator/>
      </w:r>
    </w:p>
  </w:footnote>
  <w:footnote w:type="continuationSeparator" w:id="0">
    <w:p w:rsidR="00CF5A69" w:rsidRDefault="00CF5A69" w:rsidP="0026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3B"/>
    <w:multiLevelType w:val="hybridMultilevel"/>
    <w:tmpl w:val="DAA68D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6094"/>
    <w:multiLevelType w:val="hybridMultilevel"/>
    <w:tmpl w:val="B0646F6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61A94"/>
    <w:multiLevelType w:val="hybridMultilevel"/>
    <w:tmpl w:val="B4AA83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006D6F"/>
    <w:rsid w:val="00015AF0"/>
    <w:rsid w:val="00035EDF"/>
    <w:rsid w:val="000449B5"/>
    <w:rsid w:val="00056FD2"/>
    <w:rsid w:val="0007548A"/>
    <w:rsid w:val="00075639"/>
    <w:rsid w:val="00081997"/>
    <w:rsid w:val="0008465A"/>
    <w:rsid w:val="00084F15"/>
    <w:rsid w:val="000960DC"/>
    <w:rsid w:val="000A7365"/>
    <w:rsid w:val="000B53F7"/>
    <w:rsid w:val="000C0C90"/>
    <w:rsid w:val="000C52EB"/>
    <w:rsid w:val="000D0ED5"/>
    <w:rsid w:val="000F692D"/>
    <w:rsid w:val="00104A65"/>
    <w:rsid w:val="001224B7"/>
    <w:rsid w:val="00192785"/>
    <w:rsid w:val="001A072F"/>
    <w:rsid w:val="001E5804"/>
    <w:rsid w:val="001F1EAA"/>
    <w:rsid w:val="00200C5E"/>
    <w:rsid w:val="00203676"/>
    <w:rsid w:val="00215A5D"/>
    <w:rsid w:val="002601BA"/>
    <w:rsid w:val="002A5FE5"/>
    <w:rsid w:val="002D4937"/>
    <w:rsid w:val="002D7C29"/>
    <w:rsid w:val="002F7619"/>
    <w:rsid w:val="0031138F"/>
    <w:rsid w:val="0032431D"/>
    <w:rsid w:val="00387A91"/>
    <w:rsid w:val="00395418"/>
    <w:rsid w:val="003A4CBC"/>
    <w:rsid w:val="003D744B"/>
    <w:rsid w:val="004226BF"/>
    <w:rsid w:val="00424E39"/>
    <w:rsid w:val="004332B7"/>
    <w:rsid w:val="00442D2E"/>
    <w:rsid w:val="00445106"/>
    <w:rsid w:val="00471689"/>
    <w:rsid w:val="00494A02"/>
    <w:rsid w:val="004A50AD"/>
    <w:rsid w:val="004D178E"/>
    <w:rsid w:val="004F6436"/>
    <w:rsid w:val="004F79C5"/>
    <w:rsid w:val="00507683"/>
    <w:rsid w:val="00526D34"/>
    <w:rsid w:val="00542A63"/>
    <w:rsid w:val="005457B3"/>
    <w:rsid w:val="00582734"/>
    <w:rsid w:val="00587039"/>
    <w:rsid w:val="005A4CAA"/>
    <w:rsid w:val="005B7A97"/>
    <w:rsid w:val="005D4E77"/>
    <w:rsid w:val="005D75CF"/>
    <w:rsid w:val="005F22BD"/>
    <w:rsid w:val="006017B6"/>
    <w:rsid w:val="006104A4"/>
    <w:rsid w:val="00610FAF"/>
    <w:rsid w:val="006220D2"/>
    <w:rsid w:val="00630681"/>
    <w:rsid w:val="00646252"/>
    <w:rsid w:val="00671326"/>
    <w:rsid w:val="0068401D"/>
    <w:rsid w:val="00687182"/>
    <w:rsid w:val="0069525E"/>
    <w:rsid w:val="006C75F0"/>
    <w:rsid w:val="006E4304"/>
    <w:rsid w:val="0071268C"/>
    <w:rsid w:val="00732216"/>
    <w:rsid w:val="00737044"/>
    <w:rsid w:val="00737E3B"/>
    <w:rsid w:val="00766E69"/>
    <w:rsid w:val="00781811"/>
    <w:rsid w:val="00792496"/>
    <w:rsid w:val="007B008F"/>
    <w:rsid w:val="007C2BE5"/>
    <w:rsid w:val="007D2401"/>
    <w:rsid w:val="008159FC"/>
    <w:rsid w:val="0081606F"/>
    <w:rsid w:val="008355A8"/>
    <w:rsid w:val="00845718"/>
    <w:rsid w:val="00857D50"/>
    <w:rsid w:val="008B12BA"/>
    <w:rsid w:val="008E1490"/>
    <w:rsid w:val="009115F4"/>
    <w:rsid w:val="00931C33"/>
    <w:rsid w:val="0097189E"/>
    <w:rsid w:val="00977CE7"/>
    <w:rsid w:val="009804BF"/>
    <w:rsid w:val="00997EF8"/>
    <w:rsid w:val="009A76F8"/>
    <w:rsid w:val="009C25E8"/>
    <w:rsid w:val="009C3411"/>
    <w:rsid w:val="009D65F2"/>
    <w:rsid w:val="009E1526"/>
    <w:rsid w:val="00A00633"/>
    <w:rsid w:val="00A079E8"/>
    <w:rsid w:val="00A37F6A"/>
    <w:rsid w:val="00A45C22"/>
    <w:rsid w:val="00A5348D"/>
    <w:rsid w:val="00AA730B"/>
    <w:rsid w:val="00AF7ED0"/>
    <w:rsid w:val="00B02CEB"/>
    <w:rsid w:val="00B04101"/>
    <w:rsid w:val="00B15FC7"/>
    <w:rsid w:val="00B56BDA"/>
    <w:rsid w:val="00B641FC"/>
    <w:rsid w:val="00BD30B7"/>
    <w:rsid w:val="00C34811"/>
    <w:rsid w:val="00C77A5A"/>
    <w:rsid w:val="00C83F1F"/>
    <w:rsid w:val="00C843F7"/>
    <w:rsid w:val="00C92836"/>
    <w:rsid w:val="00CA31C3"/>
    <w:rsid w:val="00CC0C73"/>
    <w:rsid w:val="00CC63E9"/>
    <w:rsid w:val="00CE0ACD"/>
    <w:rsid w:val="00CF5A69"/>
    <w:rsid w:val="00D01296"/>
    <w:rsid w:val="00D10D80"/>
    <w:rsid w:val="00D12489"/>
    <w:rsid w:val="00D20C15"/>
    <w:rsid w:val="00D4260F"/>
    <w:rsid w:val="00D43B45"/>
    <w:rsid w:val="00D61097"/>
    <w:rsid w:val="00D63367"/>
    <w:rsid w:val="00D66790"/>
    <w:rsid w:val="00D669F0"/>
    <w:rsid w:val="00D7282C"/>
    <w:rsid w:val="00D87F96"/>
    <w:rsid w:val="00D94DF0"/>
    <w:rsid w:val="00DB7CF5"/>
    <w:rsid w:val="00DC10F3"/>
    <w:rsid w:val="00DC3C31"/>
    <w:rsid w:val="00DC5850"/>
    <w:rsid w:val="00DC6B70"/>
    <w:rsid w:val="00DD594D"/>
    <w:rsid w:val="00E34526"/>
    <w:rsid w:val="00E4104D"/>
    <w:rsid w:val="00E712C2"/>
    <w:rsid w:val="00E7469C"/>
    <w:rsid w:val="00EB20EB"/>
    <w:rsid w:val="00EB3A36"/>
    <w:rsid w:val="00EB51FD"/>
    <w:rsid w:val="00EC70CC"/>
    <w:rsid w:val="00F3634E"/>
    <w:rsid w:val="00F47D8A"/>
    <w:rsid w:val="00F52E41"/>
    <w:rsid w:val="00F71D8C"/>
    <w:rsid w:val="00F77276"/>
    <w:rsid w:val="00FC02E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5F92-24B7-4320-A1DB-F7B2A3E9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D'Angelo</dc:creator>
  <cp:lastModifiedBy>Carlos D'Angelo</cp:lastModifiedBy>
  <cp:revision>3</cp:revision>
  <cp:lastPrinted>2017-07-13T21:46:00Z</cp:lastPrinted>
  <dcterms:created xsi:type="dcterms:W3CDTF">2017-08-22T12:50:00Z</dcterms:created>
  <dcterms:modified xsi:type="dcterms:W3CDTF">2017-08-22T12:55:00Z</dcterms:modified>
</cp:coreProperties>
</file>