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E1405F" w:rsidRPr="00E1405F" w:rsidRDefault="00E1405F" w:rsidP="00E1405F">
      <w:pPr>
        <w:jc w:val="center"/>
        <w:rPr>
          <w:b/>
          <w:color w:val="CC00CC"/>
          <w:sz w:val="32"/>
          <w:szCs w:val="32"/>
        </w:rPr>
      </w:pPr>
      <w:r w:rsidRPr="00E1405F">
        <w:rPr>
          <w:b/>
          <w:color w:val="CC00CC"/>
          <w:sz w:val="32"/>
          <w:szCs w:val="32"/>
        </w:rPr>
        <w:t>RECOGIDA DE DATOS (ENCUESTA)</w:t>
      </w:r>
    </w:p>
    <w:p w:rsidR="00E1405F" w:rsidRPr="00E1405F" w:rsidRDefault="00E1405F" w:rsidP="00E1405F">
      <w:pPr>
        <w:jc w:val="both"/>
        <w:rPr>
          <w:sz w:val="28"/>
          <w:szCs w:val="28"/>
        </w:rPr>
      </w:pPr>
      <w:r w:rsidRPr="00E1405F">
        <w:rPr>
          <w:sz w:val="28"/>
          <w:szCs w:val="28"/>
        </w:rPr>
        <w:t>La recogida de datos es la primera etapa, para pensar y decidir. De esta forma, la primera cuestión será el objetivo y en segundo lugar, es la del tipo de datos a recoger.</w:t>
      </w:r>
    </w:p>
    <w:p w:rsidR="00E1405F" w:rsidRPr="00E1405F" w:rsidRDefault="00E1405F" w:rsidP="00E1405F">
      <w:pPr>
        <w:jc w:val="both"/>
        <w:rPr>
          <w:b/>
          <w:i/>
          <w:sz w:val="28"/>
          <w:szCs w:val="28"/>
        </w:rPr>
      </w:pPr>
      <w:r w:rsidRPr="00E1405F">
        <w:rPr>
          <w:b/>
          <w:i/>
          <w:color w:val="CC00CC"/>
          <w:sz w:val="28"/>
          <w:szCs w:val="28"/>
        </w:rPr>
        <w:t>Actividad:</w:t>
      </w:r>
      <w:r>
        <w:rPr>
          <w:b/>
          <w:i/>
          <w:sz w:val="28"/>
          <w:szCs w:val="28"/>
        </w:rPr>
        <w:t xml:space="preserve"> S</w:t>
      </w:r>
      <w:r w:rsidRPr="00E1405F">
        <w:rPr>
          <w:b/>
          <w:i/>
          <w:sz w:val="28"/>
          <w:szCs w:val="28"/>
        </w:rPr>
        <w:t xml:space="preserve">e creará una encuesta sobre las matemáticas, para ello, se dividirá la clase en grupos de cinco personas. Una vez elaborada, se repartirán las diferentes encuestas entre todos los compañeros del aula. Posteriormente, se seleccionará la más adecuada entre todos y ésta será la que se repartirá en los cursos de quinto y sexto de primaria. </w:t>
      </w:r>
    </w:p>
    <w:p w:rsidR="00E1405F" w:rsidRPr="00E1405F" w:rsidRDefault="00E1405F" w:rsidP="00E1405F">
      <w:pPr>
        <w:jc w:val="both"/>
        <w:rPr>
          <w:sz w:val="28"/>
          <w:szCs w:val="28"/>
        </w:rPr>
      </w:pPr>
      <w:r w:rsidRPr="00E1405F">
        <w:rPr>
          <w:sz w:val="28"/>
          <w:szCs w:val="28"/>
        </w:rPr>
        <w:t>Para la realización de la encuesta, tendrán que tener en cuenta estas preguntas:</w:t>
      </w:r>
    </w:p>
    <w:p w:rsidR="00E1405F" w:rsidRPr="00E1405F" w:rsidRDefault="00E1405F" w:rsidP="00E1405F">
      <w:pPr>
        <w:pStyle w:val="Prrafodelista"/>
        <w:numPr>
          <w:ilvl w:val="0"/>
          <w:numId w:val="2"/>
        </w:numPr>
        <w:jc w:val="both"/>
        <w:rPr>
          <w:sz w:val="28"/>
          <w:szCs w:val="28"/>
        </w:rPr>
      </w:pPr>
      <w:r w:rsidRPr="00E1405F">
        <w:rPr>
          <w:sz w:val="28"/>
          <w:szCs w:val="28"/>
        </w:rPr>
        <w:t>¿Qué escribiremos?</w:t>
      </w:r>
    </w:p>
    <w:p w:rsidR="00E1405F" w:rsidRPr="00E1405F" w:rsidRDefault="00E1405F" w:rsidP="00E1405F">
      <w:pPr>
        <w:pStyle w:val="Prrafodelista"/>
        <w:numPr>
          <w:ilvl w:val="0"/>
          <w:numId w:val="2"/>
        </w:numPr>
        <w:jc w:val="both"/>
        <w:rPr>
          <w:sz w:val="28"/>
          <w:szCs w:val="28"/>
        </w:rPr>
      </w:pPr>
      <w:r w:rsidRPr="00E1405F">
        <w:rPr>
          <w:sz w:val="28"/>
          <w:szCs w:val="28"/>
        </w:rPr>
        <w:t>¿Para qué lo hacemos?</w:t>
      </w:r>
    </w:p>
    <w:p w:rsidR="00E1405F" w:rsidRPr="00E1405F" w:rsidRDefault="00E1405F" w:rsidP="00E1405F">
      <w:pPr>
        <w:pStyle w:val="Prrafodelista"/>
        <w:numPr>
          <w:ilvl w:val="0"/>
          <w:numId w:val="2"/>
        </w:numPr>
        <w:jc w:val="both"/>
        <w:rPr>
          <w:sz w:val="28"/>
          <w:szCs w:val="28"/>
        </w:rPr>
      </w:pPr>
      <w:r w:rsidRPr="00E1405F">
        <w:rPr>
          <w:sz w:val="28"/>
          <w:szCs w:val="28"/>
        </w:rPr>
        <w:t>¿Quiénes leerán el texto?</w:t>
      </w:r>
    </w:p>
    <w:p w:rsidR="00E1405F" w:rsidRPr="00E1405F" w:rsidRDefault="00E1405F" w:rsidP="00E1405F">
      <w:pPr>
        <w:pStyle w:val="Prrafodelista"/>
        <w:numPr>
          <w:ilvl w:val="0"/>
          <w:numId w:val="2"/>
        </w:numPr>
        <w:jc w:val="both"/>
        <w:rPr>
          <w:sz w:val="28"/>
          <w:szCs w:val="28"/>
        </w:rPr>
      </w:pPr>
      <w:r w:rsidRPr="00E1405F">
        <w:rPr>
          <w:sz w:val="28"/>
          <w:szCs w:val="28"/>
        </w:rPr>
        <w:t>¿Cómo lo haremos?</w:t>
      </w:r>
    </w:p>
    <w:p w:rsidR="00E1405F" w:rsidRPr="00E1405F" w:rsidRDefault="00E1405F" w:rsidP="00E1405F">
      <w:pPr>
        <w:pStyle w:val="Prrafodelista"/>
        <w:numPr>
          <w:ilvl w:val="0"/>
          <w:numId w:val="2"/>
        </w:numPr>
        <w:jc w:val="both"/>
        <w:rPr>
          <w:sz w:val="28"/>
          <w:szCs w:val="28"/>
        </w:rPr>
      </w:pPr>
      <w:r w:rsidRPr="00E1405F">
        <w:rPr>
          <w:sz w:val="28"/>
          <w:szCs w:val="28"/>
        </w:rPr>
        <w:t>¿Dónde consultaremos la información?</w:t>
      </w:r>
    </w:p>
    <w:p w:rsidR="00E1405F" w:rsidRPr="00E1405F" w:rsidRDefault="00E1405F" w:rsidP="00E1405F">
      <w:pPr>
        <w:jc w:val="both"/>
        <w:rPr>
          <w:sz w:val="28"/>
          <w:szCs w:val="28"/>
        </w:rPr>
      </w:pPr>
      <w:r w:rsidRPr="00E1405F">
        <w:rPr>
          <w:sz w:val="28"/>
          <w:szCs w:val="28"/>
        </w:rPr>
        <w:t>Una vez resueltas dichas cuestiones, se procederá a crear la encuesta por grupos de cinco personas.</w:t>
      </w:r>
    </w:p>
    <w:p w:rsidR="00E1405F" w:rsidRPr="00E1405F" w:rsidRDefault="00E1405F" w:rsidP="00E1405F">
      <w:pPr>
        <w:jc w:val="both"/>
        <w:rPr>
          <w:sz w:val="28"/>
          <w:szCs w:val="28"/>
        </w:rPr>
      </w:pPr>
      <w:r w:rsidRPr="00E1405F">
        <w:rPr>
          <w:sz w:val="28"/>
          <w:szCs w:val="28"/>
        </w:rPr>
        <w:t>Se realizarán preguntas como: ¿Por qué crees que las matemáticas son importantes en la vida?, ¿Crees que te implicas en ellas?, ¿las utilizas en casa?</w:t>
      </w:r>
    </w:p>
    <w:p w:rsidR="00EE5C00" w:rsidRPr="00E1405F" w:rsidRDefault="00E1405F" w:rsidP="00E1405F">
      <w:pPr>
        <w:jc w:val="both"/>
        <w:rPr>
          <w:sz w:val="28"/>
          <w:szCs w:val="28"/>
        </w:rPr>
      </w:pPr>
    </w:p>
    <w:sectPr w:rsidR="00EE5C00" w:rsidRPr="00E1405F" w:rsidSect="00DD1DE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A3A74"/>
    <w:multiLevelType w:val="hybridMultilevel"/>
    <w:tmpl w:val="421CADA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547F4787"/>
    <w:multiLevelType w:val="hybridMultilevel"/>
    <w:tmpl w:val="4700281E"/>
    <w:lvl w:ilvl="0" w:tplc="CD4C934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hyphenationZone w:val="425"/>
  <w:characterSpacingControl w:val="doNotCompress"/>
  <w:compat/>
  <w:rsids>
    <w:rsidRoot w:val="00E1405F"/>
    <w:rsid w:val="003624BB"/>
    <w:rsid w:val="004F326E"/>
    <w:rsid w:val="00613449"/>
    <w:rsid w:val="00CF4618"/>
    <w:rsid w:val="00D608C1"/>
    <w:rsid w:val="00DD1DE8"/>
    <w:rsid w:val="00E1405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05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405F"/>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154</Words>
  <Characters>853</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2017-12-09T18:49:00Z</dcterms:created>
  <dcterms:modified xsi:type="dcterms:W3CDTF">2017-12-09T18:52:00Z</dcterms:modified>
</cp:coreProperties>
</file>