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E8" w:rsidRPr="00CB4644" w:rsidRDefault="00270DE5" w:rsidP="00CB464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B4644">
        <w:rPr>
          <w:rFonts w:ascii="Times New Roman" w:hAnsi="Times New Roman" w:cs="Times New Roman"/>
          <w:b/>
          <w:sz w:val="24"/>
          <w:szCs w:val="24"/>
        </w:rPr>
        <w:t xml:space="preserve">Independencia lógica </w:t>
      </w:r>
      <w:r w:rsidR="00D260E8" w:rsidRPr="00CB4644">
        <w:rPr>
          <w:rFonts w:ascii="Times New Roman" w:hAnsi="Times New Roman" w:cs="Times New Roman"/>
          <w:b/>
          <w:sz w:val="24"/>
          <w:szCs w:val="24"/>
        </w:rPr>
        <w:t>de datos</w:t>
      </w:r>
    </w:p>
    <w:p w:rsidR="00270DE5" w:rsidRPr="00ED6199" w:rsidRDefault="00CB4644" w:rsidP="00CB4644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334974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B4644">
            <w:rPr>
              <w:rFonts w:ascii="Times New Roman" w:hAnsi="Times New Roman" w:cs="Times New Roman"/>
              <w:noProof/>
              <w:sz w:val="24"/>
              <w:szCs w:val="24"/>
            </w:rPr>
            <w:t>(Elmasri, Navathe, 2002)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Afirma:</w:t>
      </w:r>
      <w:r w:rsidR="00ED6199">
        <w:rPr>
          <w:rFonts w:ascii="Times New Roman" w:hAnsi="Times New Roman" w:cs="Times New Roman"/>
          <w:sz w:val="24"/>
          <w:szCs w:val="24"/>
        </w:rPr>
        <w:t xml:space="preserve"> “</w:t>
      </w:r>
      <w:r w:rsidR="00ED6199" w:rsidRPr="00ED6199">
        <w:rPr>
          <w:rFonts w:ascii="Times New Roman" w:hAnsi="Times New Roman" w:cs="Times New Roman"/>
          <w:sz w:val="24"/>
          <w:szCs w:val="24"/>
        </w:rPr>
        <w:t>Es la capacidad de cambiar el esquema conceptual sin tener que cambiar los esquemas externo</w:t>
      </w:r>
      <w:r w:rsidR="00B63134">
        <w:rPr>
          <w:rFonts w:ascii="Times New Roman" w:hAnsi="Times New Roman" w:cs="Times New Roman"/>
          <w:sz w:val="24"/>
          <w:szCs w:val="24"/>
        </w:rPr>
        <w:t>s o los programas de aplicación</w:t>
      </w:r>
      <w:r w:rsidR="00ED6199">
        <w:rPr>
          <w:rFonts w:ascii="Times New Roman" w:hAnsi="Times New Roman" w:cs="Times New Roman"/>
          <w:sz w:val="24"/>
          <w:szCs w:val="24"/>
        </w:rPr>
        <w:t>”</w:t>
      </w:r>
      <w:r w:rsidR="00ED6199" w:rsidRPr="00ED61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5659830"/>
          <w:citation/>
        </w:sdtPr>
        <w:sdtEndPr/>
        <w:sdtContent>
          <w:r w:rsidR="00ED61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Elm072 \p 32 \n  \y  \t  \l 2058 </w:instrText>
          </w:r>
          <w:r w:rsidR="00ED61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B4644">
            <w:rPr>
              <w:rFonts w:ascii="Times New Roman" w:hAnsi="Times New Roman" w:cs="Times New Roman"/>
              <w:noProof/>
              <w:sz w:val="24"/>
              <w:szCs w:val="24"/>
            </w:rPr>
            <w:t>(pág. 32)</w:t>
          </w:r>
          <w:r w:rsidR="00ED61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D6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199" w:rsidRPr="00ED6199">
        <w:rPr>
          <w:rFonts w:ascii="Times New Roman" w:hAnsi="Times New Roman" w:cs="Times New Roman"/>
          <w:sz w:val="24"/>
          <w:szCs w:val="24"/>
        </w:rPr>
        <w:t>Es posible cambiar el esquema conceptual para expandir la base de datos (añadiendo un tipo de registro o un elemento de datos), para cambiar las restricciones o para reducir la base de datos (eliminando un tipo de registro o un elemento de datos).</w:t>
      </w:r>
      <w:bookmarkStart w:id="0" w:name="_GoBack"/>
      <w:bookmarkEnd w:id="0"/>
    </w:p>
    <w:sectPr w:rsidR="00270DE5" w:rsidRPr="00ED6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9"/>
    <w:rsid w:val="00270DE5"/>
    <w:rsid w:val="00347299"/>
    <w:rsid w:val="00B3123B"/>
    <w:rsid w:val="00B63134"/>
    <w:rsid w:val="00BD0B8F"/>
    <w:rsid w:val="00CB4644"/>
    <w:rsid w:val="00D260E8"/>
    <w:rsid w:val="00E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DAAA0-869B-44DE-9A9A-A8D3E4D7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Sán042</b:Tag>
    <b:SourceType>Book</b:SourceType>
    <b:Guid>{49A51B57-82C9-45A4-80EE-206B648481FF}</b:Guid>
    <b:Author>
      <b:Author>
        <b:NameList>
          <b:Person>
            <b:Last>Sánchez</b:Last>
            <b:First>Jorge</b:First>
          </b:Person>
        </b:NameList>
      </b:Author>
    </b:Author>
    <b:Title>bdrelacional</b:Title>
    <b:Year>2004</b:Year>
    <b:City>Stanford, California</b:City>
    <b:Publisher>Creatice commons</b:Publisher>
    <b:Pages>11</b:Pages>
    <b:RefOrder>2</b:RefOrder>
  </b:Source>
  <b:Source>
    <b:Tag>Elm072</b:Tag>
    <b:SourceType>Book</b:SourceType>
    <b:Guid>{6F4FE368-C12A-4981-B383-108A1224AB84}</b:Guid>
    <b:Title>Fundamentos de Sistemas de Base de Datos</b:Title>
    <b:City>Madrid</b:City>
    <b:Publisher>PERSONAL EDUCACIÓN S.A.</b:Publisher>
    <b:Pages>31</b:Pages>
    <b:Author>
      <b:Author>
        <b:Corporate>Elmasri, Navathe</b:Corporate>
      </b:Author>
    </b:Author>
    <b:Year>2002</b:Year>
    <b:RefOrder>1</b:RefOrder>
  </b:Source>
</b:Sources>
</file>

<file path=customXml/itemProps1.xml><?xml version="1.0" encoding="utf-8"?>
<ds:datastoreItem xmlns:ds="http://schemas.openxmlformats.org/officeDocument/2006/customXml" ds:itemID="{841CF0D3-78DB-4640-A24E-ABC85CF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2018-02-19T23:40:00Z</dcterms:created>
  <dcterms:modified xsi:type="dcterms:W3CDTF">2018-02-19T23:40:00Z</dcterms:modified>
</cp:coreProperties>
</file>