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918" w:rsidRPr="001E62AB" w:rsidRDefault="002B0668" w:rsidP="00EF616A">
      <w:pPr>
        <w:rPr>
          <w:rFonts w:ascii="Arial" w:hAnsi="Arial" w:cs="Arial"/>
          <w:b/>
          <w:sz w:val="24"/>
          <w:szCs w:val="24"/>
        </w:rPr>
      </w:pPr>
      <w:bookmarkStart w:id="0" w:name="_GoBack"/>
      <w:r w:rsidRPr="001E62AB">
        <w:rPr>
          <w:rFonts w:ascii="Arial" w:hAnsi="Arial" w:cs="Arial"/>
          <w:b/>
          <w:sz w:val="24"/>
          <w:szCs w:val="24"/>
        </w:rPr>
        <w:t>DATOS</w:t>
      </w:r>
    </w:p>
    <w:p w:rsidR="00F94262" w:rsidRPr="001E62AB" w:rsidRDefault="002B0668" w:rsidP="00EF616A">
      <w:pPr>
        <w:rPr>
          <w:rFonts w:ascii="Arial" w:hAnsi="Arial" w:cs="Arial"/>
          <w:sz w:val="24"/>
          <w:szCs w:val="24"/>
        </w:rPr>
      </w:pPr>
      <w:r w:rsidRPr="001E62AB">
        <w:rPr>
          <w:rFonts w:ascii="Arial" w:hAnsi="Arial" w:cs="Arial"/>
          <w:sz w:val="24"/>
          <w:szCs w:val="24"/>
        </w:rPr>
        <w:t>“</w:t>
      </w:r>
      <w:r w:rsidR="005058CD" w:rsidRPr="001E62AB">
        <w:rPr>
          <w:rFonts w:ascii="Arial" w:hAnsi="Arial" w:cs="Arial"/>
          <w:sz w:val="24"/>
          <w:szCs w:val="24"/>
        </w:rPr>
        <w:t>Con la palabra datos nos referimos a los hechos (datos) conocidos que se pueden grabar y que tienen un significado implícito</w:t>
      </w:r>
      <w:r w:rsidRPr="001E62AB">
        <w:rPr>
          <w:rFonts w:ascii="Arial" w:hAnsi="Arial" w:cs="Arial"/>
          <w:sz w:val="24"/>
          <w:szCs w:val="24"/>
        </w:rPr>
        <w:t>.”</w:t>
      </w:r>
    </w:p>
    <w:p w:rsidR="002B0668" w:rsidRPr="001E62AB" w:rsidRDefault="00725D60" w:rsidP="00EF616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056921509"/>
          <w:citation/>
        </w:sdtPr>
        <w:sdtEndPr/>
        <w:sdtContent>
          <w:r w:rsidR="002B0668" w:rsidRPr="001E62AB">
            <w:rPr>
              <w:rFonts w:ascii="Arial" w:hAnsi="Arial" w:cs="Arial"/>
              <w:sz w:val="24"/>
              <w:szCs w:val="24"/>
            </w:rPr>
            <w:fldChar w:fldCharType="begin"/>
          </w:r>
          <w:r w:rsidR="005058CD" w:rsidRPr="001E62AB">
            <w:rPr>
              <w:rFonts w:ascii="Arial" w:hAnsi="Arial" w:cs="Arial"/>
              <w:sz w:val="24"/>
              <w:szCs w:val="24"/>
            </w:rPr>
            <w:instrText xml:space="preserve">CITATION Elm07 \p 4 \l 2058 </w:instrText>
          </w:r>
          <w:r w:rsidR="002B0668" w:rsidRPr="001E62AB">
            <w:rPr>
              <w:rFonts w:ascii="Arial" w:hAnsi="Arial" w:cs="Arial"/>
              <w:sz w:val="24"/>
              <w:szCs w:val="24"/>
            </w:rPr>
            <w:fldChar w:fldCharType="separate"/>
          </w:r>
          <w:r w:rsidR="005058CD" w:rsidRPr="001E62AB">
            <w:rPr>
              <w:rFonts w:ascii="Arial" w:hAnsi="Arial" w:cs="Arial"/>
              <w:noProof/>
              <w:sz w:val="24"/>
              <w:szCs w:val="24"/>
            </w:rPr>
            <w:t>(Elmasri &amp; B. Navathe, 2007, pág. 4)</w:t>
          </w:r>
          <w:r w:rsidR="002B0668" w:rsidRPr="001E62AB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bookmarkEnd w:id="0"/>
    </w:p>
    <w:sectPr w:rsidR="002B0668" w:rsidRPr="001E62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D60" w:rsidRDefault="00725D60" w:rsidP="0056034E">
      <w:pPr>
        <w:spacing w:after="0" w:line="240" w:lineRule="auto"/>
      </w:pPr>
      <w:r>
        <w:separator/>
      </w:r>
    </w:p>
  </w:endnote>
  <w:endnote w:type="continuationSeparator" w:id="0">
    <w:p w:rsidR="00725D60" w:rsidRDefault="00725D60" w:rsidP="00560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D60" w:rsidRDefault="00725D60" w:rsidP="0056034E">
      <w:pPr>
        <w:spacing w:after="0" w:line="240" w:lineRule="auto"/>
      </w:pPr>
      <w:r>
        <w:separator/>
      </w:r>
    </w:p>
  </w:footnote>
  <w:footnote w:type="continuationSeparator" w:id="0">
    <w:p w:rsidR="00725D60" w:rsidRDefault="00725D60" w:rsidP="00560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3A31"/>
    <w:multiLevelType w:val="hybridMultilevel"/>
    <w:tmpl w:val="596E4178"/>
    <w:lvl w:ilvl="0" w:tplc="DCEAB8F0">
      <w:numFmt w:val="bullet"/>
      <w:lvlText w:val="•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E366539"/>
    <w:multiLevelType w:val="hybridMultilevel"/>
    <w:tmpl w:val="ECA883E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64A4308"/>
    <w:multiLevelType w:val="hybridMultilevel"/>
    <w:tmpl w:val="65D86D28"/>
    <w:lvl w:ilvl="0" w:tplc="DCEAB8F0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E50"/>
    <w:rsid w:val="00182E1B"/>
    <w:rsid w:val="001E62AB"/>
    <w:rsid w:val="002A2E27"/>
    <w:rsid w:val="002B0668"/>
    <w:rsid w:val="00470E50"/>
    <w:rsid w:val="005058CD"/>
    <w:rsid w:val="0056034E"/>
    <w:rsid w:val="00725D60"/>
    <w:rsid w:val="00B75918"/>
    <w:rsid w:val="00EF616A"/>
    <w:rsid w:val="00F9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AB0C8-5E01-4613-9D57-A056A9B2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6034E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6034E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6034E"/>
    <w:rPr>
      <w:vertAlign w:val="superscript"/>
    </w:rPr>
  </w:style>
  <w:style w:type="paragraph" w:styleId="Prrafodelista">
    <w:name w:val="List Paragraph"/>
    <w:basedOn w:val="Normal"/>
    <w:uiPriority w:val="34"/>
    <w:qFormat/>
    <w:rsid w:val="00B75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{5CEEC162-A973-41BD-BB4F-D2C0E479BFFA}</b:Guid>
    <b:Author>
      <b:Author>
        <b:NameList>
          <b:Person>
            <b:Last>Elmasri</b:Last>
            <b:First>Ramez</b:First>
          </b:Person>
          <b:Person>
            <b:Last>B. Navathe</b:Last>
            <b:First>Shamkant </b:First>
          </b:Person>
        </b:NameList>
      </b:Author>
    </b:Author>
    <b:Title>Fundamentos de Sistemas de Bases de Datos</b:Title>
    <b:Year>2007</b:Year>
    <b:City>Madrid</b:City>
    <b:Publisher>PEARSON EDUCACIÓN</b:Publisher>
    <b:RefOrder>1</b:RefOrder>
  </b:Source>
  <b:Source>
    <b:Tag>JDa01</b:Tag>
    <b:SourceType>Book</b:SourceType>
    <b:Guid>{18104C34-7A57-4398-8363-59CD6A222EEA}</b:Guid>
    <b:Title>Introducción a los Sistemas de Bases de Datos</b:Title>
    <b:Year>2001</b:Year>
    <b:City>México</b:City>
    <b:Publisher>PEARSON EDUCACIÓN</b:Publisher>
    <b:Author>
      <b:Author>
        <b:NameList>
          <b:Person>
            <b:Last>J. Date</b:Last>
            <b:First>C.</b:First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49D05AF7-20D5-4903-AC55-58C30DA06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Jesus peraza</cp:lastModifiedBy>
  <cp:revision>3</cp:revision>
  <dcterms:created xsi:type="dcterms:W3CDTF">2018-02-11T21:02:00Z</dcterms:created>
  <dcterms:modified xsi:type="dcterms:W3CDTF">2018-02-12T18:59:00Z</dcterms:modified>
</cp:coreProperties>
</file>