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2F" w:rsidRPr="00537C2F" w:rsidRDefault="00537C2F" w:rsidP="00537C2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  <w:r w:rsidRPr="00537C2F">
        <w:rPr>
          <w:rFonts w:ascii="Times New Roman" w:hAnsi="Times New Roman" w:cs="Times New Roman"/>
          <w:b/>
          <w:sz w:val="24"/>
          <w:szCs w:val="21"/>
        </w:rPr>
        <w:t>Modificación del esquema y de la organización</w:t>
      </w:r>
      <w:r w:rsidR="003A1377">
        <w:rPr>
          <w:rFonts w:ascii="Times New Roman" w:hAnsi="Times New Roman" w:cs="Times New Roman"/>
          <w:b/>
          <w:sz w:val="24"/>
          <w:szCs w:val="21"/>
        </w:rPr>
        <w:t xml:space="preserve"> física</w:t>
      </w:r>
    </w:p>
    <w:p w:rsidR="009836CC" w:rsidRDefault="00DA37EF" w:rsidP="00C45C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DA37EF">
        <w:rPr>
          <w:rFonts w:ascii="Times New Roman" w:hAnsi="Times New Roman" w:cs="Times New Roman"/>
          <w:sz w:val="24"/>
          <w:szCs w:val="21"/>
        </w:rPr>
        <w:t>“Los ABD realizan cambios en el esquema y en la organización física para reflejar las necesidades cambiantes de la organización, o para alterar la organización física para mejorar el rendimiento.”</w:t>
      </w:r>
    </w:p>
    <w:p w:rsidR="00DA37EF" w:rsidRPr="0097458E" w:rsidRDefault="003A1377" w:rsidP="00C45C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1"/>
        </w:rPr>
      </w:pPr>
      <w:sdt>
        <w:sdtPr>
          <w:rPr>
            <w:rFonts w:ascii="Times New Roman" w:hAnsi="Times New Roman" w:cs="Times New Roman"/>
            <w:sz w:val="24"/>
            <w:szCs w:val="21"/>
          </w:rPr>
          <w:id w:val="681170898"/>
          <w:citation/>
        </w:sdtPr>
        <w:sdtEndPr/>
        <w:sdtContent>
          <w:r w:rsidR="00DA37EF">
            <w:rPr>
              <w:rFonts w:ascii="Times New Roman" w:hAnsi="Times New Roman" w:cs="Times New Roman"/>
              <w:sz w:val="24"/>
              <w:szCs w:val="21"/>
            </w:rPr>
            <w:fldChar w:fldCharType="begin"/>
          </w:r>
          <w:r w:rsidR="00DA37EF">
            <w:rPr>
              <w:rFonts w:ascii="Times New Roman" w:hAnsi="Times New Roman" w:cs="Times New Roman"/>
              <w:sz w:val="24"/>
              <w:szCs w:val="21"/>
              <w:lang w:val="es-419"/>
            </w:rPr>
            <w:instrText xml:space="preserve">CITATION Abr02 \p 9 \l 22538 </w:instrText>
          </w:r>
          <w:r w:rsidR="00DA37EF">
            <w:rPr>
              <w:rFonts w:ascii="Times New Roman" w:hAnsi="Times New Roman" w:cs="Times New Roman"/>
              <w:sz w:val="24"/>
              <w:szCs w:val="21"/>
            </w:rPr>
            <w:fldChar w:fldCharType="separate"/>
          </w:r>
          <w:r w:rsidR="00DA37EF" w:rsidRPr="0000244D">
            <w:rPr>
              <w:rFonts w:ascii="Times New Roman" w:hAnsi="Times New Roman" w:cs="Times New Roman"/>
              <w:noProof/>
              <w:sz w:val="24"/>
              <w:szCs w:val="21"/>
              <w:lang w:val="es-419"/>
            </w:rPr>
            <w:t>(Silberschatz, 2002, p. 9)</w:t>
          </w:r>
          <w:r w:rsidR="00DA37EF">
            <w:rPr>
              <w:rFonts w:ascii="Times New Roman" w:hAnsi="Times New Roman" w:cs="Times New Roman"/>
              <w:sz w:val="24"/>
              <w:szCs w:val="21"/>
            </w:rPr>
            <w:fldChar w:fldCharType="end"/>
          </w:r>
        </w:sdtContent>
      </w:sdt>
      <w:bookmarkStart w:id="0" w:name="_GoBack"/>
      <w:bookmarkEnd w:id="0"/>
    </w:p>
    <w:p w:rsidR="00DA37EF" w:rsidRPr="00DA37EF" w:rsidRDefault="00DA37EF" w:rsidP="00DA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1"/>
        </w:rPr>
      </w:pPr>
    </w:p>
    <w:sectPr w:rsidR="00DA37EF" w:rsidRPr="00DA37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EF"/>
    <w:rsid w:val="003A1377"/>
    <w:rsid w:val="00537C2F"/>
    <w:rsid w:val="00871C5D"/>
    <w:rsid w:val="009836CC"/>
    <w:rsid w:val="00C45C66"/>
    <w:rsid w:val="00D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Abr02</b:Tag>
    <b:SourceType>Book</b:SourceType>
    <b:Guid>{432EFD82-E145-4E8A-9538-1583F0DA2A8D}</b:Guid>
    <b:Title>Fundamento de Base de Datos</b:Title>
    <b:Year>2002</b:Year>
    <b:Author>
      <b:Author>
        <b:NameList>
          <b:Person>
            <b:Last>Silberschatz</b:Last>
            <b:First>Abraham</b:First>
          </b:Person>
        </b:NameList>
      </b:Author>
    </b:Author>
    <b:City>Madrid</b:City>
    <b:RefOrder>1</b:RefOrder>
  </b:Source>
</b:Sources>
</file>

<file path=customXml/itemProps1.xml><?xml version="1.0" encoding="utf-8"?>
<ds:datastoreItem xmlns:ds="http://schemas.openxmlformats.org/officeDocument/2006/customXml" ds:itemID="{98F87FF6-C031-4D97-9C11-52888383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Baltazar</dc:creator>
  <cp:lastModifiedBy>Daniel Baltazar</cp:lastModifiedBy>
  <cp:revision>7</cp:revision>
  <dcterms:created xsi:type="dcterms:W3CDTF">2018-02-11T20:51:00Z</dcterms:created>
  <dcterms:modified xsi:type="dcterms:W3CDTF">2018-02-20T02:33:00Z</dcterms:modified>
</cp:coreProperties>
</file>